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21CA" w:rsidRDefault="008E21CA" w:rsidP="00440A0F">
      <w:pPr>
        <w:jc w:val="center"/>
        <w:rPr>
          <w:b/>
          <w:sz w:val="36"/>
          <w:szCs w:val="36"/>
        </w:rPr>
      </w:pPr>
      <w:r w:rsidRPr="00DC5A4B">
        <w:rPr>
          <w:noProof/>
          <w:sz w:val="36"/>
          <w:szCs w:val="36"/>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alt="Описание: Герб города для бланка" style="width:45pt;height:65.25pt;visibility:visible">
            <v:imagedata r:id="rId7" o:title=""/>
          </v:shape>
        </w:pict>
      </w:r>
    </w:p>
    <w:p w:rsidR="008E21CA" w:rsidRDefault="008E21CA" w:rsidP="00440A0F">
      <w:pPr>
        <w:jc w:val="center"/>
        <w:rPr>
          <w:b/>
          <w:sz w:val="36"/>
          <w:szCs w:val="36"/>
        </w:rPr>
      </w:pPr>
      <w:r>
        <w:rPr>
          <w:b/>
          <w:sz w:val="36"/>
          <w:szCs w:val="36"/>
        </w:rPr>
        <w:t>Ханты-Мансийский автономный округ-Югра</w:t>
      </w:r>
    </w:p>
    <w:p w:rsidR="008E21CA" w:rsidRDefault="008E21CA" w:rsidP="00440A0F">
      <w:pPr>
        <w:jc w:val="center"/>
        <w:rPr>
          <w:b/>
          <w:sz w:val="36"/>
          <w:szCs w:val="36"/>
        </w:rPr>
      </w:pPr>
      <w:r>
        <w:rPr>
          <w:b/>
          <w:sz w:val="36"/>
          <w:szCs w:val="36"/>
        </w:rPr>
        <w:t>муниципальное образование</w:t>
      </w:r>
    </w:p>
    <w:p w:rsidR="008E21CA" w:rsidRDefault="008E21CA" w:rsidP="00440A0F">
      <w:pPr>
        <w:jc w:val="center"/>
        <w:rPr>
          <w:b/>
          <w:sz w:val="36"/>
          <w:szCs w:val="36"/>
        </w:rPr>
      </w:pPr>
      <w:r>
        <w:rPr>
          <w:b/>
          <w:sz w:val="36"/>
          <w:szCs w:val="36"/>
        </w:rPr>
        <w:t>городской округ город Пыть-Ях</w:t>
      </w:r>
    </w:p>
    <w:p w:rsidR="008E21CA" w:rsidRPr="00440A0F" w:rsidRDefault="008E21CA" w:rsidP="00EE5FBC">
      <w:pPr>
        <w:pStyle w:val="Heading1"/>
        <w:spacing w:before="0" w:beforeAutospacing="0" w:after="0" w:afterAutospacing="0" w:line="360" w:lineRule="auto"/>
        <w:jc w:val="center"/>
        <w:rPr>
          <w:rFonts w:ascii="Times New Roman" w:hAnsi="Times New Roman"/>
          <w:b/>
          <w:sz w:val="36"/>
          <w:szCs w:val="36"/>
          <w:lang w:val="ru-RU"/>
        </w:rPr>
      </w:pPr>
      <w:r w:rsidRPr="00440A0F">
        <w:rPr>
          <w:rFonts w:ascii="Times New Roman" w:hAnsi="Times New Roman"/>
          <w:b/>
          <w:sz w:val="36"/>
          <w:szCs w:val="36"/>
          <w:lang w:val="ru-RU"/>
        </w:rPr>
        <w:t>ГЛАВА ГОРОДА</w:t>
      </w:r>
    </w:p>
    <w:p w:rsidR="008E21CA" w:rsidRPr="00EE5FBC" w:rsidRDefault="008E21CA" w:rsidP="00EE5FBC">
      <w:pPr>
        <w:spacing w:line="360" w:lineRule="auto"/>
        <w:jc w:val="center"/>
        <w:rPr>
          <w:b/>
          <w:sz w:val="28"/>
          <w:szCs w:val="28"/>
        </w:rPr>
      </w:pPr>
    </w:p>
    <w:p w:rsidR="008E21CA" w:rsidRPr="00440A0F" w:rsidRDefault="008E21CA" w:rsidP="00EE5FBC">
      <w:pPr>
        <w:spacing w:line="360" w:lineRule="auto"/>
        <w:jc w:val="center"/>
        <w:rPr>
          <w:b/>
          <w:sz w:val="36"/>
          <w:szCs w:val="36"/>
        </w:rPr>
      </w:pPr>
      <w:r w:rsidRPr="00440A0F">
        <w:rPr>
          <w:b/>
          <w:sz w:val="36"/>
          <w:szCs w:val="36"/>
        </w:rPr>
        <w:t>П О С Т А Н О В Л Е Н И Е</w:t>
      </w:r>
    </w:p>
    <w:p w:rsidR="008E21CA" w:rsidRPr="00D53680" w:rsidRDefault="008E21CA" w:rsidP="00440A0F">
      <w:pPr>
        <w:jc w:val="both"/>
        <w:rPr>
          <w:sz w:val="28"/>
          <w:szCs w:val="28"/>
        </w:rPr>
      </w:pPr>
    </w:p>
    <w:p w:rsidR="008E21CA" w:rsidRPr="00D53680" w:rsidRDefault="008E21CA" w:rsidP="00440A0F">
      <w:pPr>
        <w:pStyle w:val="ConsPlusTitle"/>
        <w:widowControl/>
        <w:rPr>
          <w:rFonts w:ascii="Times New Roman" w:hAnsi="Times New Roman" w:cs="Times New Roman"/>
          <w:b w:val="0"/>
          <w:sz w:val="28"/>
          <w:szCs w:val="28"/>
        </w:rPr>
      </w:pPr>
      <w:r>
        <w:rPr>
          <w:rFonts w:ascii="Times New Roman" w:hAnsi="Times New Roman" w:cs="Times New Roman"/>
          <w:b w:val="0"/>
          <w:sz w:val="28"/>
          <w:szCs w:val="28"/>
        </w:rPr>
        <w:t>От 29.12.2018</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202-пг</w:t>
      </w:r>
    </w:p>
    <w:p w:rsidR="008E21CA" w:rsidRPr="00D53680" w:rsidRDefault="008E21CA" w:rsidP="00440A0F">
      <w:pPr>
        <w:pStyle w:val="ConsPlusTitle"/>
        <w:widowControl/>
        <w:rPr>
          <w:rFonts w:ascii="Times New Roman" w:hAnsi="Times New Roman" w:cs="Times New Roman"/>
          <w:b w:val="0"/>
          <w:sz w:val="28"/>
          <w:szCs w:val="28"/>
        </w:rPr>
      </w:pPr>
    </w:p>
    <w:p w:rsidR="008E21CA" w:rsidRPr="00D53680" w:rsidRDefault="008E21CA" w:rsidP="00440A0F">
      <w:pPr>
        <w:pStyle w:val="ConsPlusNormal"/>
        <w:ind w:firstLine="0"/>
        <w:jc w:val="both"/>
        <w:rPr>
          <w:rFonts w:ascii="Times New Roman" w:hAnsi="Times New Roman"/>
          <w:bCs/>
          <w:sz w:val="28"/>
          <w:szCs w:val="28"/>
        </w:rPr>
      </w:pPr>
      <w:r w:rsidRPr="00D53680">
        <w:rPr>
          <w:rFonts w:ascii="Times New Roman" w:hAnsi="Times New Roman"/>
          <w:bCs/>
          <w:sz w:val="28"/>
          <w:szCs w:val="28"/>
        </w:rPr>
        <w:t>О назначении публичных слушаний</w:t>
      </w:r>
    </w:p>
    <w:p w:rsidR="008E21CA" w:rsidRPr="00D53680" w:rsidRDefault="008E21CA" w:rsidP="00440A0F">
      <w:pPr>
        <w:pStyle w:val="ConsPlusNormal"/>
        <w:ind w:firstLine="0"/>
        <w:jc w:val="both"/>
        <w:rPr>
          <w:rFonts w:ascii="Times New Roman" w:hAnsi="Times New Roman"/>
          <w:bCs/>
          <w:sz w:val="28"/>
          <w:szCs w:val="28"/>
        </w:rPr>
      </w:pPr>
      <w:r w:rsidRPr="00D53680">
        <w:rPr>
          <w:rFonts w:ascii="Times New Roman" w:hAnsi="Times New Roman"/>
          <w:bCs/>
          <w:sz w:val="28"/>
          <w:szCs w:val="28"/>
        </w:rPr>
        <w:t>по проектам постановлений администрации</w:t>
      </w:r>
    </w:p>
    <w:p w:rsidR="008E21CA" w:rsidRPr="00D53680" w:rsidRDefault="008E21CA" w:rsidP="00900976">
      <w:pPr>
        <w:pStyle w:val="ConsPlusNormal"/>
        <w:ind w:firstLine="0"/>
        <w:jc w:val="both"/>
        <w:rPr>
          <w:rFonts w:ascii="Times New Roman" w:hAnsi="Times New Roman"/>
          <w:sz w:val="28"/>
          <w:szCs w:val="28"/>
        </w:rPr>
      </w:pPr>
      <w:r w:rsidRPr="00D53680">
        <w:rPr>
          <w:rFonts w:ascii="Times New Roman" w:hAnsi="Times New Roman"/>
          <w:bCs/>
          <w:sz w:val="28"/>
          <w:szCs w:val="28"/>
        </w:rPr>
        <w:t xml:space="preserve">города Пыть-Яха </w:t>
      </w:r>
    </w:p>
    <w:p w:rsidR="008E21CA" w:rsidRPr="00D53680" w:rsidRDefault="008E21CA" w:rsidP="00440A0F">
      <w:pPr>
        <w:pStyle w:val="ConsPlusNormal"/>
        <w:ind w:firstLine="540"/>
        <w:jc w:val="both"/>
        <w:rPr>
          <w:rFonts w:ascii="Times New Roman" w:hAnsi="Times New Roman"/>
          <w:sz w:val="28"/>
          <w:szCs w:val="28"/>
        </w:rPr>
      </w:pPr>
    </w:p>
    <w:p w:rsidR="008E21CA" w:rsidRPr="00D53680" w:rsidRDefault="008E21CA" w:rsidP="00440A0F">
      <w:pPr>
        <w:pStyle w:val="ConsPlusNormal"/>
        <w:ind w:firstLine="540"/>
        <w:jc w:val="both"/>
        <w:rPr>
          <w:rFonts w:ascii="Times New Roman" w:hAnsi="Times New Roman"/>
          <w:sz w:val="28"/>
          <w:szCs w:val="28"/>
        </w:rPr>
      </w:pPr>
    </w:p>
    <w:p w:rsidR="008E21CA" w:rsidRPr="00D53680" w:rsidRDefault="008E21CA" w:rsidP="00440A0F">
      <w:pPr>
        <w:pStyle w:val="ConsPlusNormal"/>
        <w:ind w:firstLine="540"/>
        <w:jc w:val="both"/>
        <w:rPr>
          <w:rFonts w:ascii="Times New Roman" w:hAnsi="Times New Roman"/>
          <w:sz w:val="28"/>
          <w:szCs w:val="28"/>
        </w:rPr>
      </w:pPr>
    </w:p>
    <w:p w:rsidR="008E21CA" w:rsidRPr="00EE5FBC" w:rsidRDefault="008E21CA" w:rsidP="00440A0F">
      <w:pPr>
        <w:spacing w:line="360" w:lineRule="auto"/>
        <w:ind w:firstLine="709"/>
        <w:jc w:val="both"/>
        <w:rPr>
          <w:sz w:val="28"/>
          <w:szCs w:val="28"/>
        </w:rPr>
      </w:pPr>
      <w:r w:rsidRPr="00EE5FBC">
        <w:rPr>
          <w:sz w:val="28"/>
          <w:szCs w:val="28"/>
        </w:rPr>
        <w:t xml:space="preserve">В целях реализации  Федерального  закона от 06.10.2003 № 131-ФЗ «Об общих принципах организации местного самоуправления в Российской  Федерации», </w:t>
      </w:r>
      <w:r>
        <w:rPr>
          <w:sz w:val="28"/>
          <w:szCs w:val="28"/>
        </w:rPr>
        <w:t>Федерального закона</w:t>
      </w:r>
      <w:r w:rsidRPr="00EE5FBC">
        <w:rPr>
          <w:sz w:val="28"/>
          <w:szCs w:val="28"/>
        </w:rPr>
        <w:t xml:space="preserve"> от 27.07.2010 № 190-ФЗ «О</w:t>
      </w:r>
      <w:r>
        <w:rPr>
          <w:sz w:val="28"/>
          <w:szCs w:val="28"/>
        </w:rPr>
        <w:t xml:space="preserve"> теплоснабжении», постановления</w:t>
      </w:r>
      <w:r w:rsidRPr="00EE5FBC">
        <w:rPr>
          <w:sz w:val="28"/>
          <w:szCs w:val="28"/>
        </w:rPr>
        <w:t xml:space="preserve"> Правительства Российской Федерации от 22.02.2012 № 154 «О требованиях к схемам теплоснабжения, порядку их разработки и утверждения»</w:t>
      </w:r>
      <w:r>
        <w:rPr>
          <w:sz w:val="28"/>
          <w:szCs w:val="28"/>
        </w:rPr>
        <w:t>, постановления</w:t>
      </w:r>
      <w:r w:rsidRPr="00900976">
        <w:rPr>
          <w:sz w:val="28"/>
          <w:szCs w:val="28"/>
        </w:rPr>
        <w:t xml:space="preserve"> Правительства Российской Федерации от 05.09.2013 № 782 «О схемах водоснабжения и водоотведения»</w:t>
      </w:r>
      <w:r>
        <w:rPr>
          <w:sz w:val="28"/>
          <w:szCs w:val="28"/>
        </w:rPr>
        <w:t xml:space="preserve"> в соответствии с решением Думы города Пыть-Яха от 03.03.2017 №71 «Об утверждении порядка организации и проведения публичных слушаний в муниципальном образовании городской округ город Пыть-Ях»</w:t>
      </w:r>
      <w:r w:rsidRPr="00EE5FBC">
        <w:rPr>
          <w:sz w:val="28"/>
          <w:szCs w:val="28"/>
        </w:rPr>
        <w:t>:</w:t>
      </w:r>
    </w:p>
    <w:p w:rsidR="008E21CA" w:rsidRPr="00EE5FBC" w:rsidRDefault="008E21CA" w:rsidP="00440A0F">
      <w:pPr>
        <w:ind w:firstLine="709"/>
        <w:jc w:val="both"/>
        <w:rPr>
          <w:sz w:val="28"/>
          <w:szCs w:val="28"/>
        </w:rPr>
      </w:pPr>
    </w:p>
    <w:p w:rsidR="008E21CA" w:rsidRPr="00EE5FBC" w:rsidRDefault="008E21CA" w:rsidP="00440A0F">
      <w:pPr>
        <w:ind w:firstLine="709"/>
        <w:jc w:val="both"/>
        <w:rPr>
          <w:sz w:val="28"/>
          <w:szCs w:val="28"/>
        </w:rPr>
      </w:pPr>
    </w:p>
    <w:p w:rsidR="008E21CA" w:rsidRDefault="008E21CA" w:rsidP="00410AAB">
      <w:pPr>
        <w:numPr>
          <w:ilvl w:val="0"/>
          <w:numId w:val="55"/>
        </w:numPr>
        <w:tabs>
          <w:tab w:val="left" w:pos="993"/>
        </w:tabs>
        <w:autoSpaceDE w:val="0"/>
        <w:autoSpaceDN w:val="0"/>
        <w:adjustRightInd w:val="0"/>
        <w:spacing w:line="360" w:lineRule="auto"/>
        <w:ind w:left="0" w:firstLine="709"/>
        <w:jc w:val="both"/>
        <w:rPr>
          <w:sz w:val="28"/>
          <w:szCs w:val="28"/>
        </w:rPr>
      </w:pPr>
      <w:r w:rsidRPr="00EE5FBC">
        <w:rPr>
          <w:sz w:val="28"/>
          <w:szCs w:val="28"/>
        </w:rPr>
        <w:t xml:space="preserve">Назначить публичные слушания </w:t>
      </w:r>
      <w:r>
        <w:rPr>
          <w:sz w:val="28"/>
          <w:szCs w:val="28"/>
        </w:rPr>
        <w:t>по проектам постановлений</w:t>
      </w:r>
      <w:r w:rsidRPr="00EE5FBC">
        <w:rPr>
          <w:sz w:val="28"/>
          <w:szCs w:val="28"/>
        </w:rPr>
        <w:t xml:space="preserve"> администрации города Пыть-Яха</w:t>
      </w:r>
      <w:r>
        <w:rPr>
          <w:sz w:val="28"/>
          <w:szCs w:val="28"/>
        </w:rPr>
        <w:t>:</w:t>
      </w:r>
    </w:p>
    <w:p w:rsidR="008E21CA" w:rsidRDefault="008E21CA" w:rsidP="00900976">
      <w:pPr>
        <w:tabs>
          <w:tab w:val="left" w:pos="993"/>
        </w:tabs>
        <w:autoSpaceDE w:val="0"/>
        <w:autoSpaceDN w:val="0"/>
        <w:adjustRightInd w:val="0"/>
        <w:spacing w:line="360" w:lineRule="auto"/>
        <w:ind w:firstLine="709"/>
        <w:jc w:val="both"/>
        <w:rPr>
          <w:sz w:val="28"/>
          <w:szCs w:val="28"/>
        </w:rPr>
      </w:pPr>
      <w:r>
        <w:rPr>
          <w:sz w:val="28"/>
          <w:szCs w:val="28"/>
        </w:rPr>
        <w:t>-</w:t>
      </w:r>
      <w:r>
        <w:rPr>
          <w:sz w:val="28"/>
          <w:szCs w:val="28"/>
        </w:rPr>
        <w:tab/>
      </w:r>
      <w:r w:rsidRPr="00EE5FBC">
        <w:rPr>
          <w:sz w:val="28"/>
          <w:szCs w:val="28"/>
        </w:rPr>
        <w:t xml:space="preserve"> «Об утверждении схемы теплоснабжения муниципального образования городской округ город Пыть-Ях Ханты-Мансийского автономного округа – Югры на период с 2018 по 2033 год» согласно приложению</w:t>
      </w:r>
      <w:r>
        <w:rPr>
          <w:sz w:val="28"/>
          <w:szCs w:val="28"/>
        </w:rPr>
        <w:t xml:space="preserve"> № 1;</w:t>
      </w:r>
    </w:p>
    <w:p w:rsidR="008E21CA" w:rsidRDefault="008E21CA" w:rsidP="00900976">
      <w:pPr>
        <w:tabs>
          <w:tab w:val="left" w:pos="993"/>
        </w:tabs>
        <w:autoSpaceDE w:val="0"/>
        <w:autoSpaceDN w:val="0"/>
        <w:adjustRightInd w:val="0"/>
        <w:spacing w:line="360" w:lineRule="auto"/>
        <w:ind w:firstLine="709"/>
        <w:jc w:val="both"/>
        <w:rPr>
          <w:sz w:val="28"/>
          <w:szCs w:val="28"/>
        </w:rPr>
      </w:pPr>
      <w:r>
        <w:rPr>
          <w:sz w:val="28"/>
          <w:szCs w:val="28"/>
        </w:rPr>
        <w:t>-</w:t>
      </w:r>
      <w:r>
        <w:rPr>
          <w:sz w:val="28"/>
          <w:szCs w:val="28"/>
        </w:rPr>
        <w:tab/>
      </w:r>
      <w:r w:rsidRPr="00900976">
        <w:rPr>
          <w:sz w:val="28"/>
          <w:szCs w:val="28"/>
        </w:rPr>
        <w:t>«Об утвержден</w:t>
      </w:r>
      <w:r>
        <w:rPr>
          <w:sz w:val="28"/>
          <w:szCs w:val="28"/>
        </w:rPr>
        <w:t>ии схем водоснабжения</w:t>
      </w:r>
      <w:r w:rsidRPr="00900976">
        <w:rPr>
          <w:sz w:val="28"/>
          <w:szCs w:val="28"/>
        </w:rPr>
        <w:t xml:space="preserve"> и водоотведения муниципального образования городской округ город Пыть-Ях Ханты-Мансийского автономного округа – Югры на период с 2018 по 2028 год»</w:t>
      </w:r>
      <w:r>
        <w:rPr>
          <w:sz w:val="28"/>
          <w:szCs w:val="28"/>
        </w:rPr>
        <w:t xml:space="preserve"> согласно приложению №2.</w:t>
      </w:r>
    </w:p>
    <w:p w:rsidR="008E21CA" w:rsidRPr="00EE5FBC" w:rsidRDefault="008E21CA" w:rsidP="00900976">
      <w:pPr>
        <w:tabs>
          <w:tab w:val="left" w:pos="993"/>
        </w:tabs>
        <w:autoSpaceDE w:val="0"/>
        <w:autoSpaceDN w:val="0"/>
        <w:adjustRightInd w:val="0"/>
        <w:spacing w:line="360" w:lineRule="auto"/>
        <w:ind w:firstLine="709"/>
        <w:jc w:val="both"/>
        <w:rPr>
          <w:sz w:val="28"/>
          <w:szCs w:val="28"/>
        </w:rPr>
      </w:pPr>
      <w:r w:rsidRPr="00EE5FBC">
        <w:rPr>
          <w:sz w:val="28"/>
          <w:szCs w:val="28"/>
        </w:rPr>
        <w:t xml:space="preserve">Место проведения публичных слушаний: г. Пыть-Ях, микрорайон № 1 «Центральный», 18а, зал заседаний  здания администрации города. </w:t>
      </w:r>
    </w:p>
    <w:p w:rsidR="008E21CA" w:rsidRPr="00EE5FBC" w:rsidRDefault="008E21CA" w:rsidP="00EE5FBC">
      <w:pPr>
        <w:pStyle w:val="BodyText"/>
        <w:tabs>
          <w:tab w:val="left" w:pos="0"/>
          <w:tab w:val="left" w:pos="567"/>
        </w:tabs>
        <w:spacing w:line="360" w:lineRule="auto"/>
        <w:ind w:firstLine="567"/>
        <w:jc w:val="both"/>
        <w:rPr>
          <w:sz w:val="28"/>
          <w:szCs w:val="28"/>
        </w:rPr>
      </w:pPr>
      <w:r>
        <w:rPr>
          <w:sz w:val="28"/>
          <w:szCs w:val="28"/>
        </w:rPr>
        <w:t>Дата и в</w:t>
      </w:r>
      <w:r w:rsidRPr="00EE5FBC">
        <w:rPr>
          <w:sz w:val="28"/>
          <w:szCs w:val="28"/>
        </w:rPr>
        <w:t xml:space="preserve">ремя начала публичных слушаний: </w:t>
      </w:r>
      <w:r>
        <w:rPr>
          <w:sz w:val="28"/>
          <w:szCs w:val="28"/>
        </w:rPr>
        <w:t>28.01.2019 года в 18</w:t>
      </w:r>
      <w:r w:rsidRPr="00EE5FBC">
        <w:rPr>
          <w:sz w:val="28"/>
          <w:szCs w:val="28"/>
        </w:rPr>
        <w:t xml:space="preserve"> часов </w:t>
      </w:r>
      <w:r>
        <w:rPr>
          <w:sz w:val="28"/>
          <w:szCs w:val="28"/>
        </w:rPr>
        <w:t>00</w:t>
      </w:r>
      <w:r w:rsidRPr="00EE5FBC">
        <w:rPr>
          <w:sz w:val="28"/>
          <w:szCs w:val="28"/>
        </w:rPr>
        <w:t xml:space="preserve"> минут местного времени.</w:t>
      </w:r>
    </w:p>
    <w:p w:rsidR="008E21CA" w:rsidRPr="00EE5FBC" w:rsidRDefault="008E21CA" w:rsidP="00EE5FBC">
      <w:pPr>
        <w:spacing w:line="360" w:lineRule="auto"/>
        <w:ind w:firstLine="709"/>
        <w:jc w:val="both"/>
        <w:rPr>
          <w:sz w:val="28"/>
          <w:szCs w:val="28"/>
        </w:rPr>
      </w:pPr>
      <w:r>
        <w:rPr>
          <w:sz w:val="28"/>
          <w:szCs w:val="28"/>
        </w:rPr>
        <w:t>2.</w:t>
      </w:r>
      <w:r>
        <w:rPr>
          <w:sz w:val="28"/>
          <w:szCs w:val="28"/>
        </w:rPr>
        <w:tab/>
      </w:r>
      <w:r w:rsidRPr="00EE5FBC">
        <w:rPr>
          <w:sz w:val="28"/>
          <w:szCs w:val="28"/>
        </w:rPr>
        <w:t>Утвердить состав организационного комитета по подготовке и проведению публичных слушаний по проекту постановления администрации города Пыть-Яха «Об утверждении схемы теплоснабжения муниципального образования городской округ город Пыть-Ях Ханты-Мансийского автономного округа – Югр</w:t>
      </w:r>
      <w:r>
        <w:rPr>
          <w:sz w:val="28"/>
          <w:szCs w:val="28"/>
        </w:rPr>
        <w:t>ы на период с 2018 по 2033 год»</w:t>
      </w:r>
      <w:r w:rsidRPr="00EE5FBC">
        <w:rPr>
          <w:sz w:val="28"/>
          <w:szCs w:val="28"/>
        </w:rPr>
        <w:t xml:space="preserve"> (далее – организационный комитет по подготовке и проведению публичных слушаний) согласно приложени</w:t>
      </w:r>
      <w:r>
        <w:rPr>
          <w:sz w:val="28"/>
          <w:szCs w:val="28"/>
        </w:rPr>
        <w:t>ю № 3</w:t>
      </w:r>
      <w:r w:rsidRPr="00EE5FBC">
        <w:rPr>
          <w:sz w:val="28"/>
          <w:szCs w:val="28"/>
        </w:rPr>
        <w:t>.</w:t>
      </w:r>
    </w:p>
    <w:p w:rsidR="008E21CA" w:rsidRDefault="008E21CA" w:rsidP="00B37102">
      <w:pPr>
        <w:tabs>
          <w:tab w:val="left" w:pos="567"/>
        </w:tabs>
        <w:spacing w:line="360" w:lineRule="auto"/>
        <w:ind w:firstLine="567"/>
        <w:jc w:val="both"/>
        <w:rPr>
          <w:bCs/>
          <w:sz w:val="28"/>
          <w:szCs w:val="28"/>
        </w:rPr>
      </w:pPr>
      <w:r>
        <w:rPr>
          <w:bCs/>
          <w:sz w:val="28"/>
          <w:szCs w:val="28"/>
        </w:rPr>
        <w:t>3.</w:t>
      </w:r>
      <w:r>
        <w:rPr>
          <w:bCs/>
          <w:sz w:val="28"/>
          <w:szCs w:val="28"/>
        </w:rPr>
        <w:tab/>
      </w:r>
      <w:r w:rsidRPr="00EE5FBC">
        <w:rPr>
          <w:sz w:val="28"/>
          <w:szCs w:val="28"/>
        </w:rPr>
        <w:t xml:space="preserve">Заинтересованным лицам свои предложения </w:t>
      </w:r>
      <w:r w:rsidRPr="00EE5FBC">
        <w:rPr>
          <w:bCs/>
          <w:sz w:val="28"/>
          <w:szCs w:val="28"/>
        </w:rPr>
        <w:t xml:space="preserve">по </w:t>
      </w:r>
      <w:r>
        <w:rPr>
          <w:sz w:val="28"/>
          <w:szCs w:val="28"/>
        </w:rPr>
        <w:t>проектам</w:t>
      </w:r>
      <w:r w:rsidRPr="00EE5FBC">
        <w:rPr>
          <w:sz w:val="28"/>
          <w:szCs w:val="28"/>
        </w:rPr>
        <w:t xml:space="preserve"> постановлени</w:t>
      </w:r>
      <w:r>
        <w:rPr>
          <w:sz w:val="28"/>
          <w:szCs w:val="28"/>
        </w:rPr>
        <w:t>й</w:t>
      </w:r>
      <w:r w:rsidRPr="00EE5FBC">
        <w:rPr>
          <w:sz w:val="28"/>
          <w:szCs w:val="28"/>
        </w:rPr>
        <w:t xml:space="preserve">  администрации города Пыть-Яха</w:t>
      </w:r>
      <w:r w:rsidRPr="00EE5FBC">
        <w:rPr>
          <w:bCs/>
          <w:sz w:val="28"/>
          <w:szCs w:val="28"/>
        </w:rPr>
        <w:t xml:space="preserve"> направлять в</w:t>
      </w:r>
      <w:r>
        <w:rPr>
          <w:bCs/>
          <w:sz w:val="28"/>
          <w:szCs w:val="28"/>
        </w:rPr>
        <w:t xml:space="preserve"> письменной форме, по адресу: </w:t>
      </w:r>
      <w:r w:rsidRPr="00EE5FBC">
        <w:rPr>
          <w:bCs/>
          <w:sz w:val="28"/>
          <w:szCs w:val="28"/>
        </w:rPr>
        <w:t>г. Пыть-Ях, 10 мкр. «Мамонтово», ул. Евгения Котина, 14, кабинет № 209</w:t>
      </w:r>
      <w:r>
        <w:rPr>
          <w:bCs/>
          <w:sz w:val="28"/>
          <w:szCs w:val="28"/>
        </w:rPr>
        <w:t xml:space="preserve">, управление по жилищно-коммунальному комплексу, транспорту и дорогам, или </w:t>
      </w:r>
      <w:r w:rsidRPr="00731842">
        <w:rPr>
          <w:bCs/>
          <w:sz w:val="28"/>
          <w:szCs w:val="28"/>
        </w:rPr>
        <w:t xml:space="preserve">на адрес электронной почты  </w:t>
      </w:r>
      <w:hyperlink r:id="rId8" w:history="1">
        <w:r w:rsidRPr="00731842">
          <w:rPr>
            <w:rStyle w:val="Hyperlink"/>
            <w:rFonts w:eastAsia="Times New Roman"/>
            <w:color w:val="auto"/>
            <w:sz w:val="28"/>
            <w:szCs w:val="28"/>
            <w:lang w:eastAsia="ru-RU"/>
          </w:rPr>
          <w:t>YamgurovaEF@gov86.org</w:t>
        </w:r>
      </w:hyperlink>
      <w:r>
        <w:rPr>
          <w:rFonts w:eastAsia="Times New Roman"/>
          <w:sz w:val="28"/>
          <w:szCs w:val="28"/>
          <w:lang w:eastAsia="ru-RU"/>
        </w:rPr>
        <w:t xml:space="preserve"> </w:t>
      </w:r>
      <w:r w:rsidRPr="00EE5FBC">
        <w:rPr>
          <w:bCs/>
          <w:sz w:val="28"/>
          <w:szCs w:val="28"/>
        </w:rPr>
        <w:t xml:space="preserve">в срок не позднее </w:t>
      </w:r>
      <w:r>
        <w:rPr>
          <w:bCs/>
          <w:sz w:val="28"/>
          <w:szCs w:val="28"/>
        </w:rPr>
        <w:t>3-х</w:t>
      </w:r>
      <w:r w:rsidRPr="00EE5FBC">
        <w:rPr>
          <w:bCs/>
          <w:sz w:val="28"/>
          <w:szCs w:val="28"/>
        </w:rPr>
        <w:t xml:space="preserve"> рабочих дней до даты проведения публичных слушаний.</w:t>
      </w:r>
    </w:p>
    <w:p w:rsidR="008E21CA" w:rsidRPr="00F86480" w:rsidRDefault="008E21CA" w:rsidP="00B37102">
      <w:pPr>
        <w:tabs>
          <w:tab w:val="left" w:pos="567"/>
        </w:tabs>
        <w:spacing w:line="360" w:lineRule="auto"/>
        <w:ind w:firstLine="709"/>
        <w:jc w:val="both"/>
        <w:rPr>
          <w:bCs/>
          <w:sz w:val="28"/>
          <w:szCs w:val="28"/>
        </w:rPr>
      </w:pPr>
      <w:r>
        <w:rPr>
          <w:bCs/>
          <w:sz w:val="28"/>
          <w:szCs w:val="28"/>
        </w:rPr>
        <w:t>При направлении предложений по проектам постановлений администрации города обязательно указание</w:t>
      </w:r>
      <w:r w:rsidRPr="00F86480">
        <w:rPr>
          <w:bCs/>
          <w:sz w:val="28"/>
          <w:szCs w:val="28"/>
        </w:rPr>
        <w:t xml:space="preserve"> фамилии, имени, отч</w:t>
      </w:r>
      <w:r>
        <w:rPr>
          <w:bCs/>
          <w:sz w:val="28"/>
          <w:szCs w:val="28"/>
        </w:rPr>
        <w:t>ества обращающегося, его адреса и</w:t>
      </w:r>
      <w:r w:rsidRPr="00F86480">
        <w:rPr>
          <w:bCs/>
          <w:sz w:val="28"/>
          <w:szCs w:val="28"/>
        </w:rPr>
        <w:t xml:space="preserve"> даты. В том случае, если инициатором предложения выступает коллектив граждан по месту работы или по месту жительства, то предложения оформляются в виде протокола соответствующего собрания с указанием времени, даты, места проведения собрания, подписанного председательствующим и секретарем собрания.</w:t>
      </w:r>
    </w:p>
    <w:p w:rsidR="008E21CA" w:rsidRPr="00F86480" w:rsidRDefault="008E21CA" w:rsidP="00B37102">
      <w:pPr>
        <w:tabs>
          <w:tab w:val="left" w:pos="567"/>
        </w:tabs>
        <w:spacing w:line="360" w:lineRule="auto"/>
        <w:ind w:firstLine="709"/>
        <w:jc w:val="both"/>
        <w:rPr>
          <w:bCs/>
          <w:sz w:val="28"/>
          <w:szCs w:val="28"/>
        </w:rPr>
      </w:pPr>
      <w:r w:rsidRPr="00F86480">
        <w:rPr>
          <w:bCs/>
          <w:sz w:val="28"/>
          <w:szCs w:val="28"/>
        </w:rPr>
        <w:t xml:space="preserve">Поступающие предложения подлежат обязательной регистрации в журнале учета предложений по проектам муниципальных правовых актов и направлению в оргкомитет по подготовке и проведению публичных слушаний </w:t>
      </w:r>
      <w:r>
        <w:rPr>
          <w:bCs/>
          <w:sz w:val="28"/>
          <w:szCs w:val="28"/>
        </w:rPr>
        <w:t>по проектам постановлений</w:t>
      </w:r>
      <w:r w:rsidRPr="00F86480">
        <w:rPr>
          <w:bCs/>
          <w:sz w:val="28"/>
          <w:szCs w:val="28"/>
        </w:rPr>
        <w:t xml:space="preserve">. </w:t>
      </w:r>
    </w:p>
    <w:p w:rsidR="008E21CA" w:rsidRPr="00EE5FBC" w:rsidRDefault="008E21CA" w:rsidP="00EE5FBC">
      <w:pPr>
        <w:spacing w:line="360" w:lineRule="auto"/>
        <w:ind w:firstLine="720"/>
        <w:jc w:val="both"/>
        <w:rPr>
          <w:sz w:val="28"/>
          <w:szCs w:val="28"/>
        </w:rPr>
      </w:pPr>
      <w:r>
        <w:rPr>
          <w:sz w:val="28"/>
          <w:szCs w:val="28"/>
        </w:rPr>
        <w:t>4</w:t>
      </w:r>
      <w:r w:rsidRPr="00EE5FBC">
        <w:rPr>
          <w:sz w:val="28"/>
          <w:szCs w:val="28"/>
        </w:rPr>
        <w:t>. 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8E21CA" w:rsidRPr="00EE5FBC" w:rsidRDefault="008E21CA" w:rsidP="00EE5FBC">
      <w:pPr>
        <w:spacing w:line="360" w:lineRule="auto"/>
        <w:ind w:firstLine="708"/>
        <w:jc w:val="both"/>
        <w:rPr>
          <w:sz w:val="28"/>
          <w:szCs w:val="28"/>
        </w:rPr>
      </w:pPr>
      <w:r>
        <w:rPr>
          <w:sz w:val="28"/>
          <w:szCs w:val="28"/>
        </w:rPr>
        <w:t>5</w:t>
      </w:r>
      <w:r w:rsidRPr="00EE5FBC">
        <w:rPr>
          <w:sz w:val="28"/>
          <w:szCs w:val="28"/>
        </w:rPr>
        <w:t>. Отделу по информационным ресурсам (А.А. Мерзляков) разместить постановление на официальном сайте администрации города в сети Интернет.</w:t>
      </w:r>
    </w:p>
    <w:p w:rsidR="008E21CA" w:rsidRPr="00EE5FBC" w:rsidRDefault="008E21CA" w:rsidP="00EE5FBC">
      <w:pPr>
        <w:pStyle w:val="BodyText"/>
        <w:tabs>
          <w:tab w:val="left" w:pos="0"/>
        </w:tabs>
        <w:spacing w:line="360" w:lineRule="auto"/>
        <w:jc w:val="both"/>
        <w:rPr>
          <w:sz w:val="28"/>
          <w:szCs w:val="28"/>
        </w:rPr>
      </w:pPr>
      <w:r w:rsidRPr="00EE5FBC">
        <w:rPr>
          <w:sz w:val="28"/>
          <w:szCs w:val="28"/>
        </w:rPr>
        <w:tab/>
      </w:r>
      <w:r>
        <w:rPr>
          <w:sz w:val="28"/>
          <w:szCs w:val="28"/>
        </w:rPr>
        <w:t>6</w:t>
      </w:r>
      <w:r w:rsidRPr="00EE5FBC">
        <w:rPr>
          <w:sz w:val="28"/>
          <w:szCs w:val="28"/>
        </w:rPr>
        <w:t xml:space="preserve">. Настоящее постановление вступает в силу после его </w:t>
      </w:r>
      <w:r>
        <w:rPr>
          <w:sz w:val="28"/>
          <w:szCs w:val="28"/>
        </w:rPr>
        <w:t xml:space="preserve">официального </w:t>
      </w:r>
      <w:r w:rsidRPr="00EE5FBC">
        <w:rPr>
          <w:sz w:val="28"/>
          <w:szCs w:val="28"/>
        </w:rPr>
        <w:t>опубликования.</w:t>
      </w:r>
    </w:p>
    <w:p w:rsidR="008E21CA" w:rsidRPr="00EE5FBC" w:rsidRDefault="008E21CA" w:rsidP="00EE5FBC">
      <w:pPr>
        <w:pStyle w:val="BodyText"/>
        <w:tabs>
          <w:tab w:val="left" w:pos="0"/>
        </w:tabs>
        <w:spacing w:line="360" w:lineRule="auto"/>
        <w:jc w:val="both"/>
        <w:rPr>
          <w:sz w:val="28"/>
          <w:szCs w:val="28"/>
        </w:rPr>
      </w:pPr>
      <w:r w:rsidRPr="00EE5FBC">
        <w:rPr>
          <w:sz w:val="28"/>
          <w:szCs w:val="28"/>
        </w:rPr>
        <w:tab/>
      </w:r>
      <w:r>
        <w:rPr>
          <w:sz w:val="28"/>
          <w:szCs w:val="28"/>
        </w:rPr>
        <w:t>7</w:t>
      </w:r>
      <w:r w:rsidRPr="00EE5FBC">
        <w:rPr>
          <w:sz w:val="28"/>
          <w:szCs w:val="28"/>
        </w:rPr>
        <w:t xml:space="preserve">. Контроль за выполнением постановления возложить на </w:t>
      </w:r>
      <w:r>
        <w:rPr>
          <w:sz w:val="28"/>
          <w:szCs w:val="28"/>
        </w:rPr>
        <w:t>заместителя главы города – начальника управления по жилищно-коммунальному комплексу, транспорту и дорогам</w:t>
      </w:r>
      <w:r w:rsidRPr="00EE5FBC">
        <w:rPr>
          <w:sz w:val="28"/>
          <w:szCs w:val="28"/>
        </w:rPr>
        <w:t>.</w:t>
      </w:r>
    </w:p>
    <w:p w:rsidR="008E21CA" w:rsidRPr="00EE5FBC" w:rsidRDefault="008E21CA" w:rsidP="00EE5FBC">
      <w:pPr>
        <w:jc w:val="both"/>
        <w:rPr>
          <w:sz w:val="28"/>
          <w:szCs w:val="28"/>
        </w:rPr>
      </w:pPr>
    </w:p>
    <w:p w:rsidR="008E21CA" w:rsidRDefault="008E21CA" w:rsidP="00EE5FBC">
      <w:pPr>
        <w:pStyle w:val="BodyText"/>
        <w:jc w:val="both"/>
        <w:rPr>
          <w:sz w:val="28"/>
          <w:szCs w:val="28"/>
        </w:rPr>
      </w:pPr>
    </w:p>
    <w:p w:rsidR="008E21CA" w:rsidRPr="00EE5FBC" w:rsidRDefault="008E21CA" w:rsidP="00EE5FBC">
      <w:pPr>
        <w:pStyle w:val="BodyText"/>
        <w:jc w:val="both"/>
        <w:rPr>
          <w:sz w:val="28"/>
          <w:szCs w:val="28"/>
        </w:rPr>
      </w:pPr>
    </w:p>
    <w:p w:rsidR="008E21CA" w:rsidRPr="00EE5FBC" w:rsidRDefault="008E21CA" w:rsidP="00440A0F">
      <w:pPr>
        <w:pStyle w:val="BodyText"/>
        <w:jc w:val="both"/>
        <w:rPr>
          <w:sz w:val="28"/>
          <w:szCs w:val="28"/>
        </w:rPr>
      </w:pPr>
      <w:r>
        <w:rPr>
          <w:sz w:val="28"/>
          <w:szCs w:val="28"/>
        </w:rPr>
        <w:t>Глава города Пыть-Яха</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А.Н.Морозов</w:t>
      </w:r>
    </w:p>
    <w:p w:rsidR="008E21CA" w:rsidRDefault="008E21CA" w:rsidP="00E20B76">
      <w:pPr>
        <w:jc w:val="center"/>
        <w:rPr>
          <w:b/>
          <w:sz w:val="36"/>
          <w:szCs w:val="36"/>
        </w:rPr>
      </w:pPr>
    </w:p>
    <w:p w:rsidR="008E21CA" w:rsidRDefault="008E21CA" w:rsidP="00E20B76">
      <w:pPr>
        <w:jc w:val="center"/>
        <w:rPr>
          <w:b/>
          <w:sz w:val="36"/>
          <w:szCs w:val="36"/>
        </w:rPr>
      </w:pPr>
    </w:p>
    <w:p w:rsidR="008E21CA" w:rsidRDefault="008E21CA" w:rsidP="00E20B76">
      <w:pPr>
        <w:jc w:val="center"/>
        <w:rPr>
          <w:b/>
          <w:sz w:val="36"/>
          <w:szCs w:val="36"/>
        </w:rPr>
      </w:pPr>
    </w:p>
    <w:p w:rsidR="008E21CA" w:rsidRDefault="008E21CA" w:rsidP="00E20B76">
      <w:pPr>
        <w:jc w:val="center"/>
        <w:rPr>
          <w:b/>
          <w:sz w:val="36"/>
          <w:szCs w:val="36"/>
        </w:rPr>
      </w:pPr>
    </w:p>
    <w:p w:rsidR="008E21CA" w:rsidRDefault="008E21CA" w:rsidP="00E20B76">
      <w:pPr>
        <w:jc w:val="center"/>
        <w:rPr>
          <w:b/>
          <w:sz w:val="36"/>
          <w:szCs w:val="36"/>
        </w:rPr>
      </w:pPr>
    </w:p>
    <w:p w:rsidR="008E21CA" w:rsidRDefault="008E21CA" w:rsidP="00E20B76">
      <w:pPr>
        <w:jc w:val="center"/>
        <w:rPr>
          <w:b/>
          <w:sz w:val="36"/>
          <w:szCs w:val="36"/>
        </w:rPr>
      </w:pPr>
    </w:p>
    <w:p w:rsidR="008E21CA" w:rsidRDefault="008E21CA" w:rsidP="00E20B76">
      <w:pPr>
        <w:jc w:val="center"/>
        <w:rPr>
          <w:b/>
          <w:sz w:val="36"/>
          <w:szCs w:val="36"/>
        </w:rPr>
      </w:pPr>
    </w:p>
    <w:p w:rsidR="008E21CA" w:rsidRDefault="008E21CA" w:rsidP="00440A0F">
      <w:pPr>
        <w:rPr>
          <w:b/>
          <w:sz w:val="36"/>
          <w:szCs w:val="36"/>
        </w:rPr>
      </w:pPr>
    </w:p>
    <w:p w:rsidR="008E21CA" w:rsidRDefault="008E21CA" w:rsidP="00E20B76">
      <w:pPr>
        <w:jc w:val="center"/>
        <w:rPr>
          <w:b/>
          <w:sz w:val="36"/>
          <w:szCs w:val="36"/>
        </w:rPr>
      </w:pPr>
    </w:p>
    <w:p w:rsidR="008E21CA" w:rsidRDefault="008E21CA" w:rsidP="00440A0F">
      <w:pPr>
        <w:pStyle w:val="BodyText"/>
        <w:ind w:firstLine="720"/>
        <w:jc w:val="right"/>
        <w:rPr>
          <w:b/>
          <w:sz w:val="36"/>
          <w:szCs w:val="36"/>
        </w:rPr>
      </w:pPr>
    </w:p>
    <w:p w:rsidR="008E21CA" w:rsidRDefault="008E21CA" w:rsidP="00440A0F">
      <w:pPr>
        <w:pStyle w:val="BodyText"/>
        <w:ind w:firstLine="720"/>
        <w:jc w:val="right"/>
        <w:rPr>
          <w:b/>
          <w:sz w:val="36"/>
          <w:szCs w:val="36"/>
        </w:rPr>
      </w:pPr>
    </w:p>
    <w:p w:rsidR="008E21CA" w:rsidRDefault="008E21CA" w:rsidP="00440A0F">
      <w:pPr>
        <w:pStyle w:val="BodyText"/>
        <w:ind w:firstLine="720"/>
        <w:jc w:val="right"/>
        <w:rPr>
          <w:sz w:val="28"/>
          <w:szCs w:val="28"/>
        </w:rPr>
      </w:pPr>
    </w:p>
    <w:p w:rsidR="008E21CA" w:rsidRPr="00EE5FBC" w:rsidRDefault="008E21CA" w:rsidP="00440A0F">
      <w:pPr>
        <w:pStyle w:val="BodyText"/>
        <w:ind w:firstLine="720"/>
        <w:jc w:val="right"/>
        <w:rPr>
          <w:sz w:val="28"/>
          <w:szCs w:val="28"/>
        </w:rPr>
      </w:pPr>
      <w:r w:rsidRPr="00EE5FBC">
        <w:rPr>
          <w:sz w:val="28"/>
          <w:szCs w:val="28"/>
        </w:rPr>
        <w:t>Приложение № 1</w:t>
      </w:r>
    </w:p>
    <w:p w:rsidR="008E21CA" w:rsidRPr="00EE5FBC" w:rsidRDefault="008E21CA" w:rsidP="00440A0F">
      <w:pPr>
        <w:pStyle w:val="BodyText"/>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к постановлению  главы</w:t>
      </w:r>
    </w:p>
    <w:p w:rsidR="008E21CA" w:rsidRPr="00EE5FBC" w:rsidRDefault="008E21CA" w:rsidP="00440A0F">
      <w:pPr>
        <w:pStyle w:val="BodyText"/>
        <w:jc w:val="right"/>
        <w:rPr>
          <w:sz w:val="28"/>
          <w:szCs w:val="28"/>
        </w:rPr>
      </w:pPr>
      <w:r w:rsidRPr="00EE5FBC">
        <w:rPr>
          <w:sz w:val="28"/>
          <w:szCs w:val="28"/>
        </w:rPr>
        <w:t>города Пыть-Яха</w:t>
      </w:r>
    </w:p>
    <w:p w:rsidR="008E21CA" w:rsidRPr="00D53680" w:rsidRDefault="008E21CA" w:rsidP="00D53680">
      <w:pPr>
        <w:tabs>
          <w:tab w:val="left" w:pos="1230"/>
        </w:tabs>
        <w:jc w:val="right"/>
        <w:rPr>
          <w:sz w:val="28"/>
          <w:szCs w:val="28"/>
        </w:rPr>
      </w:pPr>
      <w:r>
        <w:rPr>
          <w:sz w:val="28"/>
          <w:szCs w:val="28"/>
        </w:rPr>
        <w:t>от 29.12.2018 № 202-пг</w:t>
      </w:r>
    </w:p>
    <w:p w:rsidR="008E21CA" w:rsidRDefault="008E21CA" w:rsidP="00E20B76">
      <w:pPr>
        <w:jc w:val="center"/>
        <w:rPr>
          <w:b/>
          <w:sz w:val="36"/>
          <w:szCs w:val="36"/>
        </w:rPr>
      </w:pPr>
      <w:r w:rsidRPr="00DC5A4B">
        <w:rPr>
          <w:noProof/>
          <w:sz w:val="36"/>
          <w:szCs w:val="36"/>
          <w:lang w:eastAsia="ru-RU"/>
        </w:rPr>
        <w:pict>
          <v:shape id="Рисунок 1" o:spid="_x0000_i1026" type="#_x0000_t75" alt="Описание: Герб города для бланка" style="width:45pt;height:65.25pt;visibility:visible">
            <v:imagedata r:id="rId7" o:title=""/>
          </v:shape>
        </w:pict>
      </w:r>
    </w:p>
    <w:p w:rsidR="008E21CA" w:rsidRDefault="008E21CA" w:rsidP="00E20B76">
      <w:pPr>
        <w:jc w:val="center"/>
        <w:rPr>
          <w:b/>
          <w:sz w:val="36"/>
          <w:szCs w:val="36"/>
        </w:rPr>
      </w:pPr>
      <w:r>
        <w:rPr>
          <w:b/>
          <w:sz w:val="36"/>
          <w:szCs w:val="36"/>
        </w:rPr>
        <w:t>Ханты-Мансийский автономный округ-Югра</w:t>
      </w:r>
    </w:p>
    <w:p w:rsidR="008E21CA" w:rsidRDefault="008E21CA" w:rsidP="00E20B76">
      <w:pPr>
        <w:jc w:val="center"/>
        <w:rPr>
          <w:b/>
          <w:sz w:val="36"/>
          <w:szCs w:val="36"/>
        </w:rPr>
      </w:pPr>
      <w:r>
        <w:rPr>
          <w:b/>
          <w:sz w:val="36"/>
          <w:szCs w:val="36"/>
        </w:rPr>
        <w:t>муниципальное образование</w:t>
      </w:r>
    </w:p>
    <w:p w:rsidR="008E21CA" w:rsidRDefault="008E21CA" w:rsidP="00E20B76">
      <w:pPr>
        <w:jc w:val="center"/>
        <w:rPr>
          <w:b/>
          <w:sz w:val="36"/>
          <w:szCs w:val="36"/>
        </w:rPr>
      </w:pPr>
      <w:r>
        <w:rPr>
          <w:b/>
          <w:sz w:val="36"/>
          <w:szCs w:val="36"/>
        </w:rPr>
        <w:t>городской округ город Пыть-Ях</w:t>
      </w:r>
    </w:p>
    <w:p w:rsidR="008E21CA" w:rsidRDefault="008E21CA" w:rsidP="00E20B76">
      <w:pPr>
        <w:pStyle w:val="Heading1"/>
        <w:keepNext/>
        <w:tabs>
          <w:tab w:val="left" w:pos="1935"/>
          <w:tab w:val="center" w:pos="4819"/>
        </w:tabs>
        <w:spacing w:before="0" w:beforeAutospacing="0" w:after="0" w:afterAutospacing="0"/>
        <w:rPr>
          <w:rFonts w:ascii="Times New Roman" w:hAnsi="Times New Roman"/>
          <w:b/>
          <w:bCs/>
          <w:kern w:val="32"/>
          <w:sz w:val="36"/>
          <w:szCs w:val="36"/>
          <w:lang w:val="ru-RU" w:eastAsia="ko-KR"/>
        </w:rPr>
      </w:pPr>
      <w:r>
        <w:rPr>
          <w:rFonts w:ascii="Times New Roman" w:hAnsi="Times New Roman"/>
          <w:b/>
          <w:bCs/>
          <w:kern w:val="32"/>
          <w:sz w:val="36"/>
          <w:szCs w:val="36"/>
          <w:lang w:val="ru-RU" w:eastAsia="ko-KR"/>
        </w:rPr>
        <w:tab/>
      </w:r>
      <w:r>
        <w:rPr>
          <w:rFonts w:ascii="Times New Roman" w:hAnsi="Times New Roman"/>
          <w:b/>
          <w:bCs/>
          <w:kern w:val="32"/>
          <w:sz w:val="36"/>
          <w:szCs w:val="36"/>
          <w:lang w:val="ru-RU" w:eastAsia="ko-KR"/>
        </w:rPr>
        <w:tab/>
        <w:t>АДМИНИСТРАЦИЯ ГОРОДА</w:t>
      </w:r>
    </w:p>
    <w:p w:rsidR="008E21CA" w:rsidRDefault="008E21CA" w:rsidP="00E20B76">
      <w:pPr>
        <w:jc w:val="center"/>
        <w:rPr>
          <w:sz w:val="36"/>
          <w:szCs w:val="36"/>
        </w:rPr>
      </w:pPr>
    </w:p>
    <w:p w:rsidR="008E21CA" w:rsidRDefault="008E21CA" w:rsidP="00E20B76">
      <w:pPr>
        <w:jc w:val="center"/>
        <w:rPr>
          <w:b/>
          <w:sz w:val="36"/>
          <w:szCs w:val="36"/>
        </w:rPr>
      </w:pPr>
      <w:r>
        <w:rPr>
          <w:b/>
          <w:sz w:val="36"/>
          <w:szCs w:val="36"/>
        </w:rPr>
        <w:t>П О С Т А Н О В Л Е Н И Е</w:t>
      </w:r>
    </w:p>
    <w:p w:rsidR="008E21CA" w:rsidRDefault="008E21CA" w:rsidP="00E20B76">
      <w:pPr>
        <w:pStyle w:val="ConsPlusTitle"/>
        <w:widowControl/>
        <w:rPr>
          <w:rFonts w:ascii="Times New Roman" w:hAnsi="Times New Roman" w:cs="Times New Roman"/>
          <w:b w:val="0"/>
          <w:sz w:val="28"/>
          <w:szCs w:val="28"/>
        </w:rPr>
      </w:pPr>
    </w:p>
    <w:p w:rsidR="008E21CA" w:rsidRDefault="008E21CA" w:rsidP="00E20B76">
      <w:pPr>
        <w:pStyle w:val="ConsPlusTitle"/>
        <w:widowControl/>
        <w:rPr>
          <w:rFonts w:ascii="Times New Roman" w:hAnsi="Times New Roman" w:cs="Times New Roman"/>
          <w:b w:val="0"/>
          <w:sz w:val="28"/>
          <w:szCs w:val="28"/>
        </w:rPr>
      </w:pPr>
    </w:p>
    <w:p w:rsidR="008E21CA" w:rsidRPr="0087133C" w:rsidRDefault="008E21CA" w:rsidP="00E20B76">
      <w:pPr>
        <w:pStyle w:val="ConsPlusTitle"/>
        <w:widowControl/>
        <w:rPr>
          <w:rFonts w:ascii="Times New Roman" w:hAnsi="Times New Roman" w:cs="Times New Roman"/>
          <w:b w:val="0"/>
          <w:sz w:val="28"/>
          <w:szCs w:val="28"/>
        </w:rPr>
      </w:pPr>
    </w:p>
    <w:p w:rsidR="008E21CA" w:rsidRPr="005B529D" w:rsidRDefault="008E21CA" w:rsidP="006937D4">
      <w:pPr>
        <w:pStyle w:val="ConsPlusTitle"/>
        <w:rPr>
          <w:rStyle w:val="Strong"/>
          <w:rFonts w:cs="Arial"/>
          <w:color w:val="000000"/>
          <w:szCs w:val="28"/>
        </w:rPr>
      </w:pPr>
      <w:r w:rsidRPr="005B529D">
        <w:rPr>
          <w:rFonts w:ascii="Times New Roman" w:hAnsi="Times New Roman" w:cs="Times New Roman"/>
          <w:b w:val="0"/>
          <w:color w:val="000000"/>
          <w:sz w:val="28"/>
          <w:szCs w:val="28"/>
        </w:rPr>
        <w:t xml:space="preserve">Об утверждении схемы </w:t>
      </w:r>
      <w:r w:rsidRPr="005B529D">
        <w:rPr>
          <w:rStyle w:val="Strong"/>
          <w:rFonts w:ascii="Times New Roman" w:hAnsi="Times New Roman" w:cs="Arial"/>
          <w:color w:val="000000"/>
          <w:sz w:val="28"/>
          <w:szCs w:val="28"/>
        </w:rPr>
        <w:t>теплоснабжения</w:t>
      </w:r>
      <w:r w:rsidRPr="005B529D">
        <w:rPr>
          <w:rStyle w:val="Strong"/>
          <w:rFonts w:cs="Arial"/>
          <w:color w:val="000000"/>
          <w:szCs w:val="28"/>
        </w:rPr>
        <w:t xml:space="preserve"> </w:t>
      </w:r>
    </w:p>
    <w:p w:rsidR="008E21CA" w:rsidRPr="005B529D" w:rsidRDefault="008E21CA" w:rsidP="006937D4">
      <w:pPr>
        <w:pStyle w:val="ConsPlusTitle"/>
        <w:rPr>
          <w:rFonts w:ascii="Times New Roman" w:hAnsi="Times New Roman" w:cs="Times New Roman"/>
          <w:b w:val="0"/>
          <w:color w:val="000000"/>
          <w:sz w:val="28"/>
          <w:szCs w:val="28"/>
        </w:rPr>
      </w:pPr>
      <w:r w:rsidRPr="005B529D">
        <w:rPr>
          <w:rFonts w:ascii="Times New Roman" w:hAnsi="Times New Roman" w:cs="Times New Roman"/>
          <w:b w:val="0"/>
          <w:color w:val="000000"/>
          <w:sz w:val="28"/>
          <w:szCs w:val="28"/>
        </w:rPr>
        <w:t xml:space="preserve">муниципального образования городской </w:t>
      </w:r>
    </w:p>
    <w:p w:rsidR="008E21CA" w:rsidRPr="005B529D" w:rsidRDefault="008E21CA" w:rsidP="006937D4">
      <w:pPr>
        <w:pStyle w:val="ConsPlusTitle"/>
        <w:rPr>
          <w:rFonts w:ascii="Times New Roman" w:hAnsi="Times New Roman" w:cs="Times New Roman"/>
          <w:b w:val="0"/>
          <w:color w:val="000000"/>
          <w:sz w:val="28"/>
          <w:szCs w:val="28"/>
        </w:rPr>
      </w:pPr>
      <w:r w:rsidRPr="005B529D">
        <w:rPr>
          <w:rFonts w:ascii="Times New Roman" w:hAnsi="Times New Roman" w:cs="Times New Roman"/>
          <w:b w:val="0"/>
          <w:color w:val="000000"/>
          <w:sz w:val="28"/>
          <w:szCs w:val="28"/>
        </w:rPr>
        <w:t xml:space="preserve">округ город Пыть-Ях </w:t>
      </w:r>
    </w:p>
    <w:p w:rsidR="008E21CA" w:rsidRPr="005B529D" w:rsidRDefault="008E21CA" w:rsidP="006937D4">
      <w:pPr>
        <w:pStyle w:val="ConsPlusTitle"/>
        <w:rPr>
          <w:rFonts w:ascii="Times New Roman" w:hAnsi="Times New Roman" w:cs="Times New Roman"/>
          <w:b w:val="0"/>
          <w:color w:val="000000"/>
          <w:sz w:val="28"/>
          <w:szCs w:val="28"/>
        </w:rPr>
      </w:pPr>
      <w:r w:rsidRPr="005B529D">
        <w:rPr>
          <w:rFonts w:ascii="Times New Roman" w:hAnsi="Times New Roman" w:cs="Times New Roman"/>
          <w:b w:val="0"/>
          <w:color w:val="000000"/>
          <w:sz w:val="28"/>
          <w:szCs w:val="28"/>
        </w:rPr>
        <w:t xml:space="preserve">Ханты-Мансийского автономного округа – </w:t>
      </w:r>
    </w:p>
    <w:p w:rsidR="008E21CA" w:rsidRPr="005B529D" w:rsidRDefault="008E21CA" w:rsidP="006937D4">
      <w:pPr>
        <w:pStyle w:val="ConsPlusTitle"/>
        <w:rPr>
          <w:rFonts w:ascii="Times New Roman" w:hAnsi="Times New Roman" w:cs="Times New Roman"/>
          <w:b w:val="0"/>
          <w:color w:val="000000"/>
          <w:sz w:val="28"/>
          <w:szCs w:val="28"/>
        </w:rPr>
      </w:pPr>
      <w:r w:rsidRPr="005B529D">
        <w:rPr>
          <w:rFonts w:ascii="Times New Roman" w:hAnsi="Times New Roman" w:cs="Times New Roman"/>
          <w:b w:val="0"/>
          <w:color w:val="000000"/>
          <w:sz w:val="28"/>
          <w:szCs w:val="28"/>
        </w:rPr>
        <w:t>Югры на период с 2018 по 2033 год</w:t>
      </w:r>
    </w:p>
    <w:p w:rsidR="008E21CA" w:rsidRPr="005B529D" w:rsidRDefault="008E21CA" w:rsidP="006937D4">
      <w:pPr>
        <w:pStyle w:val="ConsPlusTitle"/>
        <w:widowControl/>
        <w:rPr>
          <w:rFonts w:ascii="Times New Roman" w:hAnsi="Times New Roman" w:cs="Times New Roman"/>
          <w:b w:val="0"/>
          <w:color w:val="000000"/>
          <w:sz w:val="28"/>
          <w:szCs w:val="28"/>
        </w:rPr>
      </w:pPr>
    </w:p>
    <w:p w:rsidR="008E21CA" w:rsidRPr="005B529D" w:rsidRDefault="008E21CA" w:rsidP="006937D4">
      <w:pPr>
        <w:rPr>
          <w:color w:val="000000"/>
          <w:sz w:val="28"/>
          <w:szCs w:val="28"/>
        </w:rPr>
      </w:pPr>
    </w:p>
    <w:p w:rsidR="008E21CA" w:rsidRPr="005B529D" w:rsidRDefault="008E21CA" w:rsidP="006937D4">
      <w:pPr>
        <w:rPr>
          <w:color w:val="000000"/>
          <w:sz w:val="28"/>
          <w:szCs w:val="28"/>
        </w:rPr>
      </w:pPr>
    </w:p>
    <w:p w:rsidR="008E21CA" w:rsidRPr="00D2246B" w:rsidRDefault="008E21CA" w:rsidP="00D2246B">
      <w:pPr>
        <w:pStyle w:val="NormalWeb"/>
        <w:shd w:val="clear" w:color="auto" w:fill="FFFFFF"/>
        <w:spacing w:before="0" w:beforeAutospacing="0" w:after="0" w:afterAutospacing="0" w:line="360" w:lineRule="auto"/>
        <w:ind w:firstLine="705"/>
        <w:jc w:val="both"/>
        <w:rPr>
          <w:sz w:val="28"/>
          <w:szCs w:val="28"/>
        </w:rPr>
      </w:pPr>
      <w:r w:rsidRPr="00D2246B">
        <w:rPr>
          <w:sz w:val="28"/>
          <w:szCs w:val="28"/>
        </w:rPr>
        <w:t>В целях реализации  Федерального  закона от  06.10. 2003  № 131-ФЗ «Об общих принципах организации местного самоуправления в Российской  Федерации», в соответствии с Федеральным законом от 27.07.2010                     № 190-ФЗ «О теплоснабжении», постановлением Правительства Российской Федерации от 22.02.2012 № 154 «О требованиях к схемам теплоснабжения, порядку их разработки и утверждения»:</w:t>
      </w:r>
    </w:p>
    <w:p w:rsidR="008E21CA" w:rsidRPr="00D2246B" w:rsidRDefault="008E21CA" w:rsidP="00D53680">
      <w:pPr>
        <w:autoSpaceDE w:val="0"/>
        <w:autoSpaceDN w:val="0"/>
        <w:adjustRightInd w:val="0"/>
        <w:ind w:firstLine="540"/>
        <w:jc w:val="both"/>
        <w:rPr>
          <w:sz w:val="28"/>
          <w:szCs w:val="28"/>
        </w:rPr>
      </w:pPr>
    </w:p>
    <w:p w:rsidR="008E21CA" w:rsidRPr="00D2246B" w:rsidRDefault="008E21CA" w:rsidP="00D53680">
      <w:pPr>
        <w:autoSpaceDE w:val="0"/>
        <w:autoSpaceDN w:val="0"/>
        <w:adjustRightInd w:val="0"/>
        <w:ind w:firstLine="540"/>
        <w:jc w:val="both"/>
        <w:rPr>
          <w:sz w:val="28"/>
          <w:szCs w:val="28"/>
        </w:rPr>
      </w:pPr>
    </w:p>
    <w:p w:rsidR="008E21CA" w:rsidRPr="00D2246B" w:rsidRDefault="008E21CA" w:rsidP="00410AAB">
      <w:pPr>
        <w:pStyle w:val="ConsPlusTitle"/>
        <w:numPr>
          <w:ilvl w:val="0"/>
          <w:numId w:val="11"/>
        </w:numPr>
        <w:tabs>
          <w:tab w:val="clear" w:pos="720"/>
          <w:tab w:val="num" w:pos="0"/>
        </w:tabs>
        <w:spacing w:line="360" w:lineRule="auto"/>
        <w:ind w:left="0" w:firstLine="540"/>
        <w:jc w:val="both"/>
        <w:rPr>
          <w:rFonts w:ascii="Times New Roman" w:hAnsi="Times New Roman" w:cs="Times New Roman"/>
          <w:b w:val="0"/>
          <w:sz w:val="28"/>
          <w:szCs w:val="28"/>
        </w:rPr>
      </w:pPr>
      <w:r w:rsidRPr="00D2246B">
        <w:rPr>
          <w:rFonts w:ascii="Times New Roman" w:hAnsi="Times New Roman" w:cs="Times New Roman"/>
          <w:b w:val="0"/>
          <w:sz w:val="28"/>
          <w:szCs w:val="28"/>
        </w:rPr>
        <w:t>Утвердить схему теплоснабжения муниципального образования городской округ город  Пыть-Ях Ханты-Мансийского автономного округа - Югры»  (приложение)</w:t>
      </w:r>
    </w:p>
    <w:p w:rsidR="008E21CA" w:rsidRPr="00D2246B" w:rsidRDefault="008E21CA" w:rsidP="006937D4">
      <w:pPr>
        <w:pStyle w:val="ConsPlusTitle"/>
        <w:spacing w:line="360" w:lineRule="auto"/>
        <w:ind w:firstLine="708"/>
        <w:jc w:val="both"/>
        <w:rPr>
          <w:rFonts w:ascii="Times New Roman" w:hAnsi="Times New Roman" w:cs="Times New Roman"/>
          <w:b w:val="0"/>
          <w:sz w:val="28"/>
          <w:szCs w:val="28"/>
        </w:rPr>
      </w:pPr>
      <w:r w:rsidRPr="00D2246B">
        <w:rPr>
          <w:rFonts w:ascii="Times New Roman" w:hAnsi="Times New Roman" w:cs="Times New Roman"/>
          <w:b w:val="0"/>
          <w:sz w:val="28"/>
          <w:szCs w:val="28"/>
        </w:rPr>
        <w:t>2.</w:t>
      </w:r>
      <w:r w:rsidRPr="00D2246B">
        <w:rPr>
          <w:rFonts w:ascii="Times New Roman" w:hAnsi="Times New Roman" w:cs="Times New Roman"/>
          <w:b w:val="0"/>
          <w:sz w:val="28"/>
          <w:szCs w:val="28"/>
        </w:rPr>
        <w:tab/>
        <w:t>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8E21CA" w:rsidRPr="005B529D" w:rsidRDefault="008E21CA" w:rsidP="006937D4">
      <w:pPr>
        <w:spacing w:line="360" w:lineRule="auto"/>
        <w:ind w:firstLine="709"/>
        <w:jc w:val="both"/>
        <w:rPr>
          <w:color w:val="000000"/>
          <w:sz w:val="28"/>
          <w:szCs w:val="28"/>
        </w:rPr>
      </w:pPr>
      <w:r w:rsidRPr="005B529D">
        <w:rPr>
          <w:color w:val="000000"/>
          <w:sz w:val="28"/>
          <w:szCs w:val="28"/>
        </w:rPr>
        <w:t>3.</w:t>
      </w:r>
      <w:r w:rsidRPr="005B529D">
        <w:rPr>
          <w:color w:val="000000"/>
          <w:sz w:val="28"/>
          <w:szCs w:val="28"/>
        </w:rPr>
        <w:tab/>
        <w:t>Отделу по информационным ресурсам (А.А. Мерзляков) разместить постановление на официальном сайте администрации города в сети Интернет.</w:t>
      </w:r>
    </w:p>
    <w:p w:rsidR="008E21CA" w:rsidRPr="005B529D" w:rsidRDefault="008E21CA" w:rsidP="006937D4">
      <w:pPr>
        <w:spacing w:line="360" w:lineRule="auto"/>
        <w:ind w:firstLine="720"/>
        <w:jc w:val="both"/>
        <w:rPr>
          <w:color w:val="000000"/>
          <w:sz w:val="28"/>
          <w:szCs w:val="28"/>
        </w:rPr>
      </w:pPr>
      <w:r w:rsidRPr="005B529D">
        <w:rPr>
          <w:color w:val="000000"/>
          <w:sz w:val="28"/>
          <w:szCs w:val="28"/>
        </w:rPr>
        <w:t xml:space="preserve">4. </w:t>
      </w:r>
      <w:r w:rsidRPr="005B529D">
        <w:rPr>
          <w:color w:val="000000"/>
          <w:sz w:val="28"/>
          <w:szCs w:val="28"/>
        </w:rPr>
        <w:tab/>
        <w:t xml:space="preserve">Постановление администрации города от 30.06.2014 № 140-па города от 30.06.2014 № 140-па </w:t>
      </w:r>
      <w:r>
        <w:rPr>
          <w:color w:val="000000"/>
          <w:sz w:val="28"/>
          <w:szCs w:val="28"/>
        </w:rPr>
        <w:t xml:space="preserve">(в редакции №67-па от 30.03.2016) </w:t>
      </w:r>
      <w:r w:rsidRPr="005B529D">
        <w:rPr>
          <w:color w:val="000000"/>
          <w:sz w:val="28"/>
          <w:szCs w:val="28"/>
        </w:rPr>
        <w:t>«Об утверждении схемы теплоснабжения муниципального образования городской округ город  Пыть-Ях Ханты-Мансийского автономного округа - Югры» - признать утратившим силу.</w:t>
      </w:r>
    </w:p>
    <w:p w:rsidR="008E21CA" w:rsidRPr="005B529D" w:rsidRDefault="008E21CA" w:rsidP="006937D4">
      <w:pPr>
        <w:spacing w:line="360" w:lineRule="auto"/>
        <w:ind w:firstLine="709"/>
        <w:jc w:val="both"/>
        <w:rPr>
          <w:color w:val="000000"/>
          <w:sz w:val="28"/>
          <w:szCs w:val="28"/>
        </w:rPr>
      </w:pPr>
      <w:r w:rsidRPr="005B529D">
        <w:rPr>
          <w:color w:val="000000"/>
          <w:sz w:val="28"/>
          <w:szCs w:val="28"/>
        </w:rPr>
        <w:t>5.</w:t>
      </w:r>
      <w:r w:rsidRPr="005B529D">
        <w:rPr>
          <w:color w:val="000000"/>
          <w:sz w:val="28"/>
          <w:szCs w:val="28"/>
        </w:rPr>
        <w:tab/>
        <w:t>Контроль за выполнением постановления возложить на заместителя главы города – начальника управления по жилищно-коммунальному комплексу, транспорту и дорогам.</w:t>
      </w:r>
    </w:p>
    <w:p w:rsidR="008E21CA" w:rsidRPr="005B529D" w:rsidRDefault="008E21CA" w:rsidP="006937D4">
      <w:pPr>
        <w:pStyle w:val="BodyText"/>
        <w:jc w:val="both"/>
        <w:rPr>
          <w:color w:val="000000"/>
          <w:sz w:val="28"/>
          <w:szCs w:val="28"/>
        </w:rPr>
      </w:pPr>
    </w:p>
    <w:p w:rsidR="008E21CA" w:rsidRPr="005B529D" w:rsidRDefault="008E21CA" w:rsidP="006937D4">
      <w:pPr>
        <w:pStyle w:val="ConsPlusNormal"/>
        <w:ind w:firstLine="0"/>
        <w:jc w:val="both"/>
        <w:rPr>
          <w:rFonts w:ascii="Times New Roman" w:hAnsi="Times New Roman"/>
          <w:color w:val="000000"/>
          <w:sz w:val="28"/>
          <w:szCs w:val="28"/>
        </w:rPr>
      </w:pPr>
    </w:p>
    <w:p w:rsidR="008E21CA" w:rsidRPr="005B529D" w:rsidRDefault="008E21CA" w:rsidP="006937D4">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E21CA" w:rsidRPr="005B529D" w:rsidRDefault="008E21CA" w:rsidP="006937D4">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5B529D">
        <w:rPr>
          <w:color w:val="000000"/>
          <w:sz w:val="28"/>
          <w:szCs w:val="28"/>
        </w:rPr>
        <w:t xml:space="preserve">Глава города Пыть-Яха  </w:t>
      </w:r>
      <w:r w:rsidRPr="005B529D">
        <w:rPr>
          <w:color w:val="000000"/>
          <w:sz w:val="28"/>
          <w:szCs w:val="28"/>
        </w:rPr>
        <w:tab/>
      </w:r>
      <w:r w:rsidRPr="005B529D">
        <w:rPr>
          <w:color w:val="000000"/>
          <w:sz w:val="28"/>
          <w:szCs w:val="28"/>
        </w:rPr>
        <w:tab/>
        <w:t xml:space="preserve">                         </w:t>
      </w:r>
      <w:r w:rsidRPr="005B529D">
        <w:rPr>
          <w:color w:val="000000"/>
          <w:sz w:val="28"/>
          <w:szCs w:val="28"/>
        </w:rPr>
        <w:tab/>
        <w:t xml:space="preserve">                  А.Н. Морозов</w:t>
      </w: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Pr="005B529D" w:rsidRDefault="008E21CA" w:rsidP="006937D4">
      <w:pPr>
        <w:rPr>
          <w:color w:val="000000"/>
        </w:rPr>
      </w:pPr>
    </w:p>
    <w:p w:rsidR="008E21CA" w:rsidRDefault="008E21CA" w:rsidP="006937D4"/>
    <w:p w:rsidR="008E21CA" w:rsidRDefault="008E21CA" w:rsidP="006937D4"/>
    <w:p w:rsidR="008E21CA" w:rsidRDefault="008E21CA" w:rsidP="006937D4"/>
    <w:p w:rsidR="008E21CA" w:rsidRDefault="008E21CA" w:rsidP="006937D4"/>
    <w:p w:rsidR="008E21CA" w:rsidRDefault="008E21CA" w:rsidP="0018037B">
      <w:pPr>
        <w:jc w:val="both"/>
      </w:pPr>
    </w:p>
    <w:p w:rsidR="008E21CA" w:rsidRDefault="008E21CA" w:rsidP="0018037B">
      <w:pPr>
        <w:jc w:val="both"/>
        <w:rPr>
          <w:bCs/>
          <w:szCs w:val="28"/>
        </w:rPr>
      </w:pPr>
    </w:p>
    <w:p w:rsidR="008E21CA" w:rsidRDefault="008E21CA" w:rsidP="002D51C9">
      <w:pPr>
        <w:ind w:firstLine="708"/>
        <w:jc w:val="right"/>
        <w:rPr>
          <w:color w:val="000000"/>
          <w:sz w:val="28"/>
          <w:szCs w:val="28"/>
        </w:rPr>
      </w:pPr>
    </w:p>
    <w:p w:rsidR="008E21CA" w:rsidRDefault="008E21CA" w:rsidP="002D51C9">
      <w:pPr>
        <w:ind w:firstLine="708"/>
        <w:jc w:val="right"/>
        <w:rPr>
          <w:color w:val="000000"/>
          <w:sz w:val="28"/>
          <w:szCs w:val="28"/>
        </w:rPr>
      </w:pPr>
    </w:p>
    <w:p w:rsidR="008E21CA" w:rsidRDefault="008E21CA" w:rsidP="002D51C9">
      <w:pPr>
        <w:ind w:firstLine="708"/>
        <w:jc w:val="right"/>
        <w:rPr>
          <w:color w:val="000000"/>
          <w:sz w:val="28"/>
          <w:szCs w:val="28"/>
        </w:rPr>
      </w:pPr>
    </w:p>
    <w:p w:rsidR="008E21CA" w:rsidRPr="002D51C9" w:rsidRDefault="008E21CA" w:rsidP="002D51C9">
      <w:pPr>
        <w:ind w:firstLine="708"/>
        <w:jc w:val="right"/>
        <w:rPr>
          <w:color w:val="000000"/>
          <w:sz w:val="28"/>
          <w:szCs w:val="28"/>
        </w:rPr>
      </w:pPr>
      <w:r>
        <w:rPr>
          <w:color w:val="000000"/>
          <w:sz w:val="28"/>
          <w:szCs w:val="28"/>
        </w:rPr>
        <w:t xml:space="preserve">Приложение </w:t>
      </w:r>
    </w:p>
    <w:p w:rsidR="008E21CA" w:rsidRPr="002D51C9" w:rsidRDefault="008E21CA" w:rsidP="002D51C9">
      <w:pPr>
        <w:jc w:val="right"/>
        <w:rPr>
          <w:color w:val="000000"/>
          <w:sz w:val="28"/>
          <w:szCs w:val="28"/>
        </w:rPr>
      </w:pPr>
      <w:r w:rsidRPr="002D51C9">
        <w:rPr>
          <w:color w:val="000000"/>
          <w:sz w:val="28"/>
          <w:szCs w:val="28"/>
        </w:rPr>
        <w:t>к постановлению</w:t>
      </w:r>
      <w:r w:rsidRPr="002D51C9">
        <w:rPr>
          <w:sz w:val="28"/>
          <w:szCs w:val="28"/>
        </w:rPr>
        <w:t xml:space="preserve"> </w:t>
      </w:r>
      <w:r w:rsidRPr="002D51C9">
        <w:rPr>
          <w:color w:val="000000"/>
          <w:sz w:val="28"/>
          <w:szCs w:val="28"/>
        </w:rPr>
        <w:t xml:space="preserve">администрации </w:t>
      </w:r>
    </w:p>
    <w:p w:rsidR="008E21CA" w:rsidRPr="002D51C9" w:rsidRDefault="008E21CA" w:rsidP="002D51C9">
      <w:pPr>
        <w:jc w:val="right"/>
        <w:rPr>
          <w:sz w:val="28"/>
          <w:szCs w:val="28"/>
        </w:rPr>
      </w:pPr>
      <w:r w:rsidRPr="002D51C9">
        <w:rPr>
          <w:color w:val="000000"/>
          <w:sz w:val="28"/>
          <w:szCs w:val="28"/>
        </w:rPr>
        <w:t xml:space="preserve">города Пыть-Яха </w:t>
      </w:r>
    </w:p>
    <w:p w:rsidR="008E21CA" w:rsidRDefault="008E21CA" w:rsidP="0086529C">
      <w:pPr>
        <w:pStyle w:val="ConsPlusTitle"/>
        <w:rPr>
          <w:rFonts w:ascii="Times New Roman" w:hAnsi="Times New Roman" w:cs="Times New Roman"/>
          <w:b w:val="0"/>
          <w:sz w:val="28"/>
          <w:szCs w:val="28"/>
        </w:rPr>
      </w:pPr>
    </w:p>
    <w:p w:rsidR="008E21CA" w:rsidRDefault="008E21CA" w:rsidP="0086529C">
      <w:pPr>
        <w:pStyle w:val="ConsPlusTitle"/>
        <w:spacing w:line="360" w:lineRule="auto"/>
        <w:jc w:val="center"/>
        <w:rPr>
          <w:rFonts w:ascii="Times New Roman" w:hAnsi="Times New Roman" w:cs="Times New Roman"/>
          <w:b w:val="0"/>
          <w:sz w:val="28"/>
          <w:szCs w:val="28"/>
        </w:rPr>
      </w:pPr>
      <w:r>
        <w:rPr>
          <w:rFonts w:ascii="Times New Roman" w:hAnsi="Times New Roman" w:cs="Times New Roman"/>
          <w:b w:val="0"/>
          <w:sz w:val="28"/>
          <w:szCs w:val="28"/>
        </w:rPr>
        <w:t>СХЕМА ТЕПЛОСНАБЖЕНИЯ</w:t>
      </w:r>
    </w:p>
    <w:p w:rsidR="008E21CA" w:rsidRDefault="008E21CA" w:rsidP="0086529C">
      <w:pPr>
        <w:pStyle w:val="ConsPlusTitle"/>
        <w:spacing w:line="360" w:lineRule="auto"/>
        <w:jc w:val="center"/>
        <w:rPr>
          <w:rFonts w:ascii="Times New Roman" w:hAnsi="Times New Roman" w:cs="Times New Roman"/>
          <w:b w:val="0"/>
          <w:sz w:val="28"/>
          <w:szCs w:val="28"/>
        </w:rPr>
      </w:pPr>
      <w:r>
        <w:rPr>
          <w:rFonts w:ascii="Times New Roman" w:hAnsi="Times New Roman" w:cs="Times New Roman"/>
          <w:b w:val="0"/>
          <w:sz w:val="28"/>
          <w:szCs w:val="28"/>
        </w:rPr>
        <w:t>МУНИЦИПАЛЬНОГО ОБРАЗОВАНИЯ ГОРОДСКОЙ ОКРУГ ГОРОД ПЫТЬ-ЯХ</w:t>
      </w:r>
    </w:p>
    <w:p w:rsidR="008E21CA" w:rsidRDefault="008E21CA" w:rsidP="00D2246B">
      <w:pPr>
        <w:pStyle w:val="ConsPlusTitle"/>
        <w:spacing w:line="360" w:lineRule="auto"/>
        <w:jc w:val="center"/>
        <w:rPr>
          <w:rFonts w:ascii="Times New Roman" w:hAnsi="Times New Roman" w:cs="Times New Roman"/>
          <w:b w:val="0"/>
          <w:sz w:val="28"/>
          <w:szCs w:val="28"/>
        </w:rPr>
      </w:pPr>
      <w:r>
        <w:rPr>
          <w:rFonts w:ascii="Times New Roman" w:hAnsi="Times New Roman" w:cs="Times New Roman"/>
          <w:b w:val="0"/>
          <w:sz w:val="28"/>
          <w:szCs w:val="28"/>
        </w:rPr>
        <w:t>ХАНТЫ-МАНСИЙСКОГО АВТОНОМНОГО ОКРУГА – ЮГРЫ НА ПЕРИОД С 2018 ПО 2033 ГОД</w:t>
      </w:r>
    </w:p>
    <w:p w:rsidR="008E21CA" w:rsidRPr="002D51C9" w:rsidRDefault="008E21CA" w:rsidP="00D2246B">
      <w:pPr>
        <w:spacing w:line="360" w:lineRule="auto"/>
        <w:jc w:val="both"/>
        <w:rPr>
          <w:bCs/>
          <w:sz w:val="28"/>
          <w:szCs w:val="28"/>
        </w:rPr>
      </w:pPr>
    </w:p>
    <w:p w:rsidR="008E21CA" w:rsidRDefault="008E21CA" w:rsidP="00D2246B">
      <w:pPr>
        <w:spacing w:line="360" w:lineRule="auto"/>
        <w:jc w:val="center"/>
        <w:rPr>
          <w:bCs/>
          <w:sz w:val="28"/>
          <w:szCs w:val="28"/>
        </w:rPr>
      </w:pPr>
      <w:r w:rsidRPr="002D51C9">
        <w:rPr>
          <w:bCs/>
          <w:sz w:val="28"/>
          <w:szCs w:val="28"/>
        </w:rPr>
        <w:t>ОПРЕДЕЛЕНИЯ</w:t>
      </w:r>
    </w:p>
    <w:p w:rsidR="008E21CA" w:rsidRPr="00D2246B" w:rsidRDefault="008E21CA" w:rsidP="00D2246B">
      <w:pPr>
        <w:spacing w:line="360" w:lineRule="auto"/>
        <w:jc w:val="center"/>
        <w:rPr>
          <w:bCs/>
          <w:sz w:val="28"/>
          <w:szCs w:val="28"/>
        </w:rPr>
      </w:pPr>
    </w:p>
    <w:p w:rsidR="008E21CA" w:rsidRPr="002D51C9" w:rsidRDefault="008E21CA" w:rsidP="00D2246B">
      <w:pPr>
        <w:spacing w:line="360" w:lineRule="auto"/>
        <w:jc w:val="both"/>
        <w:rPr>
          <w:sz w:val="28"/>
          <w:szCs w:val="28"/>
        </w:rPr>
      </w:pPr>
      <w:r w:rsidRPr="002D51C9">
        <w:rPr>
          <w:sz w:val="28"/>
          <w:szCs w:val="28"/>
        </w:rPr>
        <w:t>Термины и их определения, применяемые в настоящей работе, представлены в таблице 1.</w:t>
      </w:r>
    </w:p>
    <w:p w:rsidR="008E21CA" w:rsidRDefault="008E21CA" w:rsidP="000E5CCA">
      <w:pPr>
        <w:keepNext/>
        <w:ind w:firstLine="720"/>
        <w:jc w:val="both"/>
        <w:rPr>
          <w:bCs/>
          <w:sz w:val="28"/>
          <w:szCs w:val="28"/>
        </w:rPr>
      </w:pPr>
      <w:bookmarkStart w:id="0" w:name="_Toc521608056"/>
      <w:bookmarkStart w:id="1" w:name="_Toc528171035"/>
      <w:r w:rsidRPr="00985A58">
        <w:rPr>
          <w:bCs/>
          <w:sz w:val="28"/>
          <w:szCs w:val="28"/>
        </w:rPr>
        <w:t xml:space="preserve">Таблица </w:t>
      </w:r>
      <w:r w:rsidRPr="00985A58">
        <w:rPr>
          <w:bCs/>
          <w:sz w:val="28"/>
          <w:szCs w:val="28"/>
        </w:rPr>
        <w:fldChar w:fldCharType="begin"/>
      </w:r>
      <w:r w:rsidRPr="00985A58">
        <w:rPr>
          <w:bCs/>
          <w:sz w:val="28"/>
          <w:szCs w:val="28"/>
        </w:rPr>
        <w:instrText xml:space="preserve"> SEQ Таблица \* ARABIC </w:instrText>
      </w:r>
      <w:r w:rsidRPr="00985A58">
        <w:rPr>
          <w:bCs/>
          <w:sz w:val="28"/>
          <w:szCs w:val="28"/>
        </w:rPr>
        <w:fldChar w:fldCharType="separate"/>
      </w:r>
      <w:r>
        <w:rPr>
          <w:bCs/>
          <w:noProof/>
          <w:sz w:val="28"/>
          <w:szCs w:val="28"/>
        </w:rPr>
        <w:t>1</w:t>
      </w:r>
      <w:r w:rsidRPr="00985A58">
        <w:rPr>
          <w:bCs/>
          <w:sz w:val="28"/>
          <w:szCs w:val="28"/>
        </w:rPr>
        <w:fldChar w:fldCharType="end"/>
      </w:r>
      <w:r w:rsidRPr="00985A58">
        <w:rPr>
          <w:bCs/>
          <w:sz w:val="28"/>
          <w:szCs w:val="28"/>
        </w:rPr>
        <w:t>. Термины и определения</w:t>
      </w:r>
      <w:bookmarkEnd w:id="0"/>
      <w:bookmarkEnd w:id="1"/>
    </w:p>
    <w:p w:rsidR="008E21CA" w:rsidRPr="00985A58" w:rsidRDefault="008E21CA" w:rsidP="000E5CCA">
      <w:pPr>
        <w:keepNext/>
        <w:ind w:firstLine="720"/>
        <w:jc w:val="both"/>
        <w:rPr>
          <w:bCs/>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46"/>
        <w:gridCol w:w="7125"/>
      </w:tblGrid>
      <w:tr w:rsidR="008E21CA" w:rsidRPr="0032549B" w:rsidTr="000E5CCA">
        <w:trPr>
          <w:trHeight w:val="70"/>
          <w:tblHeader/>
          <w:jc w:val="center"/>
        </w:trPr>
        <w:tc>
          <w:tcPr>
            <w:tcW w:w="1278" w:type="pct"/>
            <w:shd w:val="clear" w:color="auto" w:fill="A6A6A6"/>
            <w:vAlign w:val="center"/>
          </w:tcPr>
          <w:p w:rsidR="008E21CA" w:rsidRPr="0032549B" w:rsidRDefault="008E21CA" w:rsidP="000E5CCA">
            <w:pPr>
              <w:jc w:val="center"/>
              <w:rPr>
                <w:b/>
              </w:rPr>
            </w:pPr>
            <w:r w:rsidRPr="0032549B">
              <w:rPr>
                <w:b/>
                <w:sz w:val="22"/>
              </w:rPr>
              <w:t>Термины</w:t>
            </w:r>
          </w:p>
        </w:tc>
        <w:tc>
          <w:tcPr>
            <w:tcW w:w="3722" w:type="pct"/>
            <w:shd w:val="clear" w:color="auto" w:fill="A6A6A6"/>
            <w:vAlign w:val="center"/>
          </w:tcPr>
          <w:p w:rsidR="008E21CA" w:rsidRPr="0032549B" w:rsidRDefault="008E21CA" w:rsidP="000E5CCA">
            <w:pPr>
              <w:jc w:val="center"/>
              <w:rPr>
                <w:b/>
              </w:rPr>
            </w:pPr>
            <w:r w:rsidRPr="0032549B">
              <w:rPr>
                <w:b/>
                <w:sz w:val="22"/>
              </w:rPr>
              <w:t>Определения</w:t>
            </w:r>
          </w:p>
        </w:tc>
      </w:tr>
      <w:tr w:rsidR="008E21CA" w:rsidRPr="0032549B" w:rsidTr="000E5CCA">
        <w:trPr>
          <w:trHeight w:val="613"/>
          <w:jc w:val="center"/>
        </w:trPr>
        <w:tc>
          <w:tcPr>
            <w:tcW w:w="1278" w:type="pct"/>
            <w:vAlign w:val="center"/>
          </w:tcPr>
          <w:p w:rsidR="008E21CA" w:rsidRPr="0032549B" w:rsidRDefault="008E21CA" w:rsidP="0086529C">
            <w:pPr>
              <w:jc w:val="center"/>
            </w:pPr>
            <w:r w:rsidRPr="0032549B">
              <w:rPr>
                <w:sz w:val="22"/>
              </w:rPr>
              <w:t>Теплоснабжение</w:t>
            </w:r>
          </w:p>
        </w:tc>
        <w:tc>
          <w:tcPr>
            <w:tcW w:w="3722" w:type="pct"/>
            <w:vAlign w:val="center"/>
          </w:tcPr>
          <w:p w:rsidR="008E21CA" w:rsidRPr="0032549B" w:rsidRDefault="008E21CA" w:rsidP="0086529C">
            <w:pPr>
              <w:jc w:val="center"/>
            </w:pPr>
            <w:r w:rsidRPr="0032549B">
              <w:rPr>
                <w:sz w:val="22"/>
              </w:rPr>
              <w:t>Обеспечение потребителей тепловой энергии тепловой энергией, теплоносителем, в том числе поддержание мощности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Схема теплоснабжения</w:t>
            </w:r>
          </w:p>
        </w:tc>
        <w:tc>
          <w:tcPr>
            <w:tcW w:w="3722" w:type="pct"/>
            <w:vAlign w:val="center"/>
          </w:tcPr>
          <w:p w:rsidR="008E21CA" w:rsidRPr="0032549B" w:rsidRDefault="008E21CA" w:rsidP="0086529C">
            <w:pPr>
              <w:jc w:val="center"/>
            </w:pPr>
            <w:r w:rsidRPr="0032549B">
              <w:rPr>
                <w:sz w:val="22"/>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8E21CA" w:rsidRPr="0032549B" w:rsidTr="000E5CCA">
        <w:trPr>
          <w:trHeight w:val="453"/>
          <w:jc w:val="center"/>
        </w:trPr>
        <w:tc>
          <w:tcPr>
            <w:tcW w:w="1278" w:type="pct"/>
            <w:vAlign w:val="center"/>
          </w:tcPr>
          <w:p w:rsidR="008E21CA" w:rsidRPr="0032549B" w:rsidRDefault="008E21CA" w:rsidP="0086529C">
            <w:pPr>
              <w:jc w:val="center"/>
            </w:pPr>
            <w:r w:rsidRPr="0032549B">
              <w:rPr>
                <w:sz w:val="22"/>
              </w:rPr>
              <w:t>Источник тепловой энергии</w:t>
            </w:r>
          </w:p>
        </w:tc>
        <w:tc>
          <w:tcPr>
            <w:tcW w:w="3722" w:type="pct"/>
            <w:vAlign w:val="center"/>
          </w:tcPr>
          <w:p w:rsidR="008E21CA" w:rsidRPr="0032549B" w:rsidRDefault="008E21CA" w:rsidP="0086529C">
            <w:pPr>
              <w:jc w:val="center"/>
            </w:pPr>
            <w:r w:rsidRPr="0032549B">
              <w:rPr>
                <w:sz w:val="22"/>
              </w:rPr>
              <w:t>Устройство, предназначенное для производства тепловой энергии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Базовый режим работы источника тепловой энергии</w:t>
            </w:r>
          </w:p>
        </w:tc>
        <w:tc>
          <w:tcPr>
            <w:tcW w:w="3722" w:type="pct"/>
            <w:vAlign w:val="center"/>
          </w:tcPr>
          <w:p w:rsidR="008E21CA" w:rsidRPr="0032549B" w:rsidRDefault="008E21CA" w:rsidP="0086529C">
            <w:pPr>
              <w:jc w:val="center"/>
            </w:pPr>
            <w:r w:rsidRPr="0032549B">
              <w:rPr>
                <w:sz w:val="22"/>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Пиковый режим работы источника тепловой энергии</w:t>
            </w:r>
          </w:p>
        </w:tc>
        <w:tc>
          <w:tcPr>
            <w:tcW w:w="3722" w:type="pct"/>
            <w:vAlign w:val="center"/>
          </w:tcPr>
          <w:p w:rsidR="008E21CA" w:rsidRPr="0032549B" w:rsidRDefault="008E21CA" w:rsidP="0086529C">
            <w:pPr>
              <w:jc w:val="center"/>
            </w:pPr>
            <w:r w:rsidRPr="0032549B">
              <w:rPr>
                <w:sz w:val="22"/>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Единая теплоснабжающая организация в системе теплоснабжения (далее –единая теплоснабжающая организация)</w:t>
            </w:r>
          </w:p>
        </w:tc>
        <w:tc>
          <w:tcPr>
            <w:tcW w:w="3722" w:type="pct"/>
            <w:vAlign w:val="center"/>
          </w:tcPr>
          <w:p w:rsidR="008E21CA" w:rsidRPr="0032549B" w:rsidRDefault="008E21CA" w:rsidP="0086529C">
            <w:pPr>
              <w:jc w:val="center"/>
            </w:pPr>
            <w:r w:rsidRPr="0032549B">
              <w:rPr>
                <w:sz w:val="22"/>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8E21CA" w:rsidRPr="0032549B" w:rsidTr="000E5CCA">
        <w:trPr>
          <w:trHeight w:val="320"/>
          <w:jc w:val="center"/>
        </w:trPr>
        <w:tc>
          <w:tcPr>
            <w:tcW w:w="1278" w:type="pct"/>
            <w:vAlign w:val="center"/>
          </w:tcPr>
          <w:p w:rsidR="008E21CA" w:rsidRPr="0032549B" w:rsidRDefault="008E21CA" w:rsidP="0086529C">
            <w:pPr>
              <w:jc w:val="center"/>
            </w:pPr>
            <w:r w:rsidRPr="0032549B">
              <w:rPr>
                <w:sz w:val="22"/>
              </w:rPr>
              <w:t>Радиус эффективного теплоснабжения</w:t>
            </w:r>
          </w:p>
        </w:tc>
        <w:tc>
          <w:tcPr>
            <w:tcW w:w="3722" w:type="pct"/>
            <w:vAlign w:val="center"/>
          </w:tcPr>
          <w:p w:rsidR="008E21CA" w:rsidRPr="0032549B" w:rsidRDefault="008E21CA" w:rsidP="0086529C">
            <w:pPr>
              <w:jc w:val="center"/>
            </w:pPr>
            <w:r w:rsidRPr="0032549B">
              <w:rPr>
                <w:sz w:val="22"/>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Тепловая сеть</w:t>
            </w:r>
          </w:p>
        </w:tc>
        <w:tc>
          <w:tcPr>
            <w:tcW w:w="3722" w:type="pct"/>
            <w:vAlign w:val="center"/>
          </w:tcPr>
          <w:p w:rsidR="008E21CA" w:rsidRPr="0032549B" w:rsidRDefault="008E21CA" w:rsidP="0086529C">
            <w:pPr>
              <w:jc w:val="center"/>
            </w:pPr>
            <w:r w:rsidRPr="0032549B">
              <w:rPr>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Тепловая мощность (далее - мощность)</w:t>
            </w:r>
          </w:p>
        </w:tc>
        <w:tc>
          <w:tcPr>
            <w:tcW w:w="3722" w:type="pct"/>
            <w:vAlign w:val="center"/>
          </w:tcPr>
          <w:p w:rsidR="008E21CA" w:rsidRPr="0032549B" w:rsidRDefault="008E21CA" w:rsidP="0086529C">
            <w:pPr>
              <w:jc w:val="center"/>
            </w:pPr>
            <w:r w:rsidRPr="0032549B">
              <w:rPr>
                <w:sz w:val="22"/>
              </w:rPr>
              <w:t>Количество тепловой энергии, которое может быть произведено и (или) передано по тепловым сетям за единицу времени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Тепловая нагрузка</w:t>
            </w:r>
          </w:p>
        </w:tc>
        <w:tc>
          <w:tcPr>
            <w:tcW w:w="3722" w:type="pct"/>
            <w:vAlign w:val="center"/>
          </w:tcPr>
          <w:p w:rsidR="008E21CA" w:rsidRPr="0032549B" w:rsidRDefault="008E21CA" w:rsidP="0086529C">
            <w:pPr>
              <w:jc w:val="center"/>
            </w:pPr>
            <w:r w:rsidRPr="0032549B">
              <w:rPr>
                <w:sz w:val="22"/>
              </w:rPr>
              <w:t>Количество тепловой энергии, которое может быть принято потребителем тепловой энергии за единицу времени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Потребитель тепловой энергии (далее потребитель)</w:t>
            </w:r>
          </w:p>
        </w:tc>
        <w:tc>
          <w:tcPr>
            <w:tcW w:w="3722" w:type="pct"/>
            <w:vAlign w:val="center"/>
          </w:tcPr>
          <w:p w:rsidR="008E21CA" w:rsidRPr="0032549B" w:rsidRDefault="008E21CA" w:rsidP="0086529C">
            <w:pPr>
              <w:jc w:val="center"/>
            </w:pPr>
            <w:r w:rsidRPr="0032549B">
              <w:rPr>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Теплопотребляющая</w:t>
            </w:r>
          </w:p>
          <w:p w:rsidR="008E21CA" w:rsidRPr="0032549B" w:rsidRDefault="008E21CA" w:rsidP="0086529C">
            <w:pPr>
              <w:jc w:val="center"/>
            </w:pPr>
            <w:r w:rsidRPr="0032549B">
              <w:rPr>
                <w:sz w:val="22"/>
              </w:rPr>
              <w:t>установка</w:t>
            </w:r>
          </w:p>
        </w:tc>
        <w:tc>
          <w:tcPr>
            <w:tcW w:w="3722" w:type="pct"/>
            <w:vAlign w:val="center"/>
          </w:tcPr>
          <w:p w:rsidR="008E21CA" w:rsidRPr="0032549B" w:rsidRDefault="008E21CA" w:rsidP="0086529C">
            <w:pPr>
              <w:jc w:val="center"/>
            </w:pPr>
            <w:r w:rsidRPr="0032549B">
              <w:rPr>
                <w:sz w:val="22"/>
              </w:rPr>
              <w:t>Устройство, предназначенное для использования тепловой энергии, теплоносителя для нужд потребителя тепловой энергии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Инвестиционная программа организации, осуществляющей регулируемые виды деятельности в сфере теплоснабжения</w:t>
            </w:r>
          </w:p>
        </w:tc>
        <w:tc>
          <w:tcPr>
            <w:tcW w:w="3722" w:type="pct"/>
            <w:vAlign w:val="center"/>
          </w:tcPr>
          <w:p w:rsidR="008E21CA" w:rsidRPr="0032549B" w:rsidRDefault="008E21CA" w:rsidP="0086529C">
            <w:pPr>
              <w:jc w:val="center"/>
            </w:pPr>
            <w:r w:rsidRPr="0032549B">
              <w:rPr>
                <w:sz w:val="22"/>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Теплоснабжающая организация</w:t>
            </w:r>
          </w:p>
        </w:tc>
        <w:tc>
          <w:tcPr>
            <w:tcW w:w="3722" w:type="pct"/>
            <w:vAlign w:val="center"/>
          </w:tcPr>
          <w:p w:rsidR="008E21CA" w:rsidRPr="0032549B" w:rsidRDefault="008E21CA" w:rsidP="0086529C">
            <w:pPr>
              <w:jc w:val="center"/>
            </w:pPr>
            <w:r w:rsidRPr="0032549B">
              <w:rPr>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Теплосетевая организация</w:t>
            </w:r>
          </w:p>
        </w:tc>
        <w:tc>
          <w:tcPr>
            <w:tcW w:w="3722" w:type="pct"/>
            <w:vAlign w:val="center"/>
          </w:tcPr>
          <w:p w:rsidR="008E21CA" w:rsidRPr="0032549B" w:rsidRDefault="008E21CA" w:rsidP="0086529C">
            <w:pPr>
              <w:jc w:val="center"/>
            </w:pPr>
            <w:r w:rsidRPr="0032549B">
              <w:rPr>
                <w:sz w:val="22"/>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Надежность теплоснабжения</w:t>
            </w:r>
          </w:p>
        </w:tc>
        <w:tc>
          <w:tcPr>
            <w:tcW w:w="3722" w:type="pct"/>
            <w:vAlign w:val="center"/>
          </w:tcPr>
          <w:p w:rsidR="008E21CA" w:rsidRPr="0032549B" w:rsidRDefault="008E21CA" w:rsidP="0086529C">
            <w:pPr>
              <w:jc w:val="center"/>
            </w:pPr>
            <w:r w:rsidRPr="0032549B">
              <w:rPr>
                <w:sz w:val="22"/>
              </w:rPr>
              <w:t>Характеристика состояния системы теплоснабжения, при котором обеспечиваются качество и безопасность теплоснабжения</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Живучесть</w:t>
            </w:r>
          </w:p>
        </w:tc>
        <w:tc>
          <w:tcPr>
            <w:tcW w:w="3722" w:type="pct"/>
            <w:vAlign w:val="center"/>
          </w:tcPr>
          <w:p w:rsidR="008E21CA" w:rsidRPr="0032549B" w:rsidRDefault="008E21CA" w:rsidP="0086529C">
            <w:pPr>
              <w:jc w:val="center"/>
            </w:pPr>
            <w:r w:rsidRPr="0032549B">
              <w:rPr>
                <w:sz w:val="22"/>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8E21CA" w:rsidRPr="0032549B" w:rsidTr="00D2246B">
        <w:trPr>
          <w:trHeight w:val="814"/>
          <w:jc w:val="center"/>
        </w:trPr>
        <w:tc>
          <w:tcPr>
            <w:tcW w:w="1278" w:type="pct"/>
            <w:vAlign w:val="center"/>
          </w:tcPr>
          <w:p w:rsidR="008E21CA" w:rsidRPr="0032549B" w:rsidRDefault="008E21CA" w:rsidP="0086529C">
            <w:pPr>
              <w:jc w:val="center"/>
            </w:pPr>
            <w:r w:rsidRPr="0032549B">
              <w:rPr>
                <w:sz w:val="22"/>
              </w:rPr>
              <w:t>Зона действия системы теплоснабжения</w:t>
            </w:r>
          </w:p>
        </w:tc>
        <w:tc>
          <w:tcPr>
            <w:tcW w:w="3722" w:type="pct"/>
            <w:vAlign w:val="center"/>
          </w:tcPr>
          <w:p w:rsidR="008E21CA" w:rsidRPr="0032549B" w:rsidRDefault="008E21CA" w:rsidP="0086529C">
            <w:pPr>
              <w:jc w:val="center"/>
            </w:pPr>
            <w:r w:rsidRPr="0032549B">
              <w:rPr>
                <w:sz w:val="22"/>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8E21CA" w:rsidRPr="0032549B" w:rsidTr="000E5CCA">
        <w:trPr>
          <w:trHeight w:val="744"/>
          <w:jc w:val="center"/>
        </w:trPr>
        <w:tc>
          <w:tcPr>
            <w:tcW w:w="1278" w:type="pct"/>
            <w:vAlign w:val="center"/>
          </w:tcPr>
          <w:p w:rsidR="008E21CA" w:rsidRPr="0032549B" w:rsidRDefault="008E21CA" w:rsidP="0086529C">
            <w:pPr>
              <w:jc w:val="center"/>
            </w:pPr>
            <w:r w:rsidRPr="0032549B">
              <w:rPr>
                <w:sz w:val="22"/>
              </w:rPr>
              <w:t>Зона действия источника тепловой энергии</w:t>
            </w:r>
          </w:p>
        </w:tc>
        <w:tc>
          <w:tcPr>
            <w:tcW w:w="3722" w:type="pct"/>
            <w:vAlign w:val="center"/>
          </w:tcPr>
          <w:p w:rsidR="008E21CA" w:rsidRPr="0032549B" w:rsidRDefault="008E21CA" w:rsidP="0086529C">
            <w:pPr>
              <w:jc w:val="center"/>
            </w:pPr>
            <w:r w:rsidRPr="0032549B">
              <w:rPr>
                <w:sz w:val="22"/>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Установленная мощность источника тепловой энергии</w:t>
            </w:r>
          </w:p>
        </w:tc>
        <w:tc>
          <w:tcPr>
            <w:tcW w:w="3722" w:type="pct"/>
            <w:vAlign w:val="center"/>
          </w:tcPr>
          <w:p w:rsidR="008E21CA" w:rsidRPr="0032549B" w:rsidRDefault="008E21CA" w:rsidP="0086529C">
            <w:pPr>
              <w:jc w:val="center"/>
            </w:pPr>
            <w:r w:rsidRPr="0032549B">
              <w:rPr>
                <w:sz w:val="22"/>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8E21CA" w:rsidRPr="0032549B" w:rsidTr="000E5CCA">
        <w:trPr>
          <w:trHeight w:val="432"/>
          <w:jc w:val="center"/>
        </w:trPr>
        <w:tc>
          <w:tcPr>
            <w:tcW w:w="1278" w:type="pct"/>
            <w:vAlign w:val="center"/>
          </w:tcPr>
          <w:p w:rsidR="008E21CA" w:rsidRPr="0032549B" w:rsidRDefault="008E21CA" w:rsidP="0086529C">
            <w:pPr>
              <w:jc w:val="center"/>
            </w:pPr>
            <w:r w:rsidRPr="0032549B">
              <w:rPr>
                <w:sz w:val="22"/>
              </w:rPr>
              <w:t>Располагаемая мощность источника тепловой энергии</w:t>
            </w:r>
          </w:p>
        </w:tc>
        <w:tc>
          <w:tcPr>
            <w:tcW w:w="3722" w:type="pct"/>
            <w:vAlign w:val="center"/>
          </w:tcPr>
          <w:p w:rsidR="008E21CA" w:rsidRPr="0032549B" w:rsidRDefault="008E21CA" w:rsidP="0086529C">
            <w:pPr>
              <w:jc w:val="center"/>
            </w:pPr>
            <w:r w:rsidRPr="0032549B">
              <w:rPr>
                <w:sz w:val="22"/>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Мощность источника тепловой энергии нетто</w:t>
            </w:r>
          </w:p>
        </w:tc>
        <w:tc>
          <w:tcPr>
            <w:tcW w:w="3722" w:type="pct"/>
            <w:vAlign w:val="center"/>
          </w:tcPr>
          <w:p w:rsidR="008E21CA" w:rsidRPr="0032549B" w:rsidRDefault="008E21CA" w:rsidP="0086529C">
            <w:pPr>
              <w:jc w:val="center"/>
            </w:pPr>
            <w:r w:rsidRPr="0032549B">
              <w:rPr>
                <w:sz w:val="22"/>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Топливно-энергетический баланс</w:t>
            </w:r>
          </w:p>
        </w:tc>
        <w:tc>
          <w:tcPr>
            <w:tcW w:w="3722" w:type="pct"/>
            <w:vAlign w:val="center"/>
          </w:tcPr>
          <w:p w:rsidR="008E21CA" w:rsidRPr="0032549B" w:rsidRDefault="008E21CA" w:rsidP="0086529C">
            <w:pPr>
              <w:jc w:val="center"/>
            </w:pPr>
            <w:r w:rsidRPr="0032549B">
              <w:rPr>
                <w:sz w:val="22"/>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8E21CA" w:rsidRPr="0032549B" w:rsidTr="0086529C">
        <w:trPr>
          <w:trHeight w:val="673"/>
          <w:jc w:val="center"/>
        </w:trPr>
        <w:tc>
          <w:tcPr>
            <w:tcW w:w="1278" w:type="pct"/>
            <w:vAlign w:val="center"/>
          </w:tcPr>
          <w:p w:rsidR="008E21CA" w:rsidRPr="0032549B" w:rsidRDefault="008E21CA" w:rsidP="0086529C">
            <w:pPr>
              <w:jc w:val="center"/>
            </w:pPr>
            <w:r w:rsidRPr="0032549B">
              <w:rPr>
                <w:sz w:val="22"/>
              </w:rPr>
              <w:t>Комбинированная выработка электрической и тепловой энергии</w:t>
            </w:r>
          </w:p>
        </w:tc>
        <w:tc>
          <w:tcPr>
            <w:tcW w:w="3722" w:type="pct"/>
            <w:vAlign w:val="center"/>
          </w:tcPr>
          <w:p w:rsidR="008E21CA" w:rsidRPr="0032549B" w:rsidRDefault="008E21CA" w:rsidP="0086529C">
            <w:pPr>
              <w:jc w:val="center"/>
            </w:pPr>
            <w:r w:rsidRPr="0032549B">
              <w:rPr>
                <w:sz w:val="22"/>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Теплосетевые объекты</w:t>
            </w:r>
          </w:p>
        </w:tc>
        <w:tc>
          <w:tcPr>
            <w:tcW w:w="3722" w:type="pct"/>
            <w:vAlign w:val="center"/>
          </w:tcPr>
          <w:p w:rsidR="008E21CA" w:rsidRPr="0032549B" w:rsidRDefault="008E21CA" w:rsidP="0086529C">
            <w:pPr>
              <w:jc w:val="center"/>
            </w:pPr>
            <w:r w:rsidRPr="0032549B">
              <w:rPr>
                <w:sz w:val="22"/>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8E21CA" w:rsidRPr="0032549B" w:rsidTr="0086529C">
        <w:trPr>
          <w:trHeight w:val="20"/>
          <w:jc w:val="center"/>
        </w:trPr>
        <w:tc>
          <w:tcPr>
            <w:tcW w:w="1278" w:type="pct"/>
            <w:vAlign w:val="center"/>
          </w:tcPr>
          <w:p w:rsidR="008E21CA" w:rsidRPr="0032549B" w:rsidRDefault="008E21CA" w:rsidP="0086529C">
            <w:pPr>
              <w:jc w:val="center"/>
            </w:pPr>
            <w:r w:rsidRPr="0032549B">
              <w:rPr>
                <w:sz w:val="22"/>
              </w:rPr>
              <w:t>Расчетный элемент территориального деления</w:t>
            </w:r>
          </w:p>
        </w:tc>
        <w:tc>
          <w:tcPr>
            <w:tcW w:w="3722" w:type="pct"/>
            <w:vAlign w:val="center"/>
          </w:tcPr>
          <w:p w:rsidR="008E21CA" w:rsidRPr="0032549B" w:rsidRDefault="008E21CA" w:rsidP="0086529C">
            <w:pPr>
              <w:jc w:val="center"/>
            </w:pPr>
            <w:r w:rsidRPr="0032549B">
              <w:rPr>
                <w:sz w:val="22"/>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rsidR="008E21CA" w:rsidRDefault="008E21CA" w:rsidP="0018037B">
      <w:pPr>
        <w:widowControl w:val="0"/>
        <w:autoSpaceDE w:val="0"/>
        <w:autoSpaceDN w:val="0"/>
        <w:adjustRightInd w:val="0"/>
        <w:rPr>
          <w:sz w:val="28"/>
          <w:szCs w:val="28"/>
        </w:rPr>
      </w:pPr>
    </w:p>
    <w:p w:rsidR="008E21CA" w:rsidRDefault="008E21CA" w:rsidP="00985A58">
      <w:pPr>
        <w:spacing w:line="360" w:lineRule="auto"/>
        <w:ind w:firstLine="709"/>
        <w:jc w:val="both"/>
        <w:rPr>
          <w:sz w:val="28"/>
          <w:szCs w:val="28"/>
        </w:rPr>
      </w:pPr>
    </w:p>
    <w:p w:rsidR="008E21CA" w:rsidRDefault="008E21CA" w:rsidP="0086529C">
      <w:pPr>
        <w:spacing w:line="360" w:lineRule="auto"/>
        <w:ind w:firstLine="709"/>
        <w:jc w:val="center"/>
        <w:rPr>
          <w:sz w:val="28"/>
          <w:szCs w:val="28"/>
        </w:rPr>
      </w:pPr>
      <w:r>
        <w:rPr>
          <w:sz w:val="28"/>
          <w:szCs w:val="28"/>
        </w:rPr>
        <w:t>ВВЕДЕНИЕ</w:t>
      </w:r>
    </w:p>
    <w:p w:rsidR="008E21CA" w:rsidRDefault="008E21CA" w:rsidP="00985A58">
      <w:pPr>
        <w:spacing w:line="360" w:lineRule="auto"/>
        <w:ind w:firstLine="709"/>
        <w:jc w:val="both"/>
        <w:rPr>
          <w:sz w:val="28"/>
          <w:szCs w:val="28"/>
        </w:rPr>
      </w:pPr>
    </w:p>
    <w:p w:rsidR="008E21CA" w:rsidRDefault="008E21CA" w:rsidP="00985A58">
      <w:pPr>
        <w:spacing w:line="360" w:lineRule="auto"/>
        <w:ind w:firstLine="709"/>
        <w:jc w:val="both"/>
        <w:rPr>
          <w:sz w:val="28"/>
          <w:szCs w:val="28"/>
        </w:rPr>
      </w:pPr>
      <w:r w:rsidRPr="00985A58">
        <w:rPr>
          <w:sz w:val="28"/>
          <w:szCs w:val="28"/>
        </w:rPr>
        <w:t>Объектом обследования является система теплоснабжения централизованной зоны теплоснабжения муниципального образования городской округ город Пыть-Ях.</w:t>
      </w:r>
    </w:p>
    <w:p w:rsidR="008E21CA" w:rsidRPr="00985A58" w:rsidRDefault="008E21CA" w:rsidP="00985A58">
      <w:pPr>
        <w:spacing w:line="360" w:lineRule="auto"/>
        <w:ind w:firstLine="709"/>
        <w:jc w:val="both"/>
        <w:rPr>
          <w:sz w:val="28"/>
          <w:szCs w:val="28"/>
        </w:rPr>
      </w:pPr>
      <w:r w:rsidRPr="00985A58">
        <w:rPr>
          <w:sz w:val="28"/>
          <w:szCs w:val="28"/>
        </w:rPr>
        <w:t>Данная работа выполнена в соответствии с Муниципальным контрактом № 0187300019418000034 от 26.04.2018 г обществом с ограниченной ответственностью «ЯНЭНЕРГО».</w:t>
      </w:r>
    </w:p>
    <w:p w:rsidR="008E21CA" w:rsidRPr="00985A58" w:rsidRDefault="008E21CA" w:rsidP="00985A58">
      <w:pPr>
        <w:spacing w:line="360" w:lineRule="auto"/>
        <w:ind w:firstLine="709"/>
        <w:jc w:val="both"/>
        <w:rPr>
          <w:sz w:val="28"/>
          <w:szCs w:val="28"/>
        </w:rPr>
      </w:pPr>
      <w:r w:rsidRPr="00985A58">
        <w:rPr>
          <w:sz w:val="28"/>
          <w:szCs w:val="28"/>
        </w:rPr>
        <w:t>Цель работы – разработка оптимальных вариантов развития системы теплоснабжения городской округ город Пыть-Ях по критериям: качества, надежности теплоснабжения и экономической эффективности. Разработанная программа мероприятий по результатам оптимизации режимов работы системы теплоснабжения должна стать базовым документом, определяющим стратегию и единую техническую политику перспективного развития системы теплоснабжения муниципального образования.</w:t>
      </w:r>
    </w:p>
    <w:p w:rsidR="008E21CA" w:rsidRPr="00985A58" w:rsidRDefault="008E21CA" w:rsidP="00985A58">
      <w:pPr>
        <w:spacing w:line="360" w:lineRule="auto"/>
        <w:ind w:firstLine="709"/>
        <w:jc w:val="both"/>
        <w:rPr>
          <w:sz w:val="28"/>
          <w:szCs w:val="28"/>
        </w:rPr>
      </w:pPr>
      <w:r w:rsidRPr="00985A58">
        <w:rPr>
          <w:sz w:val="28"/>
          <w:szCs w:val="28"/>
        </w:rPr>
        <w:t>Разработка схем теплоснабжения городских округов представляет собой комплексную задачу, от правильного решения которой во многом зависят масштабы необходимых капитальных вложений в системы теплоснабжения. Прогноз спроса на тепловую энергию основан на прогнозировании развития городского округа, в первую очередь его градостроительной деятельности, определенной генеральным планом.</w:t>
      </w:r>
    </w:p>
    <w:p w:rsidR="008E21CA" w:rsidRPr="00985A58" w:rsidRDefault="008E21CA" w:rsidP="00985A58">
      <w:pPr>
        <w:spacing w:line="360" w:lineRule="auto"/>
        <w:ind w:firstLine="709"/>
        <w:jc w:val="both"/>
        <w:rPr>
          <w:sz w:val="28"/>
          <w:szCs w:val="28"/>
        </w:rPr>
      </w:pPr>
      <w:r w:rsidRPr="00985A58">
        <w:rPr>
          <w:sz w:val="28"/>
          <w:szCs w:val="28"/>
        </w:rPr>
        <w:t>Схемы разрабатываются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и экономичности.</w:t>
      </w:r>
    </w:p>
    <w:p w:rsidR="008E21CA" w:rsidRPr="00985A58" w:rsidRDefault="008E21CA" w:rsidP="00985A58">
      <w:pPr>
        <w:spacing w:line="360" w:lineRule="auto"/>
        <w:ind w:firstLine="709"/>
        <w:jc w:val="both"/>
        <w:rPr>
          <w:sz w:val="28"/>
          <w:szCs w:val="28"/>
        </w:rPr>
      </w:pPr>
      <w:r w:rsidRPr="00985A58">
        <w:rPr>
          <w:sz w:val="28"/>
          <w:szCs w:val="28"/>
        </w:rPr>
        <w:t>Обоснование решений (рекомендаций) при разработке схемы теплоснабжения осуществляется на основе технико-экономического сопоставления вариантов развития системы теплоснабжения в целом и отдельных ее частей (локальных зон теплоснабжения) путем оценки их сравнительной эффективности по критерию минимума суммарных дисконтированных затрат.</w:t>
      </w:r>
    </w:p>
    <w:p w:rsidR="008E21CA" w:rsidRPr="00985A58" w:rsidRDefault="008E21CA" w:rsidP="00985A58">
      <w:pPr>
        <w:spacing w:line="360" w:lineRule="auto"/>
        <w:ind w:firstLine="709"/>
        <w:jc w:val="both"/>
        <w:rPr>
          <w:sz w:val="28"/>
          <w:szCs w:val="28"/>
        </w:rPr>
      </w:pPr>
      <w:r w:rsidRPr="00985A58">
        <w:rPr>
          <w:sz w:val="28"/>
          <w:szCs w:val="28"/>
        </w:rPr>
        <w:t xml:space="preserve">Основой для разработки и реализации схемы теплоснабжения муниципального образования город Пыть-Ях до 2033 года является Федеральный закон от 27 июля </w:t>
      </w:r>
      <w:smartTag w:uri="urn:schemas-microsoft-com:office:smarttags" w:element="metricconverter">
        <w:smartTagPr>
          <w:attr w:name="ProductID" w:val="2010 г"/>
        </w:smartTagPr>
        <w:r w:rsidRPr="00985A58">
          <w:rPr>
            <w:sz w:val="28"/>
            <w:szCs w:val="28"/>
          </w:rPr>
          <w:t>2010 г</w:t>
        </w:r>
      </w:smartTag>
      <w:r w:rsidRPr="00985A58">
        <w:rPr>
          <w:sz w:val="28"/>
          <w:szCs w:val="28"/>
        </w:rPr>
        <w:t xml:space="preserve">. № 190-ФЗ «О теплоснабжении» (Статья 23). Организация развития систем теплоснабжения поселений), регулирующий всю систему взаимоотношений в теплоснабжении и направленный на обеспечение устойчивого и надежного снабжения тепловой энергией потребителей, а также Постановление РФ от 22 Февраля </w:t>
      </w:r>
      <w:smartTag w:uri="urn:schemas-microsoft-com:office:smarttags" w:element="metricconverter">
        <w:smartTagPr>
          <w:attr w:name="ProductID" w:val="2012 г"/>
        </w:smartTagPr>
        <w:r w:rsidRPr="00985A58">
          <w:rPr>
            <w:sz w:val="28"/>
            <w:szCs w:val="28"/>
          </w:rPr>
          <w:t>2012 г</w:t>
        </w:r>
      </w:smartTag>
      <w:r w:rsidRPr="00985A58">
        <w:rPr>
          <w:sz w:val="28"/>
          <w:szCs w:val="28"/>
        </w:rPr>
        <w:t>. №154 «О требованиях к схемам теплоснабжения, порядку их разработки и утверждения».</w:t>
      </w:r>
    </w:p>
    <w:p w:rsidR="008E21CA" w:rsidRDefault="008E21CA" w:rsidP="00985A58">
      <w:pPr>
        <w:spacing w:line="360" w:lineRule="auto"/>
        <w:ind w:firstLine="709"/>
        <w:jc w:val="both"/>
        <w:rPr>
          <w:sz w:val="28"/>
          <w:szCs w:val="28"/>
        </w:rPr>
      </w:pPr>
      <w:r w:rsidRPr="00985A58">
        <w:rPr>
          <w:sz w:val="28"/>
          <w:szCs w:val="28"/>
        </w:rPr>
        <w:t>При проведении разработки использовались «Требования к схемам теплоснабжения» и «Требования к порядку разработки и утверждения схем теплоснабжения», утвержденные Правительством Российской Федерации в соответствии с частью 1 статьи 4 Федерального закона «О теплоснабжении», РД-10-ВЭП «Методические основы разработки схем теплоснабжения поселений и промышленных узлов РФ», введенный с 22.05.2006 года, а также результаты проведенных ранее энергетических обследований и разработки энергетических характеристик, данные отраслевой статистической отчетности.</w:t>
      </w:r>
    </w:p>
    <w:p w:rsidR="008E21CA" w:rsidRPr="00985A58" w:rsidRDefault="008E21CA" w:rsidP="00985A58">
      <w:pPr>
        <w:spacing w:line="360" w:lineRule="auto"/>
        <w:ind w:firstLine="709"/>
        <w:jc w:val="both"/>
        <w:rPr>
          <w:sz w:val="28"/>
          <w:szCs w:val="28"/>
        </w:rPr>
      </w:pPr>
    </w:p>
    <w:p w:rsidR="008E21CA" w:rsidRPr="00985A58" w:rsidRDefault="008E21CA" w:rsidP="00E20B76">
      <w:pPr>
        <w:pStyle w:val="a9"/>
        <w:jc w:val="center"/>
        <w:rPr>
          <w:sz w:val="28"/>
          <w:szCs w:val="28"/>
        </w:rPr>
      </w:pPr>
      <w:r w:rsidRPr="00985A58">
        <w:rPr>
          <w:sz w:val="28"/>
          <w:szCs w:val="28"/>
        </w:rPr>
        <w:t>КРАТКАЯ ХАРАКТЕРИСТИКА ГОРОДСКОГО ОКРУГА ГОРОД ПЫТЬ-ЯХ</w:t>
      </w:r>
    </w:p>
    <w:p w:rsidR="008E21CA" w:rsidRDefault="008E21CA" w:rsidP="00E20B76">
      <w:pPr>
        <w:pStyle w:val="a9"/>
        <w:jc w:val="center"/>
        <w:rPr>
          <w:sz w:val="28"/>
          <w:szCs w:val="28"/>
        </w:rPr>
      </w:pPr>
      <w:r w:rsidRPr="00985A58">
        <w:rPr>
          <w:sz w:val="28"/>
          <w:szCs w:val="28"/>
        </w:rPr>
        <w:t>ГЕОГРАФИЧЕСКОЕ ПОЛОЖЕНИЕ И ТЕРРИТОРИАЛЬНАЯ СТРУКТУРА МУНИЦИПАЛЬНОГО ОБРАЗОВАНИЯ ГОРОД ПЫТЬ-ЯХ</w:t>
      </w:r>
    </w:p>
    <w:p w:rsidR="008E21CA" w:rsidRPr="0086529C" w:rsidRDefault="008E21CA" w:rsidP="00E20B76">
      <w:pPr>
        <w:pStyle w:val="a9"/>
        <w:jc w:val="center"/>
        <w:rPr>
          <w:sz w:val="28"/>
          <w:szCs w:val="28"/>
        </w:rPr>
      </w:pPr>
    </w:p>
    <w:p w:rsidR="008E21CA" w:rsidRPr="000D79A9" w:rsidRDefault="008E21CA" w:rsidP="00E20B76">
      <w:pPr>
        <w:pStyle w:val="a9"/>
        <w:rPr>
          <w:sz w:val="28"/>
          <w:szCs w:val="28"/>
        </w:rPr>
      </w:pPr>
      <w:r w:rsidRPr="000D79A9">
        <w:rPr>
          <w:sz w:val="28"/>
          <w:szCs w:val="28"/>
        </w:rPr>
        <w:t>Город Пыть-Ях является административно-территориальной единицей Ханты-Мансийского автономного округа-Югры (далее также – ХМАО-Югры, автономный округ, округ) непосредственно, входящей в состав ХМАО-Югры. Город Пыть-Ях является муниципальным образованием ХМАО-Югры наделенным статусом городского округа.</w:t>
      </w:r>
    </w:p>
    <w:p w:rsidR="008E21CA" w:rsidRPr="000D79A9" w:rsidRDefault="008E21CA" w:rsidP="00E20B76">
      <w:pPr>
        <w:pStyle w:val="a9"/>
        <w:rPr>
          <w:sz w:val="28"/>
          <w:szCs w:val="28"/>
        </w:rPr>
      </w:pPr>
      <w:r w:rsidRPr="000D79A9">
        <w:rPr>
          <w:sz w:val="28"/>
          <w:szCs w:val="28"/>
        </w:rPr>
        <w:t>Город Пыть-Ях располагается на основных железнодорожных и автомобильных магистралях, связывающих автономный округ с административным центром Тюменской области г. Тюменью, является первым крупным транспортным узлом на территории ХМАО-Югры. На территории городского округа наиболее развит железнодорожный транспорт, представленный однопутной железнодорожной магистралью Тюмень-Сургут и расположенной на ней железнодорожной станцией Пыть-Ях. Воздушная связь г. Пыть-Ях с другими городами осуществляется с Ханты-Мансийского и Сургутского аэропортов. По территории города Пыть-Ях проходят автомобильные дороги федерального, регионального, местного значения и частные автомобильные дороги.</w:t>
      </w:r>
    </w:p>
    <w:p w:rsidR="008E21CA" w:rsidRPr="000D79A9" w:rsidRDefault="008E21CA" w:rsidP="00E20B76">
      <w:pPr>
        <w:pStyle w:val="a9"/>
        <w:rPr>
          <w:sz w:val="28"/>
          <w:szCs w:val="28"/>
        </w:rPr>
      </w:pPr>
      <w:r w:rsidRPr="000D79A9">
        <w:rPr>
          <w:sz w:val="28"/>
          <w:szCs w:val="28"/>
        </w:rPr>
        <w:t xml:space="preserve">Функционирование или производственная деятельность расположенных на прилегающих к г. Пыть-Ях территориях, объектов нефтедобычи – основных производств ХМАО-Югры, связано прямой транспортной и социальной зависимостью с городом. Кроме того, деятельность этих объектов обеспечивается предприятиями транспортного и бытового обслуживания, объектами здравоохранения, образования, ГО и ЧС расположенными в г. Пыть-Ях. Выгодное для предприятий любого вида хозяйственной деятельности экономико-географическое расположение г. Пыть-Ях обусловило развитие и иных производственных направлений (сферы малого и среднего бизнеса, стройиндустрии, пищевой, лесодобывающей и лесоперерабатывающей отраслей, других предприятий в структуре нефтегазодобывающей отрасли). </w:t>
      </w:r>
    </w:p>
    <w:p w:rsidR="008E21CA" w:rsidRPr="000D79A9" w:rsidRDefault="008E21CA" w:rsidP="00E20B76">
      <w:pPr>
        <w:pStyle w:val="a9"/>
        <w:rPr>
          <w:sz w:val="28"/>
          <w:szCs w:val="28"/>
        </w:rPr>
      </w:pPr>
      <w:r w:rsidRPr="000D79A9">
        <w:rPr>
          <w:sz w:val="28"/>
          <w:szCs w:val="28"/>
        </w:rPr>
        <w:t>Территория города Пыть-Ях расположена в границах Южно-Балыкского лицензионного участка ПАО «Роснефть».</w:t>
      </w:r>
    </w:p>
    <w:p w:rsidR="008E21CA" w:rsidRPr="000D79A9" w:rsidRDefault="008E21CA" w:rsidP="00E20B76">
      <w:pPr>
        <w:pStyle w:val="a9"/>
        <w:rPr>
          <w:sz w:val="28"/>
          <w:szCs w:val="28"/>
        </w:rPr>
      </w:pPr>
      <w:r w:rsidRPr="000D79A9">
        <w:rPr>
          <w:sz w:val="28"/>
          <w:szCs w:val="28"/>
        </w:rPr>
        <w:t>Численность населения городского округа город Пыть-Ях на 01.01.2018 г. составила 40798 человек. Общая площадь города 8,1 тыс. га. Из них площадь застроенных земель 6,4 тыс.га.</w:t>
      </w:r>
    </w:p>
    <w:p w:rsidR="008E21CA" w:rsidRPr="00B935BE" w:rsidRDefault="008E21CA" w:rsidP="00E20B76">
      <w:pPr>
        <w:pStyle w:val="a9"/>
        <w:rPr>
          <w:sz w:val="28"/>
          <w:szCs w:val="28"/>
        </w:rPr>
      </w:pPr>
      <w:r w:rsidRPr="000D79A9">
        <w:rPr>
          <w:sz w:val="28"/>
          <w:szCs w:val="28"/>
        </w:rPr>
        <w:t>Территория муниципального образования представлена на рисунке</w:t>
      </w:r>
      <w:r>
        <w:rPr>
          <w:sz w:val="28"/>
          <w:szCs w:val="28"/>
        </w:rPr>
        <w:t xml:space="preserve"> 1.</w:t>
      </w:r>
    </w:p>
    <w:p w:rsidR="008E21CA" w:rsidRDefault="008E21CA" w:rsidP="00E20B76">
      <w:pPr>
        <w:pStyle w:val="a9"/>
        <w:ind w:firstLine="0"/>
      </w:pPr>
    </w:p>
    <w:p w:rsidR="008E21CA" w:rsidRDefault="008E21CA" w:rsidP="00985A58">
      <w:pPr>
        <w:pStyle w:val="a9"/>
        <w:ind w:firstLine="0"/>
        <w:jc w:val="center"/>
      </w:pPr>
      <w:r>
        <w:rPr>
          <w:noProof/>
        </w:rPr>
        <w:pict>
          <v:shape id="Рисунок 3" o:spid="_x0000_i1027" type="#_x0000_t75" alt="pic_1" style="width:509.25pt;height:691.5pt;visibility:visible">
            <v:imagedata r:id="rId9" o:title="" croptop="11990f" cropbottom="10266f" cropleft="12841f" cropright="17210f"/>
          </v:shape>
        </w:pict>
      </w:r>
    </w:p>
    <w:p w:rsidR="008E21CA" w:rsidRPr="0086529C" w:rsidRDefault="008E21CA" w:rsidP="00985A58">
      <w:pPr>
        <w:pStyle w:val="a9"/>
        <w:ind w:firstLine="0"/>
        <w:jc w:val="center"/>
        <w:rPr>
          <w:sz w:val="24"/>
          <w:szCs w:val="24"/>
        </w:rPr>
        <w:sectPr w:rsidR="008E21CA" w:rsidRPr="0086529C" w:rsidSect="00E76D40">
          <w:headerReference w:type="default" r:id="rId10"/>
          <w:pgSz w:w="11906" w:h="16838"/>
          <w:pgMar w:top="1134" w:right="850" w:bottom="993" w:left="1701" w:header="708" w:footer="708" w:gutter="0"/>
          <w:pgNumType w:start="1"/>
          <w:cols w:space="708"/>
          <w:docGrid w:linePitch="360"/>
        </w:sectPr>
      </w:pPr>
      <w:r w:rsidRPr="0086529C">
        <w:rPr>
          <w:sz w:val="24"/>
          <w:szCs w:val="24"/>
        </w:rPr>
        <w:t xml:space="preserve">Рисунок </w:t>
      </w:r>
      <w:r w:rsidRPr="0086529C">
        <w:rPr>
          <w:noProof/>
          <w:sz w:val="24"/>
          <w:szCs w:val="24"/>
        </w:rPr>
        <w:fldChar w:fldCharType="begin"/>
      </w:r>
      <w:r w:rsidRPr="0086529C">
        <w:rPr>
          <w:noProof/>
          <w:sz w:val="24"/>
          <w:szCs w:val="24"/>
        </w:rPr>
        <w:instrText xml:space="preserve"> SEQ Рисунок \* ARABIC </w:instrText>
      </w:r>
      <w:r w:rsidRPr="0086529C">
        <w:rPr>
          <w:noProof/>
          <w:sz w:val="24"/>
          <w:szCs w:val="24"/>
        </w:rPr>
        <w:fldChar w:fldCharType="separate"/>
      </w:r>
      <w:r>
        <w:rPr>
          <w:noProof/>
          <w:sz w:val="24"/>
          <w:szCs w:val="24"/>
        </w:rPr>
        <w:t>1</w:t>
      </w:r>
      <w:r w:rsidRPr="0086529C">
        <w:rPr>
          <w:noProof/>
          <w:sz w:val="24"/>
          <w:szCs w:val="24"/>
        </w:rPr>
        <w:fldChar w:fldCharType="end"/>
      </w:r>
      <w:r w:rsidRPr="0086529C">
        <w:rPr>
          <w:sz w:val="24"/>
          <w:szCs w:val="24"/>
        </w:rPr>
        <w:t>. Границы муниципального образования город Пыть-Ях</w:t>
      </w:r>
    </w:p>
    <w:p w:rsidR="008E21CA" w:rsidRPr="0086529C" w:rsidRDefault="008E21CA" w:rsidP="0086529C">
      <w:pPr>
        <w:spacing w:line="360" w:lineRule="auto"/>
        <w:jc w:val="both"/>
        <w:rPr>
          <w:sz w:val="28"/>
          <w:szCs w:val="28"/>
        </w:rPr>
      </w:pPr>
      <w:r w:rsidRPr="0086529C">
        <w:rPr>
          <w:sz w:val="28"/>
          <w:szCs w:val="28"/>
        </w:rPr>
        <w:t xml:space="preserve">Динамика численности населения приведена в таблице </w:t>
      </w:r>
      <w:r>
        <w:rPr>
          <w:sz w:val="28"/>
          <w:szCs w:val="28"/>
        </w:rPr>
        <w:t>1</w:t>
      </w:r>
      <w:r w:rsidRPr="0086529C">
        <w:rPr>
          <w:sz w:val="28"/>
          <w:szCs w:val="28"/>
        </w:rPr>
        <w:t>.</w:t>
      </w:r>
    </w:p>
    <w:p w:rsidR="008E21CA" w:rsidRPr="0086529C" w:rsidRDefault="008E21CA" w:rsidP="0086529C">
      <w:pPr>
        <w:pStyle w:val="Caption"/>
        <w:keepNext/>
        <w:spacing w:before="0" w:after="0"/>
        <w:rPr>
          <w:b w:val="0"/>
          <w:szCs w:val="28"/>
        </w:rPr>
      </w:pPr>
      <w:bookmarkStart w:id="2" w:name="_Toc521608057"/>
      <w:bookmarkStart w:id="3" w:name="_Toc528171036"/>
      <w:r w:rsidRPr="0086529C">
        <w:rPr>
          <w:b w:val="0"/>
          <w:szCs w:val="28"/>
        </w:rPr>
        <w:t xml:space="preserve">Таблица </w:t>
      </w:r>
      <w:r>
        <w:rPr>
          <w:b w:val="0"/>
          <w:noProof/>
          <w:szCs w:val="28"/>
        </w:rPr>
        <w:t>1</w:t>
      </w:r>
      <w:r w:rsidRPr="0086529C">
        <w:rPr>
          <w:b w:val="0"/>
          <w:szCs w:val="28"/>
        </w:rPr>
        <w:t>. Численность населения городского округа город Пыть-Ях</w:t>
      </w:r>
      <w:bookmarkEnd w:id="2"/>
      <w:bookmarkEnd w:id="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8"/>
        <w:gridCol w:w="1368"/>
        <w:gridCol w:w="1367"/>
        <w:gridCol w:w="1367"/>
        <w:gridCol w:w="1367"/>
        <w:gridCol w:w="1367"/>
        <w:gridCol w:w="1367"/>
      </w:tblGrid>
      <w:tr w:rsidR="008E21CA" w:rsidRPr="006B3342" w:rsidTr="0086529C">
        <w:trPr>
          <w:trHeight w:val="424"/>
          <w:jc w:val="center"/>
        </w:trPr>
        <w:tc>
          <w:tcPr>
            <w:tcW w:w="714" w:type="pct"/>
            <w:shd w:val="clear" w:color="auto" w:fill="A6A6A6"/>
            <w:vAlign w:val="center"/>
          </w:tcPr>
          <w:p w:rsidR="008E21CA" w:rsidRPr="006B3342" w:rsidRDefault="008E21CA" w:rsidP="0086529C">
            <w:pPr>
              <w:overflowPunct w:val="0"/>
              <w:autoSpaceDE w:val="0"/>
              <w:autoSpaceDN w:val="0"/>
              <w:adjustRightInd w:val="0"/>
              <w:jc w:val="center"/>
              <w:textAlignment w:val="baseline"/>
              <w:rPr>
                <w:b/>
                <w:bCs/>
              </w:rPr>
            </w:pPr>
            <w:r w:rsidRPr="006B3342">
              <w:rPr>
                <w:b/>
                <w:bCs/>
              </w:rPr>
              <w:t>2012</w:t>
            </w:r>
          </w:p>
        </w:tc>
        <w:tc>
          <w:tcPr>
            <w:tcW w:w="714" w:type="pct"/>
            <w:shd w:val="clear" w:color="auto" w:fill="A6A6A6"/>
            <w:vAlign w:val="center"/>
          </w:tcPr>
          <w:p w:rsidR="008E21CA" w:rsidRPr="006B3342" w:rsidRDefault="008E21CA" w:rsidP="0086529C">
            <w:pPr>
              <w:overflowPunct w:val="0"/>
              <w:autoSpaceDE w:val="0"/>
              <w:autoSpaceDN w:val="0"/>
              <w:adjustRightInd w:val="0"/>
              <w:jc w:val="center"/>
              <w:textAlignment w:val="baseline"/>
              <w:rPr>
                <w:b/>
                <w:bCs/>
              </w:rPr>
            </w:pPr>
            <w:r w:rsidRPr="006B3342">
              <w:rPr>
                <w:b/>
                <w:bCs/>
              </w:rPr>
              <w:t>2013</w:t>
            </w:r>
          </w:p>
        </w:tc>
        <w:tc>
          <w:tcPr>
            <w:tcW w:w="714" w:type="pct"/>
            <w:shd w:val="clear" w:color="auto" w:fill="A6A6A6"/>
            <w:vAlign w:val="center"/>
          </w:tcPr>
          <w:p w:rsidR="008E21CA" w:rsidRPr="006B3342" w:rsidRDefault="008E21CA" w:rsidP="0086529C">
            <w:pPr>
              <w:overflowPunct w:val="0"/>
              <w:autoSpaceDE w:val="0"/>
              <w:autoSpaceDN w:val="0"/>
              <w:adjustRightInd w:val="0"/>
              <w:jc w:val="center"/>
              <w:textAlignment w:val="baseline"/>
              <w:rPr>
                <w:b/>
                <w:bCs/>
              </w:rPr>
            </w:pPr>
            <w:r w:rsidRPr="006B3342">
              <w:rPr>
                <w:b/>
                <w:bCs/>
              </w:rPr>
              <w:t>2014</w:t>
            </w:r>
          </w:p>
        </w:tc>
        <w:tc>
          <w:tcPr>
            <w:tcW w:w="714" w:type="pct"/>
            <w:shd w:val="clear" w:color="auto" w:fill="A6A6A6"/>
            <w:vAlign w:val="center"/>
          </w:tcPr>
          <w:p w:rsidR="008E21CA" w:rsidRPr="006B3342" w:rsidRDefault="008E21CA" w:rsidP="0086529C">
            <w:pPr>
              <w:overflowPunct w:val="0"/>
              <w:autoSpaceDE w:val="0"/>
              <w:autoSpaceDN w:val="0"/>
              <w:adjustRightInd w:val="0"/>
              <w:jc w:val="center"/>
              <w:textAlignment w:val="baseline"/>
              <w:rPr>
                <w:b/>
                <w:bCs/>
              </w:rPr>
            </w:pPr>
            <w:r w:rsidRPr="006B3342">
              <w:rPr>
                <w:b/>
                <w:bCs/>
              </w:rPr>
              <w:t>2015</w:t>
            </w:r>
          </w:p>
        </w:tc>
        <w:tc>
          <w:tcPr>
            <w:tcW w:w="714" w:type="pct"/>
            <w:shd w:val="clear" w:color="auto" w:fill="A6A6A6"/>
            <w:vAlign w:val="center"/>
          </w:tcPr>
          <w:p w:rsidR="008E21CA" w:rsidRPr="006B3342" w:rsidRDefault="008E21CA" w:rsidP="0086529C">
            <w:pPr>
              <w:overflowPunct w:val="0"/>
              <w:autoSpaceDE w:val="0"/>
              <w:autoSpaceDN w:val="0"/>
              <w:adjustRightInd w:val="0"/>
              <w:jc w:val="center"/>
              <w:textAlignment w:val="baseline"/>
              <w:rPr>
                <w:b/>
                <w:bCs/>
              </w:rPr>
            </w:pPr>
            <w:r w:rsidRPr="006B3342">
              <w:rPr>
                <w:b/>
                <w:bCs/>
              </w:rPr>
              <w:t>2016</w:t>
            </w:r>
          </w:p>
        </w:tc>
        <w:tc>
          <w:tcPr>
            <w:tcW w:w="714" w:type="pct"/>
            <w:shd w:val="clear" w:color="auto" w:fill="A6A6A6"/>
            <w:vAlign w:val="center"/>
          </w:tcPr>
          <w:p w:rsidR="008E21CA" w:rsidRPr="006B3342" w:rsidRDefault="008E21CA" w:rsidP="0086529C">
            <w:pPr>
              <w:overflowPunct w:val="0"/>
              <w:autoSpaceDE w:val="0"/>
              <w:autoSpaceDN w:val="0"/>
              <w:adjustRightInd w:val="0"/>
              <w:jc w:val="center"/>
              <w:textAlignment w:val="baseline"/>
              <w:rPr>
                <w:b/>
                <w:bCs/>
              </w:rPr>
            </w:pPr>
            <w:r>
              <w:rPr>
                <w:b/>
                <w:bCs/>
              </w:rPr>
              <w:t>2017</w:t>
            </w:r>
          </w:p>
        </w:tc>
        <w:tc>
          <w:tcPr>
            <w:tcW w:w="714" w:type="pct"/>
            <w:shd w:val="clear" w:color="auto" w:fill="A6A6A6"/>
            <w:vAlign w:val="center"/>
          </w:tcPr>
          <w:p w:rsidR="008E21CA" w:rsidRDefault="008E21CA" w:rsidP="0086529C">
            <w:pPr>
              <w:overflowPunct w:val="0"/>
              <w:autoSpaceDE w:val="0"/>
              <w:autoSpaceDN w:val="0"/>
              <w:adjustRightInd w:val="0"/>
              <w:jc w:val="center"/>
              <w:textAlignment w:val="baseline"/>
              <w:rPr>
                <w:b/>
                <w:bCs/>
              </w:rPr>
            </w:pPr>
            <w:r>
              <w:rPr>
                <w:b/>
                <w:bCs/>
              </w:rPr>
              <w:t>2018</w:t>
            </w:r>
          </w:p>
        </w:tc>
      </w:tr>
      <w:tr w:rsidR="008E21CA" w:rsidRPr="006B3342" w:rsidTr="0086529C">
        <w:trPr>
          <w:trHeight w:val="424"/>
          <w:jc w:val="center"/>
        </w:trPr>
        <w:tc>
          <w:tcPr>
            <w:tcW w:w="714" w:type="pct"/>
            <w:vAlign w:val="center"/>
          </w:tcPr>
          <w:p w:rsidR="008E21CA" w:rsidRPr="006B3342" w:rsidRDefault="008E21CA" w:rsidP="0086529C">
            <w:pPr>
              <w:overflowPunct w:val="0"/>
              <w:autoSpaceDE w:val="0"/>
              <w:autoSpaceDN w:val="0"/>
              <w:adjustRightInd w:val="0"/>
              <w:jc w:val="center"/>
              <w:textAlignment w:val="baseline"/>
            </w:pPr>
            <w:r>
              <w:t>41533</w:t>
            </w:r>
          </w:p>
        </w:tc>
        <w:tc>
          <w:tcPr>
            <w:tcW w:w="714" w:type="pct"/>
            <w:vAlign w:val="center"/>
          </w:tcPr>
          <w:p w:rsidR="008E21CA" w:rsidRPr="006B3342" w:rsidRDefault="008E21CA" w:rsidP="0086529C">
            <w:pPr>
              <w:overflowPunct w:val="0"/>
              <w:autoSpaceDE w:val="0"/>
              <w:autoSpaceDN w:val="0"/>
              <w:adjustRightInd w:val="0"/>
              <w:jc w:val="center"/>
              <w:textAlignment w:val="baseline"/>
            </w:pPr>
            <w:r>
              <w:t>41125</w:t>
            </w:r>
          </w:p>
        </w:tc>
        <w:tc>
          <w:tcPr>
            <w:tcW w:w="714" w:type="pct"/>
            <w:vAlign w:val="center"/>
          </w:tcPr>
          <w:p w:rsidR="008E21CA" w:rsidRPr="006B3342" w:rsidRDefault="008E21CA" w:rsidP="0086529C">
            <w:pPr>
              <w:overflowPunct w:val="0"/>
              <w:autoSpaceDE w:val="0"/>
              <w:autoSpaceDN w:val="0"/>
              <w:adjustRightInd w:val="0"/>
              <w:jc w:val="center"/>
              <w:textAlignment w:val="baseline"/>
            </w:pPr>
            <w:r>
              <w:t>40818</w:t>
            </w:r>
          </w:p>
        </w:tc>
        <w:tc>
          <w:tcPr>
            <w:tcW w:w="714" w:type="pct"/>
            <w:vAlign w:val="center"/>
          </w:tcPr>
          <w:p w:rsidR="008E21CA" w:rsidRPr="006B3342" w:rsidRDefault="008E21CA" w:rsidP="0086529C">
            <w:pPr>
              <w:overflowPunct w:val="0"/>
              <w:autoSpaceDE w:val="0"/>
              <w:autoSpaceDN w:val="0"/>
              <w:adjustRightInd w:val="0"/>
              <w:jc w:val="center"/>
              <w:textAlignment w:val="baseline"/>
            </w:pPr>
            <w:r>
              <w:t>41000</w:t>
            </w:r>
          </w:p>
        </w:tc>
        <w:tc>
          <w:tcPr>
            <w:tcW w:w="714" w:type="pct"/>
            <w:vAlign w:val="center"/>
          </w:tcPr>
          <w:p w:rsidR="008E21CA" w:rsidRPr="006B3342" w:rsidRDefault="008E21CA" w:rsidP="0086529C">
            <w:pPr>
              <w:overflowPunct w:val="0"/>
              <w:autoSpaceDE w:val="0"/>
              <w:autoSpaceDN w:val="0"/>
              <w:adjustRightInd w:val="0"/>
              <w:jc w:val="center"/>
              <w:textAlignment w:val="baseline"/>
            </w:pPr>
            <w:r>
              <w:t>41005</w:t>
            </w:r>
          </w:p>
        </w:tc>
        <w:tc>
          <w:tcPr>
            <w:tcW w:w="714" w:type="pct"/>
            <w:vAlign w:val="center"/>
          </w:tcPr>
          <w:p w:rsidR="008E21CA" w:rsidRPr="006B3342" w:rsidRDefault="008E21CA" w:rsidP="0086529C">
            <w:pPr>
              <w:overflowPunct w:val="0"/>
              <w:autoSpaceDE w:val="0"/>
              <w:autoSpaceDN w:val="0"/>
              <w:adjustRightInd w:val="0"/>
              <w:jc w:val="center"/>
              <w:textAlignment w:val="baseline"/>
            </w:pPr>
            <w:r>
              <w:t>40910</w:t>
            </w:r>
          </w:p>
        </w:tc>
        <w:tc>
          <w:tcPr>
            <w:tcW w:w="714" w:type="pct"/>
            <w:vAlign w:val="center"/>
          </w:tcPr>
          <w:p w:rsidR="008E21CA" w:rsidRDefault="008E21CA" w:rsidP="0086529C">
            <w:pPr>
              <w:overflowPunct w:val="0"/>
              <w:autoSpaceDE w:val="0"/>
              <w:autoSpaceDN w:val="0"/>
              <w:adjustRightInd w:val="0"/>
              <w:jc w:val="center"/>
              <w:textAlignment w:val="baseline"/>
            </w:pPr>
            <w:r>
              <w:t>40798</w:t>
            </w:r>
          </w:p>
        </w:tc>
      </w:tr>
    </w:tbl>
    <w:p w:rsidR="008E21CA" w:rsidRDefault="008E21CA" w:rsidP="0086529C">
      <w:pPr>
        <w:jc w:val="both"/>
        <w:rPr>
          <w:b/>
          <w:szCs w:val="28"/>
        </w:rPr>
      </w:pPr>
    </w:p>
    <w:p w:rsidR="008E21CA" w:rsidRPr="0086529C" w:rsidRDefault="008E21CA" w:rsidP="0086529C">
      <w:pPr>
        <w:spacing w:line="360" w:lineRule="auto"/>
        <w:jc w:val="both"/>
        <w:rPr>
          <w:sz w:val="28"/>
          <w:szCs w:val="28"/>
        </w:rPr>
      </w:pPr>
      <w:r w:rsidRPr="0086529C">
        <w:rPr>
          <w:sz w:val="28"/>
          <w:szCs w:val="28"/>
        </w:rPr>
        <w:t>Климатические условия</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По строительно-климатическому районированию (СНиП 23-01-99* «Строительная климатология») город Пыть-Ях относится к климатическому району IД.</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Основными особенностями, влияющими на формирование климата рассматриваемой территории, являются:</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 xml:space="preserve">-открытость территории, способствующая проникновению холодных воздушных масс Северного Ледовитого океана и теплых воздушных масс Средней Азии; </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-удаленность от Атлантического океана и наличие Уральских гор, задерживающие влажные воздушные массы, перемещающиеся с запада;</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-низинный характер местности с наличием большого количества рек, озер, и болот.</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Эти условия обеспечивают резко континентальный климат с суровой и продолжительной зимой, теплым, но коротким летом, ранними осенними, поздними весенними заморозками, быстрой сменой погодных условий.</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Средняя температура января от минус 18°С до минус 24°С. Абсолютный минимум температуры воздуха находится в пределах от минус 48°С до минус 60°С.</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Самый теплый месяц июль, средняя температура от плюс 15,7°С до плюс 18,4°С. Абсолютный максимум температуры воздуха составляет от плюс 34°С до плюс 37°С.</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 xml:space="preserve">Средняя годовая скорость ветра 2-5 м/с, средние месячные скорости изменяются в пределах 1,8-5,9 м/с. Самый слабый ветер летом, сильный – зимой, наибольшая средняя скорость - в переходные сезоны. Преобладающее направление ветра – западное и юго- западное. Зимой резко увеличивается доля южных ветров, летом – северных. </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Среднее количество осадков в год составляет 450-</w:t>
      </w:r>
      <w:smartTag w:uri="urn:schemas-microsoft-com:office:smarttags" w:element="metricconverter">
        <w:smartTagPr>
          <w:attr w:name="ProductID" w:val="500 мм"/>
        </w:smartTagPr>
        <w:r w:rsidRPr="0086529C">
          <w:rPr>
            <w:sz w:val="28"/>
            <w:szCs w:val="28"/>
          </w:rPr>
          <w:t>500 мм</w:t>
        </w:r>
      </w:smartTag>
      <w:r w:rsidRPr="0086529C">
        <w:rPr>
          <w:sz w:val="28"/>
          <w:szCs w:val="28"/>
        </w:rPr>
        <w:t xml:space="preserve">, основное из которых приходится на летние месяцы и сентябрь. В наиболее дождливые годы осадков выпадает до </w:t>
      </w:r>
      <w:smartTag w:uri="urn:schemas-microsoft-com:office:smarttags" w:element="metricconverter">
        <w:smartTagPr>
          <w:attr w:name="ProductID" w:val="635 мм"/>
        </w:smartTagPr>
        <w:r w:rsidRPr="0086529C">
          <w:rPr>
            <w:sz w:val="28"/>
            <w:szCs w:val="28"/>
          </w:rPr>
          <w:t>635 мм</w:t>
        </w:r>
      </w:smartTag>
      <w:r w:rsidRPr="0086529C">
        <w:rPr>
          <w:sz w:val="28"/>
          <w:szCs w:val="28"/>
        </w:rPr>
        <w:t xml:space="preserve">, а в самые засушливые – </w:t>
      </w:r>
      <w:smartTag w:uri="urn:schemas-microsoft-com:office:smarttags" w:element="metricconverter">
        <w:smartTagPr>
          <w:attr w:name="ProductID" w:val="371 мм"/>
        </w:smartTagPr>
        <w:r w:rsidRPr="0086529C">
          <w:rPr>
            <w:sz w:val="28"/>
            <w:szCs w:val="28"/>
          </w:rPr>
          <w:t>371 мм</w:t>
        </w:r>
      </w:smartTag>
      <w:r w:rsidRPr="0086529C">
        <w:rPr>
          <w:sz w:val="28"/>
          <w:szCs w:val="28"/>
        </w:rPr>
        <w:t xml:space="preserve">.  Максимальное количество осадков за сутки составляет </w:t>
      </w:r>
      <w:smartTag w:uri="urn:schemas-microsoft-com:office:smarttags" w:element="metricconverter">
        <w:smartTagPr>
          <w:attr w:name="ProductID" w:val="87 мм"/>
        </w:smartTagPr>
        <w:r w:rsidRPr="0086529C">
          <w:rPr>
            <w:sz w:val="28"/>
            <w:szCs w:val="28"/>
          </w:rPr>
          <w:t>87 мм</w:t>
        </w:r>
      </w:smartTag>
      <w:r w:rsidRPr="0086529C">
        <w:rPr>
          <w:sz w:val="28"/>
          <w:szCs w:val="28"/>
        </w:rPr>
        <w:t>.</w:t>
      </w:r>
    </w:p>
    <w:p w:rsidR="008E21CA" w:rsidRPr="0086529C" w:rsidRDefault="008E21CA" w:rsidP="0086529C">
      <w:pPr>
        <w:tabs>
          <w:tab w:val="left" w:pos="6663"/>
        </w:tabs>
        <w:spacing w:line="360" w:lineRule="auto"/>
        <w:ind w:firstLine="851"/>
        <w:jc w:val="both"/>
        <w:rPr>
          <w:sz w:val="28"/>
          <w:szCs w:val="28"/>
        </w:rPr>
      </w:pPr>
      <w:r w:rsidRPr="0086529C">
        <w:rPr>
          <w:sz w:val="28"/>
          <w:szCs w:val="28"/>
        </w:rPr>
        <w:t xml:space="preserve">Район расположения города Пыть-Ях характеризуется продолжительным зимним периодом с устойчивым снеговым покровом, образующимся в третьей декаде марта. Разрушение снежного покрова начинается с середины апреля и заканчивается в начале мая. Число дней со снежным покровом – 190. Относительная влажность воздуха в течение года </w:t>
      </w:r>
      <w:r w:rsidRPr="0086529C">
        <w:rPr>
          <w:color w:val="000000"/>
          <w:sz w:val="28"/>
          <w:szCs w:val="28"/>
        </w:rPr>
        <w:t xml:space="preserve">изменяется в пределах 66 - 82%. Максимальная высота снежного покрова </w:t>
      </w:r>
      <w:r w:rsidRPr="0086529C">
        <w:rPr>
          <w:sz w:val="28"/>
          <w:szCs w:val="28"/>
        </w:rPr>
        <w:t xml:space="preserve">достигает </w:t>
      </w:r>
      <w:smartTag w:uri="urn:schemas-microsoft-com:office:smarttags" w:element="metricconverter">
        <w:smartTagPr>
          <w:attr w:name="ProductID" w:val="180 см"/>
        </w:smartTagPr>
        <w:r w:rsidRPr="0086529C">
          <w:rPr>
            <w:sz w:val="28"/>
            <w:szCs w:val="28"/>
          </w:rPr>
          <w:t>180 см</w:t>
        </w:r>
      </w:smartTag>
      <w:r w:rsidRPr="0086529C">
        <w:rPr>
          <w:sz w:val="28"/>
          <w:szCs w:val="28"/>
        </w:rPr>
        <w:t>.</w:t>
      </w:r>
    </w:p>
    <w:p w:rsidR="008E21CA" w:rsidRPr="0086529C" w:rsidRDefault="008E21CA" w:rsidP="0086529C">
      <w:pPr>
        <w:spacing w:line="360" w:lineRule="auto"/>
        <w:ind w:firstLine="851"/>
        <w:jc w:val="both"/>
        <w:rPr>
          <w:sz w:val="28"/>
          <w:szCs w:val="28"/>
        </w:rPr>
      </w:pPr>
      <w:r w:rsidRPr="0086529C">
        <w:rPr>
          <w:sz w:val="28"/>
          <w:szCs w:val="28"/>
        </w:rPr>
        <w:t>Климатические данные для расчета тепловых нагрузок приняты в соответствии с ТСН 23-323-2001 ХМАО.</w:t>
      </w:r>
    </w:p>
    <w:p w:rsidR="008E21CA" w:rsidRPr="0086529C" w:rsidRDefault="008E21CA" w:rsidP="00410AAB">
      <w:pPr>
        <w:widowControl w:val="0"/>
        <w:numPr>
          <w:ilvl w:val="0"/>
          <w:numId w:val="12"/>
        </w:numPr>
        <w:tabs>
          <w:tab w:val="left" w:pos="851"/>
        </w:tabs>
        <w:autoSpaceDE w:val="0"/>
        <w:autoSpaceDN w:val="0"/>
        <w:adjustRightInd w:val="0"/>
        <w:spacing w:line="360" w:lineRule="auto"/>
        <w:ind w:left="0" w:firstLine="851"/>
        <w:jc w:val="both"/>
        <w:rPr>
          <w:sz w:val="28"/>
          <w:szCs w:val="28"/>
        </w:rPr>
      </w:pPr>
      <w:r w:rsidRPr="0086529C">
        <w:rPr>
          <w:sz w:val="28"/>
          <w:szCs w:val="28"/>
        </w:rPr>
        <w:t>расчетная температура наружного воздуха для проектирования отопления – минус 43 °С;</w:t>
      </w:r>
    </w:p>
    <w:p w:rsidR="008E21CA" w:rsidRPr="0086529C" w:rsidRDefault="008E21CA" w:rsidP="00410AAB">
      <w:pPr>
        <w:widowControl w:val="0"/>
        <w:numPr>
          <w:ilvl w:val="0"/>
          <w:numId w:val="12"/>
        </w:numPr>
        <w:tabs>
          <w:tab w:val="left" w:pos="851"/>
        </w:tabs>
        <w:autoSpaceDE w:val="0"/>
        <w:autoSpaceDN w:val="0"/>
        <w:adjustRightInd w:val="0"/>
        <w:spacing w:line="360" w:lineRule="auto"/>
        <w:ind w:left="0" w:firstLine="851"/>
        <w:jc w:val="both"/>
        <w:rPr>
          <w:sz w:val="28"/>
          <w:szCs w:val="28"/>
        </w:rPr>
      </w:pPr>
      <w:r w:rsidRPr="0086529C">
        <w:rPr>
          <w:sz w:val="28"/>
          <w:szCs w:val="28"/>
        </w:rPr>
        <w:t>средняя температура за отопительный период – минус 9,9 °С;</w:t>
      </w:r>
    </w:p>
    <w:p w:rsidR="008E21CA" w:rsidRPr="006747C3" w:rsidRDefault="008E21CA" w:rsidP="006747C3">
      <w:pPr>
        <w:pStyle w:val="a9"/>
        <w:ind w:firstLine="0"/>
        <w:rPr>
          <w:sz w:val="28"/>
          <w:szCs w:val="28"/>
        </w:rPr>
      </w:pPr>
      <w:r w:rsidRPr="0086529C">
        <w:rPr>
          <w:sz w:val="28"/>
          <w:szCs w:val="28"/>
        </w:rPr>
        <w:t>продолжительность отопительного периода – 257 суток.</w:t>
      </w:r>
      <w:bookmarkStart w:id="4" w:name="_Toc524944231"/>
      <w:bookmarkStart w:id="5" w:name="_Toc524944807"/>
      <w:bookmarkStart w:id="6" w:name="_Toc528166486"/>
      <w:bookmarkStart w:id="7" w:name="_Toc530077476"/>
      <w:bookmarkStart w:id="8" w:name="_Toc528165372"/>
    </w:p>
    <w:p w:rsidR="008E21CA" w:rsidRDefault="008E21CA" w:rsidP="006747C3">
      <w:pPr>
        <w:pStyle w:val="Heading1"/>
        <w:keepLines/>
        <w:spacing w:before="0" w:beforeAutospacing="0" w:after="0" w:afterAutospacing="0" w:line="360" w:lineRule="auto"/>
        <w:ind w:left="709"/>
        <w:jc w:val="both"/>
        <w:rPr>
          <w:rFonts w:ascii="Times New Roman" w:hAnsi="Times New Roman"/>
          <w:bCs/>
          <w:color w:val="000000"/>
          <w:kern w:val="32"/>
          <w:sz w:val="28"/>
          <w:szCs w:val="28"/>
          <w:lang w:val="ru-RU" w:eastAsia="ko-KR"/>
        </w:rPr>
      </w:pPr>
    </w:p>
    <w:p w:rsidR="008E21CA" w:rsidRPr="006747C3" w:rsidRDefault="008E21CA" w:rsidP="006747C3">
      <w:pPr>
        <w:pStyle w:val="Heading1"/>
        <w:keepLines/>
        <w:spacing w:before="0" w:beforeAutospacing="0" w:after="0" w:afterAutospacing="0" w:line="360" w:lineRule="auto"/>
        <w:ind w:left="709"/>
        <w:jc w:val="both"/>
        <w:rPr>
          <w:rFonts w:ascii="Times New Roman" w:hAnsi="Times New Roman"/>
          <w:bCs/>
          <w:color w:val="000000"/>
          <w:kern w:val="32"/>
          <w:sz w:val="28"/>
          <w:szCs w:val="28"/>
          <w:lang w:val="ru-RU" w:eastAsia="ko-KR"/>
        </w:rPr>
      </w:pPr>
      <w:r w:rsidRPr="006747C3">
        <w:rPr>
          <w:rFonts w:ascii="Times New Roman" w:hAnsi="Times New Roman"/>
          <w:bCs/>
          <w:color w:val="000000"/>
          <w:kern w:val="32"/>
          <w:sz w:val="28"/>
          <w:szCs w:val="28"/>
          <w:lang w:val="ru-RU" w:eastAsia="ko-KR"/>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w:t>
      </w:r>
      <w:bookmarkEnd w:id="4"/>
      <w:bookmarkEnd w:id="5"/>
      <w:bookmarkEnd w:id="6"/>
      <w:bookmarkEnd w:id="7"/>
    </w:p>
    <w:p w:rsidR="008E21CA" w:rsidRPr="006747C3" w:rsidRDefault="008E21CA" w:rsidP="00350338">
      <w:pPr>
        <w:pStyle w:val="Heading2"/>
        <w:numPr>
          <w:ilvl w:val="1"/>
          <w:numId w:val="13"/>
        </w:numPr>
      </w:pPr>
      <w:bookmarkStart w:id="9" w:name="_Toc524944232"/>
      <w:bookmarkStart w:id="10" w:name="_Toc524944808"/>
      <w:bookmarkStart w:id="11" w:name="_Toc528166487"/>
      <w:bookmarkStart w:id="12" w:name="_Toc530077477"/>
      <w:r w:rsidRPr="006747C3">
        <w:t>Величины существующей отапливаемой площади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9"/>
      <w:bookmarkEnd w:id="10"/>
      <w:bookmarkEnd w:id="11"/>
      <w:bookmarkEnd w:id="12"/>
    </w:p>
    <w:p w:rsidR="008E21CA" w:rsidRPr="006747C3" w:rsidRDefault="008E21CA" w:rsidP="006747C3">
      <w:pPr>
        <w:spacing w:line="360" w:lineRule="auto"/>
        <w:ind w:firstLine="709"/>
        <w:jc w:val="both"/>
        <w:rPr>
          <w:color w:val="000000"/>
          <w:sz w:val="28"/>
          <w:szCs w:val="28"/>
        </w:rPr>
      </w:pPr>
      <w:r w:rsidRPr="006747C3">
        <w:rPr>
          <w:color w:val="000000"/>
          <w:sz w:val="28"/>
          <w:szCs w:val="28"/>
        </w:rPr>
        <w:t>Согласно, предоставленным данным на расчетный срок до 2033 года, ожидается прирост тепловой нагрузки за счет размещения нового строительства в городском округе город Пыть-Ях. Также на территории городского округа планируется снос ветхого жилья. Список непригодного жилищного фонда в муниципальном образовании городской округ Пыть-Ях на 23.05.2018г. представлен в таблице 2.</w:t>
      </w:r>
    </w:p>
    <w:p w:rsidR="008E21CA" w:rsidRPr="006747C3" w:rsidRDefault="008E21CA" w:rsidP="006747C3">
      <w:pPr>
        <w:keepNext/>
        <w:spacing w:after="120" w:line="360" w:lineRule="auto"/>
        <w:ind w:firstLine="709"/>
        <w:jc w:val="both"/>
        <w:rPr>
          <w:bCs/>
          <w:color w:val="000000"/>
          <w:sz w:val="28"/>
          <w:szCs w:val="28"/>
        </w:rPr>
      </w:pPr>
      <w:bookmarkStart w:id="13" w:name="_Toc521608100"/>
      <w:r w:rsidRPr="006747C3">
        <w:rPr>
          <w:bCs/>
          <w:color w:val="000000"/>
          <w:sz w:val="28"/>
          <w:szCs w:val="28"/>
        </w:rPr>
        <w:t xml:space="preserve">Таблица </w:t>
      </w:r>
      <w:r>
        <w:rPr>
          <w:bCs/>
          <w:color w:val="000000"/>
          <w:sz w:val="28"/>
          <w:szCs w:val="28"/>
        </w:rPr>
        <w:t>2</w:t>
      </w:r>
      <w:r w:rsidRPr="006747C3">
        <w:rPr>
          <w:bCs/>
          <w:color w:val="000000"/>
          <w:sz w:val="28"/>
          <w:szCs w:val="28"/>
        </w:rPr>
        <w:t xml:space="preserve"> - Список непригодного жилищного фонда в муниципальном образовании городской округ Пыть-Ях на 23.05.2018г.</w:t>
      </w:r>
      <w:bookmarkEnd w:id="13"/>
    </w:p>
    <w:tbl>
      <w:tblPr>
        <w:tblW w:w="5000" w:type="pct"/>
        <w:jc w:val="center"/>
        <w:tblLayout w:type="fixed"/>
        <w:tblLook w:val="00A0"/>
      </w:tblPr>
      <w:tblGrid>
        <w:gridCol w:w="488"/>
        <w:gridCol w:w="4158"/>
        <w:gridCol w:w="1516"/>
        <w:gridCol w:w="1379"/>
        <w:gridCol w:w="2030"/>
      </w:tblGrid>
      <w:tr w:rsidR="008E21CA" w:rsidRPr="0007567E" w:rsidTr="006747C3">
        <w:trPr>
          <w:trHeight w:val="507"/>
          <w:tblHeader/>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r w:rsidRPr="0007567E">
              <w:rPr>
                <w:b/>
                <w:bCs/>
                <w:sz w:val="22"/>
              </w:rPr>
              <w:t>№</w:t>
            </w:r>
          </w:p>
          <w:p w:rsidR="008E21CA" w:rsidRPr="0007567E" w:rsidRDefault="008E21CA" w:rsidP="006747C3">
            <w:pPr>
              <w:ind w:left="-57" w:right="-57"/>
              <w:jc w:val="center"/>
              <w:rPr>
                <w:b/>
                <w:bCs/>
              </w:rPr>
            </w:pPr>
            <w:r w:rsidRPr="0007567E">
              <w:rPr>
                <w:b/>
                <w:bCs/>
                <w:sz w:val="22"/>
              </w:rPr>
              <w:t>п/п</w:t>
            </w:r>
          </w:p>
        </w:tc>
        <w:tc>
          <w:tcPr>
            <w:tcW w:w="4290" w:type="dxa"/>
            <w:vMerge w:val="restart"/>
            <w:tcBorders>
              <w:top w:val="single" w:sz="4" w:space="0" w:color="auto"/>
              <w:left w:val="single" w:sz="4" w:space="0" w:color="auto"/>
              <w:bottom w:val="single" w:sz="4" w:space="0" w:color="auto"/>
              <w:right w:val="single" w:sz="4" w:space="0" w:color="auto"/>
            </w:tcBorders>
            <w:shd w:val="clear" w:color="auto" w:fill="BFBFBF"/>
            <w:noWrap/>
            <w:vAlign w:val="center"/>
          </w:tcPr>
          <w:p w:rsidR="008E21CA" w:rsidRPr="0007567E" w:rsidRDefault="008E21CA" w:rsidP="006747C3">
            <w:pPr>
              <w:ind w:left="-57" w:right="-57"/>
              <w:jc w:val="center"/>
              <w:rPr>
                <w:b/>
                <w:bCs/>
              </w:rPr>
            </w:pPr>
            <w:r w:rsidRPr="0007567E">
              <w:rPr>
                <w:b/>
                <w:bCs/>
                <w:sz w:val="22"/>
              </w:rPr>
              <w:t>Адрес жилого дома</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r w:rsidRPr="0007567E">
              <w:rPr>
                <w:b/>
                <w:bCs/>
                <w:sz w:val="22"/>
              </w:rPr>
              <w:t>Материал стен / год ввода здания</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r w:rsidRPr="0007567E">
              <w:rPr>
                <w:b/>
                <w:bCs/>
                <w:sz w:val="22"/>
              </w:rPr>
              <w:t>Физический износ конструкций (%)</w:t>
            </w:r>
          </w:p>
        </w:tc>
        <w:tc>
          <w:tcPr>
            <w:tcW w:w="2091"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r w:rsidRPr="0007567E">
              <w:rPr>
                <w:b/>
                <w:bCs/>
                <w:sz w:val="22"/>
              </w:rPr>
              <w:t xml:space="preserve">Решение о признании жилых помещений непригодными для проживания и МКД аварийными </w:t>
            </w:r>
          </w:p>
        </w:tc>
      </w:tr>
      <w:tr w:rsidR="008E21CA" w:rsidRPr="0007567E" w:rsidTr="006747C3">
        <w:trPr>
          <w:trHeight w:val="507"/>
          <w:jc w:val="center"/>
        </w:trPr>
        <w:tc>
          <w:tcPr>
            <w:tcW w:w="496" w:type="dxa"/>
            <w:vMerge/>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p>
        </w:tc>
        <w:tc>
          <w:tcPr>
            <w:tcW w:w="4290" w:type="dxa"/>
            <w:vMerge/>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p>
        </w:tc>
        <w:tc>
          <w:tcPr>
            <w:tcW w:w="1559" w:type="dxa"/>
            <w:vMerge/>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p>
        </w:tc>
        <w:tc>
          <w:tcPr>
            <w:tcW w:w="1418" w:type="dxa"/>
            <w:vMerge/>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p>
        </w:tc>
        <w:tc>
          <w:tcPr>
            <w:tcW w:w="2091" w:type="dxa"/>
            <w:vMerge/>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07567E" w:rsidRDefault="008E21CA" w:rsidP="006747C3">
            <w:pPr>
              <w:ind w:left="-57" w:right="-57"/>
              <w:jc w:val="center"/>
              <w:rPr>
                <w:b/>
                <w:bCs/>
              </w:rPr>
            </w:pPr>
          </w:p>
        </w:tc>
      </w:tr>
      <w:tr w:rsidR="008E21CA" w:rsidRPr="0007567E" w:rsidTr="006747C3">
        <w:trPr>
          <w:trHeight w:val="20"/>
          <w:jc w:val="center"/>
        </w:trPr>
        <w:tc>
          <w:tcPr>
            <w:tcW w:w="9854" w:type="dxa"/>
            <w:gridSpan w:val="5"/>
            <w:tcBorders>
              <w:top w:val="single" w:sz="4" w:space="0" w:color="auto"/>
              <w:left w:val="single" w:sz="4" w:space="0" w:color="auto"/>
              <w:bottom w:val="single" w:sz="4" w:space="0" w:color="auto"/>
              <w:right w:val="single" w:sz="4" w:space="0" w:color="auto"/>
            </w:tcBorders>
            <w:vAlign w:val="center"/>
          </w:tcPr>
          <w:p w:rsidR="008E21CA" w:rsidRPr="0007567E" w:rsidRDefault="008E21CA" w:rsidP="006747C3">
            <w:pPr>
              <w:ind w:left="-57" w:right="-57"/>
              <w:jc w:val="center"/>
              <w:rPr>
                <w:b/>
                <w:bCs/>
              </w:rPr>
            </w:pPr>
            <w:r w:rsidRPr="0007567E">
              <w:rPr>
                <w:b/>
                <w:bCs/>
                <w:sz w:val="22"/>
              </w:rPr>
              <w:t>I.  Аварийные дома, подлежащие сносу:</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2а мкр. "Лесников", ул. Энтузиастов, дом 3</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дер/пан.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78</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785-ра                       от 13.04.2015</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7 мкр., "Газовиков", дом 12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дер/пан.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2182-ра от 18.11.2015</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2а мкр. "Лесников", ул. Дорожная, дом 9</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арбоблоки / 1986</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2208-ра                    от 18.11.2015</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6 мкр. "Пионерный", дом 27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1994</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78,5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2207-ра от 18.11.2015</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6 мкр., "Пионерный", дом 36</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утепленные панели/1988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75,8</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286-ра                    от 15.02.2016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6 мкр. "Пионерный", дом 1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586-ра                      от 09.03.2016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 "Кедровый" дом 50</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1039-ра                      от 26.04.2016 </w:t>
            </w:r>
            <w:r w:rsidRPr="0007567E">
              <w:rPr>
                <w:sz w:val="22"/>
              </w:rPr>
              <w:br/>
              <w:t xml:space="preserve">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7 мкр. "Газовиков", Вахта 1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1452-ра от 20.06.2016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9</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7 мкр. "Газовиков", дом 24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дер/пан. / 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№1 453-ра от 20.06.2016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10</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 мкр. "Газовиков", дом 1</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1982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78,8</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1451-ра от 20.06.2016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2а мкр., ул. Комсомольская, дом 2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1979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61-70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1582-ра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7 мкр."Газовиков", Вахта 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1986</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1583-ра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 мкр. "Газовиков", дом 10</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1584-ра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3 мкр., "Кедровый" дом 90«б»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1585-ра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3 мкр., "Кедровый" дом 72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1586-ра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8 мкр. "Горка", дом 24а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1977</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68</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1587-ра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6 мкр. "Пионерный", дом 6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1985</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61</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1588-ра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2а мкр., "Лесников", ул. Советская, дом 17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1984</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73,8</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1589-ра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19</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3 мкр., "Кедровый", дом 45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1590-ра от 01.07.2016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20</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Молодежная, дом 14</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брус/1984</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2007-ра от 31.08.2016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3 мкр., "Кедровый" дом 31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брус/1984</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2006-ра от 31.08.2016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22</w:t>
            </w:r>
          </w:p>
        </w:tc>
        <w:tc>
          <w:tcPr>
            <w:tcW w:w="4290"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 xml:space="preserve">10 мкр. "Мамонтово", дом 1 (МССУ)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2863-ра от 28.12.2016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10 мкр. "Мамонтово", дом 17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2864-ра от 28.12.2016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Лесная, дом 5</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276-ра от 10.02.2017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Советская, дом 9</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брус/1982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668-ра от 11.04.2017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2а мкр., "Лесников", ул. Сибирская, дом 8 </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арболитовые блоки/1988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80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884-ра от 12.05.2017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10 мкр. "Мамонтово", дом 23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1990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939-ра от 23.05.2017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6 мкр. "Пионерный", дом 41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938-ра от 23.05.2017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29</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10 мкр. "Мамонтово", дом 5</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1290-ра от 17.07.2017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30</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7 мкр. "Газовиков", дом 5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1289-ра от 17.07.2017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8 мкр."Горка", дом 83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72</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1496-ра от 25.08.2017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3 мкр., "Кедровый", дом 21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1983</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1497-ра от 25.08.2017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3 мкр., "Кедровый", дом 1а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69</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 1498-ра от 25.08.2017 </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6 мкр. "Пионерный", дом 4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1987</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459-ра от 07.03.2018</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Дорожная, дом 4</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сб/щит./1978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867-ра от 22.05.2018</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3 мкр., "Кедровый", дом 34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1987</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869-ра от 22.05.2018</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8 мкр. "Горка", дом 25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870-ра от 22.05.2018</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xml:space="preserve">2а мкр. "Лесников", ул. Советская, дом 10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брус/1987</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72</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868-ра от 22.05.2018</w:t>
            </w:r>
          </w:p>
        </w:tc>
      </w:tr>
      <w:tr w:rsidR="008E21CA" w:rsidRPr="0007567E" w:rsidTr="006747C3">
        <w:trPr>
          <w:trHeight w:val="20"/>
          <w:jc w:val="center"/>
        </w:trPr>
        <w:tc>
          <w:tcPr>
            <w:tcW w:w="4786" w:type="dxa"/>
            <w:gridSpan w:val="2"/>
            <w:tcBorders>
              <w:top w:val="single" w:sz="4" w:space="0" w:color="auto"/>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ИТОГО: 38</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b/>
                <w:bCs/>
              </w:rPr>
            </w:pPr>
            <w:r w:rsidRPr="0007567E">
              <w:rPr>
                <w:b/>
                <w:bCs/>
                <w:sz w:val="22"/>
              </w:rPr>
              <w:t> </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b/>
                <w:bCs/>
              </w:rPr>
            </w:pPr>
            <w:r w:rsidRPr="0007567E">
              <w:rPr>
                <w:b/>
                <w:bCs/>
                <w:sz w:val="22"/>
              </w:rPr>
              <w:t> </w:t>
            </w:r>
          </w:p>
        </w:tc>
      </w:tr>
      <w:tr w:rsidR="008E21CA" w:rsidRPr="0007567E" w:rsidTr="006747C3">
        <w:trPr>
          <w:trHeight w:val="20"/>
          <w:jc w:val="center"/>
        </w:trPr>
        <w:tc>
          <w:tcPr>
            <w:tcW w:w="9854" w:type="dxa"/>
            <w:gridSpan w:val="5"/>
            <w:tcBorders>
              <w:top w:val="single" w:sz="4" w:space="0" w:color="auto"/>
              <w:left w:val="single" w:sz="4" w:space="0" w:color="auto"/>
              <w:bottom w:val="single" w:sz="4" w:space="0" w:color="auto"/>
              <w:right w:val="single" w:sz="4" w:space="0" w:color="auto"/>
            </w:tcBorders>
            <w:vAlign w:val="center"/>
          </w:tcPr>
          <w:p w:rsidR="008E21CA" w:rsidRPr="0007567E" w:rsidRDefault="008E21CA" w:rsidP="006747C3">
            <w:pPr>
              <w:ind w:left="-57" w:right="-57"/>
              <w:jc w:val="center"/>
              <w:rPr>
                <w:b/>
                <w:bCs/>
              </w:rPr>
            </w:pPr>
            <w:r w:rsidRPr="0007567E">
              <w:rPr>
                <w:b/>
                <w:bCs/>
                <w:sz w:val="22"/>
              </w:rPr>
              <w:t>II.Жилые помещения признанные непригодными для проживания:</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3 мкр, "Кедровый", дом 95 кв.1,2,3,4,5,6,7,8,9,10,11,12,13,14,15,16,17,18</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1985</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42</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702-рг от 27.06.2006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 "Кедровый", дом 54 кв.1,2,3,4,5,6,7,8,9,10,11,12,13,14,15,16,17,18</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43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3 мкр., "Кедровый", дом 53 кв.1,2,3,4,5,6,7,8,9,10,11,12,13,14,15,16</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1409-рг от 04.12.2006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 xml:space="preserve">7 мкр. "Газовиков", дом 3 кв.1,2 </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 / 1982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1409-рг от 04.12.2006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10 мкр. "Мамонтово", дом 1а кв.1,2,3,4,5,6,7,8,9,10,11,12,13,14,15,16,17,18 19,21,22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бл.яч. / 1990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 мкр. "Пионерный", дом 5 кв.1,2,3,4,5,6,7,8,9,10,11,12,13,15,18</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1987</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47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 мкр. "Газовиков", дом 22кв.1,2,3,4,5,6,7,8,9,10,11,12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 / 1992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24.12.2009</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2а мкр. "Лесников", ул. Комсомольская, дом 19 кв.1, 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1409-рг от 04.12.2006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9</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 "Кедровый", дом 33 кв.1,2,3,4,5,6,7,8,9,10,11,12,13,14,15,16</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1987</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47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24.12.2009</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10</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10 мкр. "Мамонтово", дом 45 кв.1,2,3,4,5,6,7,8,9,10,1112,13,14,15,16,17,18,18а,1920,21,22,23,24,25</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гипсопл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24.12.2009</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 "Кедровый", дом 14 кв.1,2,3,4,5,6,7,8,9,10,11,12,13,14,15,16</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 "Кедровый", дом 55 кв.1,2,3,4,5,6,7,8,9,10,11,12,13,14,15,16,17,18</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13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2а мкр. "Лесников", ул. Советская, дом 54а                                      кв.1,2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53</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1193-рг от 22.07.2008</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 мкр. "Пионерный", дом 42 кв.1,2,3,4,5, 6,7,8,910,1112,13,14,15,16,17,18,19,20</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16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Комсомольская, дом 15 кв.1,2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мкр."Лесников", ул. Кедровая, дом 7 кв.1,2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мкр.,"Кедровый", дом 32 кв.1,2,3,4,5,6,7,8,9,10,11,12,13,14,15,16</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47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 мкр. "Пионерный", дом 8а кв. 1,2,3,4,5,6,7,8,9,10,11,12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29</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19</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8 мкр.  "Горка", дом 3 СУ-17 кв.1,2,3,4,5,6,7,8,9,10</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1907-рг от 24.12.2007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20</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Комсомольская, дом 4 кв.1,2,3</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702-рг от 27.06.2006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Комсомольская, дом 1 кв. 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70</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702-рг от 27.06.2006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10 мкр. "Мамонтово", дом 14 кв.1,3,4,5,7,9,14,18,19,22,23,24</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арбобл. / 1974</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55</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1193-рг от 22.07.2008</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23</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мкр."Лесников", ул. Молодежная дом 1, кв.1</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1980</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58</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1417-ра от 27.06.2011</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24</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 мкр., "Кедровый", дом 13 кв.1,2,3,4,5,6,7,8,9,10,11,12,13,14,15,16</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1989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1417-ра от 27.06.2011</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25</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3 мкр. "Кедровый", дом 15                     кв.1,2,3,4,5,6,7,8,9,10,11,12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брус/1984</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51</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2292-ра от 10.10.2013</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26</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rPr>
                <w:color w:val="000000"/>
              </w:rPr>
            </w:pPr>
            <w:r w:rsidRPr="0007567E">
              <w:rPr>
                <w:color w:val="000000"/>
                <w:sz w:val="22"/>
              </w:rPr>
              <w:t>3 мкр., "Кедровый", дом 102 кв. 1,2,4,5,7,8,9,13,14</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дер.утепленные панели/1996</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66</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2184-ра от 18.11.2015</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27</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Советская, дом 54                                         кв.1</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сб/щит. / 1979</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51</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1038-ра от 26.04.2016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28</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6 мкр. "Пионерный", дом 47, кв. 1,2,3,4,5,6,7,8,10,11,12,13,14,15,16,18,19,20</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дер.утепленные панели/1988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34</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2648-ра от 02.12.2016</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29</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Лесная, дом 1а</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деревянный</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2089-ра от 20.11.2017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30</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2а мкр., "Лесников", ул. Советская, дом 56, кв. 2,4</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дер.утепленные панели/1992</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57</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2090-ра от 20.11.2017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31</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 мкр. "Газовиков", дом 17, кв.1</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утепленные дерев. панели/1988</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2485-ра от 27.12.2017</w:t>
            </w:r>
          </w:p>
        </w:tc>
      </w:tr>
      <w:tr w:rsidR="008E21CA" w:rsidRPr="0007567E" w:rsidTr="006747C3">
        <w:trPr>
          <w:trHeight w:val="20"/>
          <w:jc w:val="center"/>
        </w:trPr>
        <w:tc>
          <w:tcPr>
            <w:tcW w:w="496" w:type="dxa"/>
            <w:tcBorders>
              <w:top w:val="nil"/>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pPr>
            <w:r w:rsidRPr="0007567E">
              <w:rPr>
                <w:sz w:val="22"/>
              </w:rPr>
              <w:t>32</w:t>
            </w:r>
          </w:p>
        </w:tc>
        <w:tc>
          <w:tcPr>
            <w:tcW w:w="4290"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7 мкр. "Газовиков", дом 19, кв.1</w:t>
            </w:r>
          </w:p>
        </w:tc>
        <w:tc>
          <w:tcPr>
            <w:tcW w:w="1559"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дер.утепленные панели/1991</w:t>
            </w:r>
          </w:p>
        </w:tc>
        <w:tc>
          <w:tcPr>
            <w:tcW w:w="1418"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w:t>
            </w:r>
          </w:p>
        </w:tc>
        <w:tc>
          <w:tcPr>
            <w:tcW w:w="2091" w:type="dxa"/>
            <w:tcBorders>
              <w:top w:val="nil"/>
              <w:left w:val="nil"/>
              <w:bottom w:val="single" w:sz="4" w:space="0" w:color="auto"/>
              <w:right w:val="single" w:sz="4" w:space="0" w:color="auto"/>
            </w:tcBorders>
            <w:vAlign w:val="center"/>
          </w:tcPr>
          <w:p w:rsidR="008E21CA" w:rsidRPr="0007567E" w:rsidRDefault="008E21CA" w:rsidP="006747C3">
            <w:pPr>
              <w:ind w:left="-57" w:right="-57"/>
              <w:jc w:val="center"/>
            </w:pPr>
            <w:r w:rsidRPr="0007567E">
              <w:rPr>
                <w:sz w:val="22"/>
              </w:rPr>
              <w:t>№ 2486-ра от 27.12.2017</w:t>
            </w:r>
          </w:p>
        </w:tc>
      </w:tr>
      <w:tr w:rsidR="008E21CA" w:rsidRPr="0007567E" w:rsidTr="006747C3">
        <w:trPr>
          <w:trHeight w:val="20"/>
          <w:jc w:val="center"/>
        </w:trPr>
        <w:tc>
          <w:tcPr>
            <w:tcW w:w="4786" w:type="dxa"/>
            <w:gridSpan w:val="2"/>
            <w:tcBorders>
              <w:top w:val="single" w:sz="4" w:space="0" w:color="auto"/>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ИТОГО: 32</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c>
          <w:tcPr>
            <w:tcW w:w="1418"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c>
          <w:tcPr>
            <w:tcW w:w="2091"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r>
      <w:tr w:rsidR="008E21CA" w:rsidRPr="0007567E" w:rsidTr="006747C3">
        <w:trPr>
          <w:trHeight w:val="20"/>
          <w:jc w:val="center"/>
        </w:trPr>
        <w:tc>
          <w:tcPr>
            <w:tcW w:w="4786" w:type="dxa"/>
            <w:gridSpan w:val="2"/>
            <w:tcBorders>
              <w:top w:val="single" w:sz="4" w:space="0" w:color="auto"/>
              <w:left w:val="single" w:sz="4" w:space="0" w:color="auto"/>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ВСЕГО: 70 домов</w:t>
            </w:r>
          </w:p>
        </w:tc>
        <w:tc>
          <w:tcPr>
            <w:tcW w:w="1559"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c>
          <w:tcPr>
            <w:tcW w:w="1418"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c>
          <w:tcPr>
            <w:tcW w:w="2091" w:type="dxa"/>
            <w:tcBorders>
              <w:top w:val="nil"/>
              <w:left w:val="nil"/>
              <w:bottom w:val="single" w:sz="4" w:space="0" w:color="auto"/>
              <w:right w:val="single" w:sz="4" w:space="0" w:color="auto"/>
            </w:tcBorders>
            <w:noWrap/>
            <w:vAlign w:val="center"/>
          </w:tcPr>
          <w:p w:rsidR="008E21CA" w:rsidRPr="0007567E" w:rsidRDefault="008E21CA" w:rsidP="006747C3">
            <w:pPr>
              <w:ind w:left="-57" w:right="-57"/>
              <w:jc w:val="center"/>
              <w:rPr>
                <w:b/>
                <w:bCs/>
              </w:rPr>
            </w:pPr>
            <w:r w:rsidRPr="0007567E">
              <w:rPr>
                <w:b/>
                <w:bCs/>
                <w:sz w:val="22"/>
              </w:rPr>
              <w:t> </w:t>
            </w:r>
          </w:p>
        </w:tc>
      </w:tr>
    </w:tbl>
    <w:p w:rsidR="008E21CA" w:rsidRDefault="008E21CA" w:rsidP="006747C3">
      <w:pPr>
        <w:jc w:val="both"/>
        <w:rPr>
          <w:rFonts w:eastAsia="TimesNewRoman"/>
          <w:szCs w:val="28"/>
        </w:rPr>
      </w:pPr>
    </w:p>
    <w:p w:rsidR="008E21CA" w:rsidRDefault="008E21CA" w:rsidP="006747C3">
      <w:pPr>
        <w:jc w:val="both"/>
        <w:rPr>
          <w:rFonts w:eastAsia="TimesNewRoman"/>
          <w:szCs w:val="28"/>
        </w:rPr>
      </w:pPr>
    </w:p>
    <w:p w:rsidR="008E21CA" w:rsidRDefault="008E21CA" w:rsidP="006747C3">
      <w:pPr>
        <w:jc w:val="both"/>
        <w:rPr>
          <w:rFonts w:eastAsia="TimesNewRoman"/>
          <w:szCs w:val="28"/>
        </w:rPr>
      </w:pPr>
    </w:p>
    <w:p w:rsidR="008E21CA" w:rsidRPr="006747C3" w:rsidRDefault="008E21CA" w:rsidP="006747C3">
      <w:pPr>
        <w:spacing w:line="360" w:lineRule="auto"/>
        <w:ind w:firstLine="709"/>
        <w:jc w:val="both"/>
        <w:rPr>
          <w:rFonts w:eastAsia="TimesNewRoman"/>
          <w:color w:val="000000"/>
          <w:sz w:val="28"/>
          <w:szCs w:val="28"/>
          <w:lang w:val="en-US"/>
        </w:rPr>
      </w:pPr>
      <w:bookmarkStart w:id="14" w:name="_Hlk524460140"/>
      <w:r w:rsidRPr="006747C3">
        <w:rPr>
          <w:rFonts w:eastAsia="TimesNewRoman"/>
          <w:color w:val="000000"/>
          <w:sz w:val="28"/>
          <w:szCs w:val="28"/>
        </w:rPr>
        <w:t>Микрорайон №1 «Центральный»</w:t>
      </w:r>
      <w:r w:rsidRPr="006747C3">
        <w:rPr>
          <w:rFonts w:eastAsia="TimesNewRoman"/>
          <w:color w:val="000000"/>
          <w:sz w:val="28"/>
          <w:szCs w:val="28"/>
          <w:lang w:val="en-US"/>
        </w:rPr>
        <w:t>:</w:t>
      </w:r>
    </w:p>
    <w:bookmarkEnd w:id="14"/>
    <w:p w:rsidR="008E21CA" w:rsidRPr="006747C3" w:rsidRDefault="008E21CA" w:rsidP="006747C3">
      <w:pPr>
        <w:spacing w:line="360" w:lineRule="auto"/>
        <w:ind w:firstLine="709"/>
        <w:jc w:val="both"/>
        <w:rPr>
          <w:rFonts w:eastAsia="TimesNewRoman"/>
          <w:color w:val="000000"/>
          <w:sz w:val="28"/>
          <w:szCs w:val="28"/>
        </w:rPr>
      </w:pPr>
      <w:r>
        <w:rPr>
          <w:rFonts w:eastAsia="TimesNewRoman"/>
          <w:color w:val="000000"/>
          <w:sz w:val="28"/>
          <w:szCs w:val="28"/>
        </w:rPr>
        <w:t xml:space="preserve">1. </w:t>
      </w:r>
      <w:r w:rsidRPr="006747C3">
        <w:rPr>
          <w:rFonts w:eastAsia="TimesNewRoman"/>
          <w:color w:val="000000"/>
          <w:sz w:val="28"/>
          <w:szCs w:val="28"/>
        </w:rPr>
        <w:t>Проект планировки и межевания микрорайона № 1 «Центральный» города Пыть-Яха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территории в указанных границах составляет </w:t>
      </w:r>
      <w:smartTag w:uri="urn:schemas-microsoft-com:office:smarttags" w:element="metricconverter">
        <w:smartTagPr>
          <w:attr w:name="ProductID" w:val="5,97 га"/>
        </w:smartTagPr>
        <w:r w:rsidRPr="006747C3">
          <w:rPr>
            <w:rFonts w:eastAsia="TimesNewRoman"/>
            <w:color w:val="000000"/>
            <w:sz w:val="28"/>
            <w:szCs w:val="28"/>
          </w:rPr>
          <w:t>5,97 га</w:t>
        </w:r>
      </w:smartTag>
      <w:r w:rsidRPr="006747C3">
        <w:rPr>
          <w:rFonts w:eastAsia="TimesNewRoman"/>
          <w:color w:val="000000"/>
          <w:sz w:val="28"/>
          <w:szCs w:val="28"/>
        </w:rPr>
        <w:t>.</w:t>
      </w:r>
      <w:r w:rsidRPr="006747C3">
        <w:rPr>
          <w:color w:val="000000"/>
          <w:sz w:val="28"/>
          <w:szCs w:val="28"/>
        </w:rPr>
        <w:t xml:space="preserve"> </w:t>
      </w:r>
      <w:r w:rsidRPr="006747C3">
        <w:rPr>
          <w:rFonts w:eastAsia="TimesNewRoman"/>
          <w:color w:val="000000"/>
          <w:sz w:val="28"/>
          <w:szCs w:val="28"/>
        </w:rPr>
        <w:t>Территория дифференцирована на следующие зоны размещения объектов капитального строительства: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застройки многоэтажными и среднеэтажными жилыми домами;</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учебно-образовательных объектов.</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Зона застройки многоэтажными и среднеэтажными жилыми домами:</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В зоне застройки многоэтажными и среднеэтажными жилыми домами размещены:</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многоэтажный жилой дом, 9 эт. (5 домов).</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Общая площадь проектного жилищного строительства составит 53,95 тыс. кв. м. </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проектируемых участков под многоэтажную жилую застройку варьируются от 0,4 до </w:t>
      </w:r>
      <w:smartTag w:uri="urn:schemas-microsoft-com:office:smarttags" w:element="metricconverter">
        <w:smartTagPr>
          <w:attr w:name="ProductID" w:val="0,71 га"/>
        </w:smartTagPr>
        <w:r w:rsidRPr="006747C3">
          <w:rPr>
            <w:rFonts w:eastAsia="TimesNewRoman"/>
            <w:color w:val="000000"/>
            <w:sz w:val="28"/>
            <w:szCs w:val="28"/>
          </w:rPr>
          <w:t>0,71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Расчетные расходы тепловой энергии составляют:</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-отопление – 2,56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-горячее водоснабжение – 3,35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-Всего: 5,91 Гкал/ч.</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Зона учебно-образовательных объектов:</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В зоне учебно-образовательных объектов размещены:</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Комплекс «Школа-детский сад на 550 мест» (330 учащ. /220 мест).</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Расчетные расходы тепловой энергии составляют:</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-отопление – 0,591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-вентиляция 0,559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-горячее водоснабжение 0,076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-Всего: 1,226 Гкал/ч.</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Теплоснабжение проектируемого комплекса «Школа-детский сад на 550 мест» (330 учащ. /220 мест) - централизованное. Источник теплоснабжения является котельная «Пыть-Ях» и котельная «Таежная». </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Теплоноситель от котельных – вода с температурой 110-70 ◦С, 95-70 ◦С.</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Источник теплоснабжения для жилой застройки - проектируемая отдельно стоящая блочная котельная. Газоснабжение котельной предусматривается от газопровода высокого давления II категории ø325 котельной «Пыть-Ях».</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Прокладка трубопроводов теплоснабжения принята подземная бесканальная, совместно с трубопроводами водоснабжения.</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Технико-экономические показатели застройки представлены в таблице 3.</w:t>
      </w:r>
      <w:bookmarkStart w:id="15" w:name="_Toc521608101"/>
    </w:p>
    <w:p w:rsidR="008E21CA" w:rsidRPr="006747C3" w:rsidRDefault="008E21CA" w:rsidP="006747C3">
      <w:pPr>
        <w:keepNext/>
        <w:spacing w:before="120" w:after="120" w:line="360" w:lineRule="auto"/>
        <w:ind w:firstLine="720"/>
        <w:jc w:val="both"/>
        <w:rPr>
          <w:bCs/>
          <w:color w:val="000000"/>
          <w:sz w:val="28"/>
          <w:szCs w:val="28"/>
        </w:rPr>
      </w:pPr>
      <w:r w:rsidRPr="006747C3">
        <w:rPr>
          <w:bCs/>
          <w:color w:val="000000"/>
          <w:sz w:val="28"/>
          <w:szCs w:val="28"/>
        </w:rPr>
        <w:t xml:space="preserve">Таблица </w:t>
      </w:r>
      <w:r>
        <w:rPr>
          <w:bCs/>
          <w:color w:val="000000"/>
          <w:sz w:val="28"/>
          <w:szCs w:val="28"/>
        </w:rPr>
        <w:t>3</w:t>
      </w:r>
      <w:r w:rsidRPr="006747C3">
        <w:rPr>
          <w:bCs/>
          <w:color w:val="000000"/>
          <w:sz w:val="28"/>
          <w:szCs w:val="28"/>
        </w:rPr>
        <w:t xml:space="preserve"> - Технико-экономические показатели</w:t>
      </w:r>
      <w:bookmarkEnd w:id="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0"/>
        <w:gridCol w:w="4251"/>
        <w:gridCol w:w="2124"/>
        <w:gridCol w:w="2096"/>
      </w:tblGrid>
      <w:tr w:rsidR="008E21CA" w:rsidRPr="0007567E" w:rsidTr="006747C3">
        <w:trPr>
          <w:trHeight w:val="20"/>
          <w:tblHeader/>
          <w:jc w:val="center"/>
        </w:trPr>
        <w:tc>
          <w:tcPr>
            <w:tcW w:w="1100" w:type="dxa"/>
            <w:shd w:val="clear" w:color="auto" w:fill="BFBFBF"/>
            <w:vAlign w:val="center"/>
          </w:tcPr>
          <w:p w:rsidR="008E21CA" w:rsidRPr="0007567E" w:rsidRDefault="008E21CA" w:rsidP="006747C3">
            <w:pPr>
              <w:ind w:left="-57" w:right="-57"/>
              <w:jc w:val="center"/>
              <w:rPr>
                <w:b/>
              </w:rPr>
            </w:pPr>
            <w:r w:rsidRPr="0007567E">
              <w:rPr>
                <w:b/>
              </w:rPr>
              <w:t>№ п/п</w:t>
            </w:r>
          </w:p>
        </w:tc>
        <w:tc>
          <w:tcPr>
            <w:tcW w:w="4251" w:type="dxa"/>
            <w:shd w:val="clear" w:color="auto" w:fill="BFBFBF"/>
            <w:vAlign w:val="center"/>
          </w:tcPr>
          <w:p w:rsidR="008E21CA" w:rsidRPr="0007567E" w:rsidRDefault="008E21CA" w:rsidP="006747C3">
            <w:pPr>
              <w:ind w:left="-57" w:right="-57"/>
              <w:jc w:val="center"/>
              <w:rPr>
                <w:b/>
              </w:rPr>
            </w:pPr>
            <w:r w:rsidRPr="0007567E">
              <w:rPr>
                <w:b/>
              </w:rPr>
              <w:t>Показатели</w:t>
            </w:r>
          </w:p>
        </w:tc>
        <w:tc>
          <w:tcPr>
            <w:tcW w:w="2124" w:type="dxa"/>
            <w:shd w:val="clear" w:color="auto" w:fill="BFBFBF"/>
            <w:vAlign w:val="center"/>
          </w:tcPr>
          <w:p w:rsidR="008E21CA" w:rsidRPr="0007567E" w:rsidRDefault="008E21CA" w:rsidP="006747C3">
            <w:pPr>
              <w:ind w:left="-57" w:right="-57"/>
              <w:jc w:val="center"/>
              <w:rPr>
                <w:b/>
              </w:rPr>
            </w:pPr>
            <w:r w:rsidRPr="0007567E">
              <w:rPr>
                <w:b/>
              </w:rPr>
              <w:t>Единица измерения</w:t>
            </w:r>
          </w:p>
        </w:tc>
        <w:tc>
          <w:tcPr>
            <w:tcW w:w="2096" w:type="dxa"/>
            <w:shd w:val="clear" w:color="auto" w:fill="BFBFBF"/>
            <w:vAlign w:val="center"/>
          </w:tcPr>
          <w:p w:rsidR="008E21CA" w:rsidRPr="0007567E" w:rsidRDefault="008E21CA" w:rsidP="006747C3">
            <w:pPr>
              <w:ind w:left="-57" w:right="-57"/>
              <w:jc w:val="center"/>
              <w:rPr>
                <w:b/>
              </w:rPr>
            </w:pPr>
            <w:r w:rsidRPr="0007567E">
              <w:rPr>
                <w:b/>
              </w:rPr>
              <w:t>Количество</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1</w:t>
            </w:r>
          </w:p>
        </w:tc>
        <w:tc>
          <w:tcPr>
            <w:tcW w:w="8471" w:type="dxa"/>
            <w:gridSpan w:val="3"/>
            <w:vAlign w:val="center"/>
          </w:tcPr>
          <w:p w:rsidR="008E21CA" w:rsidRPr="0007567E" w:rsidRDefault="008E21CA" w:rsidP="006747C3">
            <w:pPr>
              <w:ind w:left="-57" w:right="-57"/>
              <w:jc w:val="center"/>
            </w:pPr>
            <w:r w:rsidRPr="0007567E">
              <w:t xml:space="preserve">Территория </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1.1</w:t>
            </w:r>
          </w:p>
        </w:tc>
        <w:tc>
          <w:tcPr>
            <w:tcW w:w="4251" w:type="dxa"/>
            <w:vAlign w:val="center"/>
          </w:tcPr>
          <w:p w:rsidR="008E21CA" w:rsidRPr="0007567E" w:rsidRDefault="008E21CA" w:rsidP="006747C3">
            <w:pPr>
              <w:ind w:left="-57" w:right="-57"/>
              <w:jc w:val="center"/>
            </w:pPr>
            <w:r w:rsidRPr="0007567E">
              <w:t>Площадь проектируемой территории в границах проекта планировки</w:t>
            </w:r>
          </w:p>
          <w:p w:rsidR="008E21CA" w:rsidRPr="0007567E" w:rsidRDefault="008E21CA" w:rsidP="006747C3">
            <w:pPr>
              <w:ind w:left="-57" w:right="-57"/>
              <w:jc w:val="center"/>
            </w:pPr>
            <w:r w:rsidRPr="0007567E">
              <w:t>в том числе:</w:t>
            </w:r>
          </w:p>
        </w:tc>
        <w:tc>
          <w:tcPr>
            <w:tcW w:w="2124" w:type="dxa"/>
            <w:vAlign w:val="center"/>
          </w:tcPr>
          <w:p w:rsidR="008E21CA" w:rsidRPr="0007567E" w:rsidRDefault="008E21CA" w:rsidP="006747C3">
            <w:pPr>
              <w:ind w:left="-57" w:right="-57"/>
              <w:jc w:val="center"/>
            </w:pPr>
            <w:r w:rsidRPr="0007567E">
              <w:t>га</w:t>
            </w:r>
          </w:p>
        </w:tc>
        <w:tc>
          <w:tcPr>
            <w:tcW w:w="2096" w:type="dxa"/>
            <w:vAlign w:val="center"/>
          </w:tcPr>
          <w:p w:rsidR="008E21CA" w:rsidRPr="0007567E" w:rsidRDefault="008E21CA" w:rsidP="006747C3">
            <w:pPr>
              <w:ind w:left="-57" w:right="-57"/>
              <w:jc w:val="center"/>
            </w:pPr>
            <w:r w:rsidRPr="0007567E">
              <w:t>5,98</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1.2</w:t>
            </w:r>
          </w:p>
        </w:tc>
        <w:tc>
          <w:tcPr>
            <w:tcW w:w="4251" w:type="dxa"/>
            <w:vAlign w:val="center"/>
          </w:tcPr>
          <w:p w:rsidR="008E21CA" w:rsidRPr="0007567E" w:rsidRDefault="008E21CA" w:rsidP="006747C3">
            <w:pPr>
              <w:ind w:left="-57" w:right="-57"/>
              <w:jc w:val="center"/>
            </w:pPr>
            <w:r w:rsidRPr="0007567E">
              <w:rPr>
                <w:rFonts w:eastAsia="TimesNewRomanPSMT"/>
              </w:rPr>
              <w:t>зон жилого назначения</w:t>
            </w:r>
          </w:p>
          <w:p w:rsidR="008E21CA" w:rsidRPr="0007567E" w:rsidRDefault="008E21CA" w:rsidP="006747C3">
            <w:pPr>
              <w:ind w:left="-57" w:right="-57"/>
              <w:jc w:val="center"/>
            </w:pPr>
            <w:r w:rsidRPr="0007567E">
              <w:t>в том числе:</w:t>
            </w:r>
          </w:p>
        </w:tc>
        <w:tc>
          <w:tcPr>
            <w:tcW w:w="2124" w:type="dxa"/>
            <w:vAlign w:val="center"/>
          </w:tcPr>
          <w:p w:rsidR="008E21CA" w:rsidRPr="0007567E" w:rsidRDefault="008E21CA" w:rsidP="006747C3">
            <w:pPr>
              <w:ind w:left="-57" w:right="-57"/>
              <w:jc w:val="center"/>
            </w:pPr>
            <w:r w:rsidRPr="0007567E">
              <w:t>га</w:t>
            </w:r>
          </w:p>
        </w:tc>
        <w:tc>
          <w:tcPr>
            <w:tcW w:w="2096" w:type="dxa"/>
            <w:vAlign w:val="center"/>
          </w:tcPr>
          <w:p w:rsidR="008E21CA" w:rsidRPr="0007567E" w:rsidRDefault="008E21CA" w:rsidP="006747C3">
            <w:pPr>
              <w:ind w:left="-57" w:right="-57"/>
              <w:jc w:val="center"/>
            </w:pPr>
            <w:r w:rsidRPr="0007567E">
              <w:t>2,834</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1.2.1</w:t>
            </w:r>
          </w:p>
        </w:tc>
        <w:tc>
          <w:tcPr>
            <w:tcW w:w="4251" w:type="dxa"/>
            <w:vAlign w:val="center"/>
          </w:tcPr>
          <w:p w:rsidR="008E21CA" w:rsidRPr="0007567E" w:rsidRDefault="008E21CA" w:rsidP="006747C3">
            <w:pPr>
              <w:ind w:left="-57" w:right="-57"/>
              <w:jc w:val="center"/>
              <w:rPr>
                <w:rFonts w:eastAsia="TimesNewRomanPSMT"/>
              </w:rPr>
            </w:pPr>
            <w:r w:rsidRPr="0007567E">
              <w:rPr>
                <w:rFonts w:eastAsia="TimesNewRomanPSMT"/>
              </w:rPr>
              <w:t>Многоэтажной жилой застройки</w:t>
            </w:r>
          </w:p>
        </w:tc>
        <w:tc>
          <w:tcPr>
            <w:tcW w:w="2124" w:type="dxa"/>
            <w:vAlign w:val="center"/>
          </w:tcPr>
          <w:p w:rsidR="008E21CA" w:rsidRPr="0007567E" w:rsidRDefault="008E21CA" w:rsidP="006747C3">
            <w:pPr>
              <w:ind w:left="-57" w:right="-57"/>
              <w:jc w:val="center"/>
            </w:pPr>
            <w:r w:rsidRPr="0007567E">
              <w:t>га</w:t>
            </w:r>
          </w:p>
        </w:tc>
        <w:tc>
          <w:tcPr>
            <w:tcW w:w="2096" w:type="dxa"/>
            <w:vAlign w:val="center"/>
          </w:tcPr>
          <w:p w:rsidR="008E21CA" w:rsidRPr="0007567E" w:rsidRDefault="008E21CA" w:rsidP="006747C3">
            <w:pPr>
              <w:ind w:left="-57" w:right="-57"/>
              <w:jc w:val="center"/>
            </w:pPr>
            <w:r w:rsidRPr="0007567E">
              <w:t>2,834</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1.3</w:t>
            </w:r>
          </w:p>
        </w:tc>
        <w:tc>
          <w:tcPr>
            <w:tcW w:w="4251" w:type="dxa"/>
            <w:vAlign w:val="center"/>
          </w:tcPr>
          <w:p w:rsidR="008E21CA" w:rsidRPr="0007567E" w:rsidRDefault="008E21CA" w:rsidP="006747C3">
            <w:pPr>
              <w:ind w:left="-57" w:right="-57"/>
              <w:jc w:val="center"/>
              <w:rPr>
                <w:rFonts w:eastAsia="TimesNewRomanPSMT"/>
              </w:rPr>
            </w:pPr>
            <w:r w:rsidRPr="0007567E">
              <w:rPr>
                <w:rFonts w:eastAsia="TimesNewRomanPSMT"/>
              </w:rPr>
              <w:t>Учебно-образовательного назначения</w:t>
            </w:r>
          </w:p>
          <w:p w:rsidR="008E21CA" w:rsidRPr="0007567E" w:rsidRDefault="008E21CA" w:rsidP="006747C3">
            <w:pPr>
              <w:ind w:left="-57" w:right="-57"/>
              <w:jc w:val="center"/>
              <w:rPr>
                <w:rFonts w:eastAsia="TimesNewRomanPSMT"/>
              </w:rPr>
            </w:pPr>
            <w:r w:rsidRPr="0007567E">
              <w:rPr>
                <w:rFonts w:eastAsia="TimesNewRomanPSMT"/>
              </w:rPr>
              <w:t>в том числе:</w:t>
            </w:r>
          </w:p>
        </w:tc>
        <w:tc>
          <w:tcPr>
            <w:tcW w:w="2124" w:type="dxa"/>
            <w:vAlign w:val="center"/>
          </w:tcPr>
          <w:p w:rsidR="008E21CA" w:rsidRPr="0007567E" w:rsidRDefault="008E21CA" w:rsidP="006747C3">
            <w:pPr>
              <w:ind w:left="-57" w:right="-57"/>
              <w:jc w:val="center"/>
            </w:pPr>
            <w:r w:rsidRPr="0007567E">
              <w:t>га</w:t>
            </w:r>
          </w:p>
        </w:tc>
        <w:tc>
          <w:tcPr>
            <w:tcW w:w="2096" w:type="dxa"/>
            <w:vAlign w:val="center"/>
          </w:tcPr>
          <w:p w:rsidR="008E21CA" w:rsidRPr="0007567E" w:rsidRDefault="008E21CA" w:rsidP="006747C3">
            <w:pPr>
              <w:ind w:left="-57" w:right="-57"/>
              <w:jc w:val="center"/>
            </w:pPr>
            <w:r w:rsidRPr="0007567E">
              <w:t>1,646</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1.3.1</w:t>
            </w:r>
          </w:p>
        </w:tc>
        <w:tc>
          <w:tcPr>
            <w:tcW w:w="4251" w:type="dxa"/>
            <w:vAlign w:val="center"/>
          </w:tcPr>
          <w:p w:rsidR="008E21CA" w:rsidRPr="0007567E" w:rsidRDefault="008E21CA" w:rsidP="006747C3">
            <w:pPr>
              <w:ind w:left="-57" w:right="-57"/>
              <w:jc w:val="center"/>
              <w:rPr>
                <w:rFonts w:eastAsia="TimesNewRomanPSMT"/>
              </w:rPr>
            </w:pPr>
            <w:r w:rsidRPr="0007567E">
              <w:t>Комплекс «Школа-детский сад на 550 мест» (330 учащ. /220 мест)</w:t>
            </w:r>
          </w:p>
        </w:tc>
        <w:tc>
          <w:tcPr>
            <w:tcW w:w="2124" w:type="dxa"/>
            <w:vAlign w:val="center"/>
          </w:tcPr>
          <w:p w:rsidR="008E21CA" w:rsidRPr="0007567E" w:rsidRDefault="008E21CA" w:rsidP="006747C3">
            <w:pPr>
              <w:ind w:left="-57" w:right="-57"/>
              <w:jc w:val="center"/>
            </w:pPr>
            <w:r w:rsidRPr="0007567E">
              <w:t>га</w:t>
            </w:r>
          </w:p>
        </w:tc>
        <w:tc>
          <w:tcPr>
            <w:tcW w:w="2096" w:type="dxa"/>
            <w:vAlign w:val="center"/>
          </w:tcPr>
          <w:p w:rsidR="008E21CA" w:rsidRPr="0007567E" w:rsidRDefault="008E21CA" w:rsidP="006747C3">
            <w:pPr>
              <w:ind w:left="-57" w:right="-57"/>
              <w:jc w:val="center"/>
            </w:pPr>
            <w:r w:rsidRPr="0007567E">
              <w:t>1,646</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2</w:t>
            </w:r>
          </w:p>
        </w:tc>
        <w:tc>
          <w:tcPr>
            <w:tcW w:w="8471" w:type="dxa"/>
            <w:gridSpan w:val="3"/>
            <w:vAlign w:val="center"/>
          </w:tcPr>
          <w:p w:rsidR="008E21CA" w:rsidRPr="0007567E" w:rsidRDefault="008E21CA" w:rsidP="006747C3">
            <w:pPr>
              <w:ind w:left="-57" w:right="-57"/>
              <w:jc w:val="center"/>
            </w:pPr>
            <w:r w:rsidRPr="0007567E">
              <w:t xml:space="preserve">Население </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2.1</w:t>
            </w:r>
          </w:p>
        </w:tc>
        <w:tc>
          <w:tcPr>
            <w:tcW w:w="4251" w:type="dxa"/>
            <w:vAlign w:val="center"/>
          </w:tcPr>
          <w:p w:rsidR="008E21CA" w:rsidRPr="0007567E" w:rsidRDefault="008E21CA" w:rsidP="006747C3">
            <w:pPr>
              <w:ind w:left="-57" w:right="-57"/>
              <w:jc w:val="center"/>
              <w:rPr>
                <w:rFonts w:eastAsia="TimesNewRomanPSMT"/>
              </w:rPr>
            </w:pPr>
            <w:r w:rsidRPr="0007567E">
              <w:rPr>
                <w:rFonts w:eastAsia="TimesNewRomanPSMT"/>
              </w:rPr>
              <w:t>Общая численность населения</w:t>
            </w:r>
          </w:p>
        </w:tc>
        <w:tc>
          <w:tcPr>
            <w:tcW w:w="2124" w:type="dxa"/>
            <w:vAlign w:val="center"/>
          </w:tcPr>
          <w:p w:rsidR="008E21CA" w:rsidRPr="0007567E" w:rsidRDefault="008E21CA" w:rsidP="006747C3">
            <w:pPr>
              <w:ind w:left="-57" w:right="-57"/>
              <w:jc w:val="center"/>
            </w:pPr>
            <w:r w:rsidRPr="0007567E">
              <w:rPr>
                <w:rFonts w:eastAsia="TimesNewRomanPSMT"/>
              </w:rPr>
              <w:t>чел.</w:t>
            </w:r>
          </w:p>
        </w:tc>
        <w:tc>
          <w:tcPr>
            <w:tcW w:w="2096" w:type="dxa"/>
            <w:vAlign w:val="center"/>
          </w:tcPr>
          <w:p w:rsidR="008E21CA" w:rsidRPr="0007567E" w:rsidRDefault="008E21CA" w:rsidP="006747C3">
            <w:pPr>
              <w:ind w:left="-57" w:right="-57"/>
              <w:jc w:val="center"/>
            </w:pPr>
            <w:r w:rsidRPr="0007567E">
              <w:t>1460</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2.2</w:t>
            </w:r>
          </w:p>
        </w:tc>
        <w:tc>
          <w:tcPr>
            <w:tcW w:w="4251" w:type="dxa"/>
            <w:vAlign w:val="center"/>
          </w:tcPr>
          <w:p w:rsidR="008E21CA" w:rsidRPr="0007567E" w:rsidRDefault="008E21CA" w:rsidP="006747C3">
            <w:pPr>
              <w:autoSpaceDE w:val="0"/>
              <w:autoSpaceDN w:val="0"/>
              <w:adjustRightInd w:val="0"/>
              <w:ind w:left="-57" w:right="-57"/>
              <w:jc w:val="center"/>
              <w:rPr>
                <w:rFonts w:eastAsia="TimesNewRomanPSMT"/>
              </w:rPr>
            </w:pPr>
            <w:r w:rsidRPr="0007567E">
              <w:rPr>
                <w:rFonts w:eastAsia="TimesNewRomanPSMT"/>
              </w:rPr>
              <w:t>Плотность населения в границах</w:t>
            </w:r>
          </w:p>
          <w:p w:rsidR="008E21CA" w:rsidRPr="0007567E" w:rsidRDefault="008E21CA" w:rsidP="006747C3">
            <w:pPr>
              <w:ind w:left="-57" w:right="-57"/>
              <w:jc w:val="center"/>
              <w:rPr>
                <w:rFonts w:eastAsia="TimesNewRomanPSMT"/>
              </w:rPr>
            </w:pPr>
            <w:r w:rsidRPr="0007567E">
              <w:rPr>
                <w:rFonts w:eastAsia="TimesNewRomanPSMT"/>
              </w:rPr>
              <w:t>проекта планировки</w:t>
            </w:r>
          </w:p>
        </w:tc>
        <w:tc>
          <w:tcPr>
            <w:tcW w:w="2124" w:type="dxa"/>
            <w:vAlign w:val="center"/>
          </w:tcPr>
          <w:p w:rsidR="008E21CA" w:rsidRPr="0007567E" w:rsidRDefault="008E21CA" w:rsidP="006747C3">
            <w:pPr>
              <w:ind w:left="-57" w:right="-57"/>
              <w:jc w:val="center"/>
            </w:pPr>
            <w:r w:rsidRPr="0007567E">
              <w:rPr>
                <w:rFonts w:eastAsia="TimesNewRomanPSMT"/>
              </w:rPr>
              <w:t>чел./га</w:t>
            </w:r>
          </w:p>
        </w:tc>
        <w:tc>
          <w:tcPr>
            <w:tcW w:w="2096" w:type="dxa"/>
            <w:vAlign w:val="center"/>
          </w:tcPr>
          <w:p w:rsidR="008E21CA" w:rsidRPr="0007567E" w:rsidRDefault="008E21CA" w:rsidP="006747C3">
            <w:pPr>
              <w:ind w:left="-57" w:right="-57"/>
              <w:jc w:val="center"/>
            </w:pPr>
            <w:r w:rsidRPr="0007567E">
              <w:t>244</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3</w:t>
            </w:r>
          </w:p>
        </w:tc>
        <w:tc>
          <w:tcPr>
            <w:tcW w:w="8471" w:type="dxa"/>
            <w:gridSpan w:val="3"/>
            <w:vAlign w:val="center"/>
          </w:tcPr>
          <w:p w:rsidR="008E21CA" w:rsidRPr="0007567E" w:rsidRDefault="008E21CA" w:rsidP="006747C3">
            <w:pPr>
              <w:ind w:left="-57" w:right="-57"/>
              <w:jc w:val="center"/>
            </w:pPr>
            <w:r w:rsidRPr="0007567E">
              <w:t>Жилищный фонд</w:t>
            </w:r>
          </w:p>
        </w:tc>
      </w:tr>
      <w:tr w:rsidR="008E21CA" w:rsidRPr="0007567E" w:rsidTr="006747C3">
        <w:trPr>
          <w:trHeight w:val="20"/>
          <w:jc w:val="center"/>
        </w:trPr>
        <w:tc>
          <w:tcPr>
            <w:tcW w:w="1100" w:type="dxa"/>
            <w:vAlign w:val="center"/>
          </w:tcPr>
          <w:p w:rsidR="008E21CA" w:rsidRPr="0007567E" w:rsidRDefault="008E21CA" w:rsidP="006747C3">
            <w:pPr>
              <w:ind w:left="-57" w:right="-57"/>
              <w:jc w:val="center"/>
            </w:pPr>
            <w:r w:rsidRPr="0007567E">
              <w:t>3.1</w:t>
            </w:r>
          </w:p>
        </w:tc>
        <w:tc>
          <w:tcPr>
            <w:tcW w:w="4251" w:type="dxa"/>
            <w:vAlign w:val="center"/>
          </w:tcPr>
          <w:p w:rsidR="008E21CA" w:rsidRPr="0007567E" w:rsidRDefault="008E21CA" w:rsidP="006747C3">
            <w:pPr>
              <w:autoSpaceDE w:val="0"/>
              <w:autoSpaceDN w:val="0"/>
              <w:adjustRightInd w:val="0"/>
              <w:ind w:left="-57" w:right="-57"/>
              <w:jc w:val="center"/>
              <w:rPr>
                <w:rFonts w:eastAsia="TimesNewRomanPSMT"/>
              </w:rPr>
            </w:pPr>
            <w:r w:rsidRPr="0007567E">
              <w:rPr>
                <w:rFonts w:eastAsia="TimesNewRomanPSMT"/>
              </w:rPr>
              <w:t>Средняя обеспеченность населения</w:t>
            </w:r>
          </w:p>
          <w:p w:rsidR="008E21CA" w:rsidRPr="0007567E" w:rsidRDefault="008E21CA" w:rsidP="006747C3">
            <w:pPr>
              <w:ind w:left="-57" w:right="-57"/>
              <w:jc w:val="center"/>
              <w:rPr>
                <w:rFonts w:eastAsia="TimesNewRomanPSMT"/>
              </w:rPr>
            </w:pPr>
            <w:r w:rsidRPr="0007567E">
              <w:rPr>
                <w:rFonts w:eastAsia="TimesNewRomanPSMT"/>
              </w:rPr>
              <w:t>общей площадью квартир</w:t>
            </w:r>
          </w:p>
        </w:tc>
        <w:tc>
          <w:tcPr>
            <w:tcW w:w="2124" w:type="dxa"/>
            <w:vAlign w:val="center"/>
          </w:tcPr>
          <w:p w:rsidR="008E21CA" w:rsidRPr="0007567E" w:rsidRDefault="008E21CA" w:rsidP="006747C3">
            <w:pPr>
              <w:ind w:left="-57" w:right="-57"/>
              <w:jc w:val="center"/>
            </w:pPr>
            <w:r w:rsidRPr="0007567E">
              <w:rPr>
                <w:rFonts w:eastAsia="TimesNewRomanPSMT"/>
              </w:rPr>
              <w:t>кв.м / чел.</w:t>
            </w:r>
          </w:p>
        </w:tc>
        <w:tc>
          <w:tcPr>
            <w:tcW w:w="2096" w:type="dxa"/>
            <w:vAlign w:val="center"/>
          </w:tcPr>
          <w:p w:rsidR="008E21CA" w:rsidRPr="0007567E" w:rsidRDefault="008E21CA" w:rsidP="006747C3">
            <w:pPr>
              <w:ind w:left="-57" w:right="-57"/>
              <w:jc w:val="center"/>
            </w:pPr>
            <w:r w:rsidRPr="0007567E">
              <w:t>30</w:t>
            </w:r>
          </w:p>
        </w:tc>
      </w:tr>
      <w:tr w:rsidR="008E21CA" w:rsidRPr="0007567E" w:rsidTr="006747C3">
        <w:trPr>
          <w:trHeight w:val="20"/>
          <w:jc w:val="center"/>
        </w:trPr>
        <w:tc>
          <w:tcPr>
            <w:tcW w:w="1100" w:type="dxa"/>
            <w:vMerge w:val="restart"/>
            <w:vAlign w:val="center"/>
          </w:tcPr>
          <w:p w:rsidR="008E21CA" w:rsidRPr="0007567E" w:rsidRDefault="008E21CA" w:rsidP="006747C3">
            <w:pPr>
              <w:ind w:left="-57" w:right="-57"/>
              <w:jc w:val="center"/>
            </w:pPr>
            <w:r w:rsidRPr="0007567E">
              <w:t>3.2</w:t>
            </w:r>
          </w:p>
        </w:tc>
        <w:tc>
          <w:tcPr>
            <w:tcW w:w="4251" w:type="dxa"/>
            <w:vMerge w:val="restart"/>
            <w:vAlign w:val="center"/>
          </w:tcPr>
          <w:p w:rsidR="008E21CA" w:rsidRPr="0007567E" w:rsidRDefault="008E21CA" w:rsidP="006747C3">
            <w:pPr>
              <w:ind w:left="-57" w:right="-57"/>
              <w:jc w:val="center"/>
              <w:rPr>
                <w:rFonts w:eastAsia="TimesNewRomanPSMT"/>
              </w:rPr>
            </w:pPr>
            <w:r w:rsidRPr="0007567E">
              <w:rPr>
                <w:rFonts w:eastAsia="TimesNewRomanPSMT"/>
              </w:rPr>
              <w:t>Общий объем жилищного фонда</w:t>
            </w:r>
          </w:p>
          <w:p w:rsidR="008E21CA" w:rsidRPr="0007567E" w:rsidRDefault="008E21CA" w:rsidP="006747C3">
            <w:pPr>
              <w:autoSpaceDE w:val="0"/>
              <w:autoSpaceDN w:val="0"/>
              <w:adjustRightInd w:val="0"/>
              <w:ind w:left="-57" w:right="-57"/>
              <w:jc w:val="center"/>
              <w:rPr>
                <w:rFonts w:eastAsia="TimesNewRomanPSMT"/>
              </w:rPr>
            </w:pPr>
          </w:p>
          <w:p w:rsidR="008E21CA" w:rsidRPr="0007567E" w:rsidRDefault="008E21CA" w:rsidP="006747C3">
            <w:pPr>
              <w:autoSpaceDE w:val="0"/>
              <w:autoSpaceDN w:val="0"/>
              <w:adjustRightInd w:val="0"/>
              <w:ind w:left="-57" w:right="-57"/>
              <w:jc w:val="center"/>
              <w:rPr>
                <w:rFonts w:eastAsia="TimesNewRomanPSMT"/>
              </w:rPr>
            </w:pPr>
            <w:r w:rsidRPr="0007567E">
              <w:rPr>
                <w:rFonts w:eastAsia="TimesNewRomanPSMT"/>
              </w:rPr>
              <w:t>в том числе в общем объеме жилищного фонда</w:t>
            </w:r>
          </w:p>
        </w:tc>
        <w:tc>
          <w:tcPr>
            <w:tcW w:w="2124" w:type="dxa"/>
            <w:vAlign w:val="center"/>
          </w:tcPr>
          <w:p w:rsidR="008E21CA" w:rsidRPr="0007567E" w:rsidRDefault="008E21CA" w:rsidP="006747C3">
            <w:pPr>
              <w:autoSpaceDE w:val="0"/>
              <w:autoSpaceDN w:val="0"/>
              <w:adjustRightInd w:val="0"/>
              <w:ind w:left="-57" w:right="-57"/>
              <w:jc w:val="center"/>
              <w:rPr>
                <w:rFonts w:eastAsia="TimesNewRomanPSMT"/>
              </w:rPr>
            </w:pPr>
            <w:r w:rsidRPr="0007567E">
              <w:rPr>
                <w:rFonts w:eastAsia="TimesNewRomanPSMT"/>
              </w:rPr>
              <w:t>тыс. кв.м общей</w:t>
            </w:r>
          </w:p>
          <w:p w:rsidR="008E21CA" w:rsidRPr="0007567E" w:rsidRDefault="008E21CA" w:rsidP="006747C3">
            <w:pPr>
              <w:ind w:left="-57" w:right="-57"/>
              <w:jc w:val="center"/>
            </w:pPr>
            <w:r w:rsidRPr="0007567E">
              <w:rPr>
                <w:rFonts w:eastAsia="TimesNewRomanPSMT"/>
              </w:rPr>
              <w:t>площади</w:t>
            </w:r>
          </w:p>
        </w:tc>
        <w:tc>
          <w:tcPr>
            <w:tcW w:w="2096" w:type="dxa"/>
            <w:vAlign w:val="center"/>
          </w:tcPr>
          <w:p w:rsidR="008E21CA" w:rsidRPr="0007567E" w:rsidRDefault="008E21CA" w:rsidP="006747C3">
            <w:pPr>
              <w:ind w:left="-57" w:right="-57"/>
              <w:jc w:val="center"/>
            </w:pPr>
            <w:r w:rsidRPr="0007567E">
              <w:t>53950</w:t>
            </w:r>
          </w:p>
        </w:tc>
      </w:tr>
      <w:tr w:rsidR="008E21CA" w:rsidRPr="0007567E" w:rsidTr="006747C3">
        <w:trPr>
          <w:trHeight w:val="20"/>
          <w:jc w:val="center"/>
        </w:trPr>
        <w:tc>
          <w:tcPr>
            <w:tcW w:w="1100" w:type="dxa"/>
            <w:vMerge/>
            <w:vAlign w:val="center"/>
          </w:tcPr>
          <w:p w:rsidR="008E21CA" w:rsidRPr="0007567E" w:rsidRDefault="008E21CA" w:rsidP="006747C3">
            <w:pPr>
              <w:ind w:left="-57" w:right="-57"/>
              <w:jc w:val="center"/>
            </w:pPr>
          </w:p>
        </w:tc>
        <w:tc>
          <w:tcPr>
            <w:tcW w:w="4251" w:type="dxa"/>
            <w:vMerge/>
            <w:vAlign w:val="center"/>
          </w:tcPr>
          <w:p w:rsidR="008E21CA" w:rsidRPr="0007567E" w:rsidRDefault="008E21CA" w:rsidP="006747C3">
            <w:pPr>
              <w:ind w:left="-57" w:right="-57"/>
              <w:jc w:val="center"/>
              <w:rPr>
                <w:rFonts w:eastAsia="TimesNewRomanPSMT"/>
              </w:rPr>
            </w:pPr>
          </w:p>
        </w:tc>
        <w:tc>
          <w:tcPr>
            <w:tcW w:w="2124" w:type="dxa"/>
            <w:vAlign w:val="center"/>
          </w:tcPr>
          <w:p w:rsidR="008E21CA" w:rsidRPr="0007567E" w:rsidRDefault="008E21CA" w:rsidP="006747C3">
            <w:pPr>
              <w:ind w:left="-57" w:right="-57"/>
              <w:jc w:val="center"/>
              <w:rPr>
                <w:rFonts w:eastAsia="TimesNewRomanPSMT"/>
              </w:rPr>
            </w:pPr>
            <w:r w:rsidRPr="0007567E">
              <w:rPr>
                <w:rFonts w:eastAsia="TimesNewRomanPSMT"/>
              </w:rPr>
              <w:t>кол-во домов</w:t>
            </w:r>
          </w:p>
        </w:tc>
        <w:tc>
          <w:tcPr>
            <w:tcW w:w="2096" w:type="dxa"/>
            <w:vAlign w:val="center"/>
          </w:tcPr>
          <w:p w:rsidR="008E21CA" w:rsidRPr="0007567E" w:rsidRDefault="008E21CA" w:rsidP="006747C3">
            <w:pPr>
              <w:ind w:left="-57" w:right="-57"/>
              <w:jc w:val="center"/>
            </w:pPr>
            <w:r w:rsidRPr="0007567E">
              <w:t>5</w:t>
            </w:r>
          </w:p>
        </w:tc>
      </w:tr>
    </w:tbl>
    <w:p w:rsidR="008E21CA" w:rsidRDefault="008E21CA" w:rsidP="006747C3">
      <w:pPr>
        <w:rPr>
          <w:rFonts w:eastAsia="TimesNewRoman"/>
          <w:szCs w:val="28"/>
        </w:rPr>
      </w:pPr>
    </w:p>
    <w:p w:rsidR="008E21CA" w:rsidRPr="0007567E" w:rsidRDefault="008E21CA" w:rsidP="006747C3">
      <w:pPr>
        <w:rPr>
          <w:rFonts w:eastAsia="TimesNewRoman"/>
          <w:szCs w:val="28"/>
        </w:rPr>
      </w:pPr>
    </w:p>
    <w:p w:rsidR="008E21CA" w:rsidRPr="006747C3" w:rsidRDefault="008E21CA" w:rsidP="00410AAB">
      <w:pPr>
        <w:numPr>
          <w:ilvl w:val="0"/>
          <w:numId w:val="34"/>
        </w:numPr>
        <w:spacing w:line="360" w:lineRule="auto"/>
        <w:ind w:left="0" w:firstLine="709"/>
        <w:jc w:val="both"/>
        <w:rPr>
          <w:rFonts w:eastAsia="TimesNewRoman"/>
          <w:color w:val="000000"/>
          <w:sz w:val="28"/>
          <w:szCs w:val="28"/>
        </w:rPr>
      </w:pPr>
      <w:r w:rsidRPr="006747C3">
        <w:rPr>
          <w:rFonts w:eastAsia="TimesNewRoman"/>
          <w:color w:val="000000"/>
          <w:sz w:val="28"/>
          <w:szCs w:val="28"/>
        </w:rPr>
        <w:t>«Физкультурно-спортивный комплекс с ледовой ареной в мкр. № 1 «Центральный» г. Пыть-Ях»</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в границах разработки проекта планировки и проекта межевания территории составляет </w:t>
      </w:r>
      <w:smartTag w:uri="urn:schemas-microsoft-com:office:smarttags" w:element="metricconverter">
        <w:smartTagPr>
          <w:attr w:name="ProductID" w:val="1,43 га"/>
        </w:smartTagPr>
        <w:r w:rsidRPr="006747C3">
          <w:rPr>
            <w:rFonts w:eastAsia="TimesNewRoman"/>
            <w:color w:val="000000"/>
            <w:sz w:val="28"/>
            <w:szCs w:val="28"/>
          </w:rPr>
          <w:t>1,43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Участок расположен в центральной части города Пыть-Яха Ханты-Мансийского автономного округа – Югра.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Территория ограничена улицей Первопроходцев, улицей Проходной, улицей Парковой и площадью Мира.</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Теплоснабжение предлагается организовать от теплосети. Источником теплоснабжения является котельная «Пыть-Ях» до 2021 года. С 2021 года источником теплоснабжения будет котельная «Таёжная»</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Параметры сетевой воды:</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-температура Т</w:t>
      </w:r>
      <w:r w:rsidRPr="006747C3">
        <w:rPr>
          <w:color w:val="000000"/>
          <w:sz w:val="28"/>
          <w:szCs w:val="28"/>
          <w:vertAlign w:val="subscript"/>
        </w:rPr>
        <w:t>п</w:t>
      </w:r>
      <w:r w:rsidRPr="006747C3">
        <w:rPr>
          <w:color w:val="000000"/>
          <w:sz w:val="28"/>
          <w:szCs w:val="28"/>
        </w:rPr>
        <w:t>/Т</w:t>
      </w:r>
      <w:r w:rsidRPr="006747C3">
        <w:rPr>
          <w:color w:val="000000"/>
          <w:sz w:val="28"/>
          <w:szCs w:val="28"/>
          <w:vertAlign w:val="subscript"/>
        </w:rPr>
        <w:t>об</w:t>
      </w:r>
      <w:r w:rsidRPr="006747C3">
        <w:rPr>
          <w:color w:val="000000"/>
          <w:sz w:val="28"/>
          <w:szCs w:val="28"/>
        </w:rPr>
        <w:t xml:space="preserve">= 95/70 </w:t>
      </w:r>
      <w:r w:rsidRPr="006747C3">
        <w:rPr>
          <w:color w:val="000000"/>
          <w:sz w:val="28"/>
          <w:szCs w:val="28"/>
          <w:vertAlign w:val="superscript"/>
        </w:rPr>
        <w:t>о</w:t>
      </w:r>
      <w:r w:rsidRPr="006747C3">
        <w:rPr>
          <w:color w:val="000000"/>
          <w:sz w:val="28"/>
          <w:szCs w:val="28"/>
        </w:rPr>
        <w:t>С;</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-давление в подающей магистрали 5,0 кгс/см</w:t>
      </w:r>
      <w:r w:rsidRPr="006747C3">
        <w:rPr>
          <w:color w:val="000000"/>
          <w:sz w:val="28"/>
          <w:szCs w:val="28"/>
          <w:vertAlign w:val="superscript"/>
        </w:rPr>
        <w:t>2</w:t>
      </w:r>
      <w:r w:rsidRPr="006747C3">
        <w:rPr>
          <w:color w:val="000000"/>
          <w:sz w:val="28"/>
          <w:szCs w:val="28"/>
        </w:rPr>
        <w:t>;</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-давление в обратной магистрали 3,0 кгс/см</w:t>
      </w:r>
      <w:r w:rsidRPr="006747C3">
        <w:rPr>
          <w:color w:val="000000"/>
          <w:sz w:val="28"/>
          <w:szCs w:val="28"/>
          <w:vertAlign w:val="superscript"/>
        </w:rPr>
        <w:t xml:space="preserve">2 </w:t>
      </w:r>
      <w:r w:rsidRPr="006747C3">
        <w:rPr>
          <w:color w:val="000000"/>
          <w:sz w:val="28"/>
          <w:szCs w:val="28"/>
        </w:rPr>
        <w:t>.</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На вводе в здание предусматривается устройство индивидуального теплового пункта с узлом учета тепла и контроля за параметрами теплоносителя.</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xml:space="preserve">Системы отопления здания подключаются по независимой схеме через пластинчатый теплообменник. Параметры теплоносителя 85-65 </w:t>
      </w:r>
      <w:r w:rsidRPr="006747C3">
        <w:rPr>
          <w:color w:val="000000"/>
          <w:sz w:val="28"/>
          <w:szCs w:val="28"/>
          <w:vertAlign w:val="superscript"/>
        </w:rPr>
        <w:t>о</w:t>
      </w:r>
      <w:r w:rsidRPr="006747C3">
        <w:rPr>
          <w:color w:val="000000"/>
          <w:sz w:val="28"/>
          <w:szCs w:val="28"/>
        </w:rPr>
        <w:t>С.</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xml:space="preserve">Системы теплоснабжения приточных установок подключаются по зависимой схеме. Параметры теплоносителя 95-70 </w:t>
      </w:r>
      <w:r w:rsidRPr="006747C3">
        <w:rPr>
          <w:color w:val="000000"/>
          <w:sz w:val="28"/>
          <w:szCs w:val="28"/>
          <w:vertAlign w:val="superscript"/>
        </w:rPr>
        <w:t>о</w:t>
      </w:r>
      <w:r w:rsidRPr="006747C3">
        <w:rPr>
          <w:color w:val="000000"/>
          <w:sz w:val="28"/>
          <w:szCs w:val="28"/>
        </w:rPr>
        <w:t>С.</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Подогрев воды на нужды горячего водоснабжения осуществляется по двухступенчатой схеме через моноблочный двухступенчатый теплообменник.</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Подключение теплотрассы осуществляется в тепловой камере ТК28(УТ2) на существующей сети теплоснабжения. Для подключения теплотрассы к ФСК предусмотрена замена трубопроводов тепловых сетей на участке от ТК26 до ТК27 (УТ1)- Ø219х6мм на трубопроводы Ø273х7мм (153м) на участке от ТК27(УТ1) до ТК28 (УТ2)-трубопроводы Ø159х4,5 мм на трубопроводы Ø219х6,0 мм (</w:t>
      </w:r>
      <w:smartTag w:uri="urn:schemas-microsoft-com:office:smarttags" w:element="metricconverter">
        <w:smartTagPr>
          <w:attr w:name="ProductID" w:val="89 м"/>
        </w:smartTagPr>
        <w:r w:rsidRPr="006747C3">
          <w:rPr>
            <w:color w:val="000000"/>
            <w:sz w:val="28"/>
            <w:szCs w:val="28"/>
          </w:rPr>
          <w:t>89 м</w:t>
        </w:r>
      </w:smartTag>
      <w:r w:rsidRPr="006747C3">
        <w:rPr>
          <w:color w:val="000000"/>
          <w:sz w:val="28"/>
          <w:szCs w:val="28"/>
        </w:rPr>
        <w:t>). Диаметр трубопроводов от УТ2 до ФСК – Ø159х4.5 мм (140,5м).</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На участке от УТ1 до УТ2 теплотрасса прокладывается на расстоянии 1200мм от существующего водопровода Ø108х4,0 мм.</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Схема тепловой сети - тупиковая. Прокладка тепловых сетей принята подземная безканальная, на углах поворота трубопроводов устанавливаются амортизирующие прокладки, выполненные из вспененного полиэтилена, каучука или нежесткого пенополиуретана плотностью 30-40 кг/м</w:t>
      </w:r>
      <w:r w:rsidRPr="006747C3">
        <w:rPr>
          <w:color w:val="000000"/>
          <w:sz w:val="28"/>
          <w:szCs w:val="28"/>
          <w:vertAlign w:val="superscript"/>
        </w:rPr>
        <w:t>3</w:t>
      </w:r>
      <w:r w:rsidRPr="006747C3">
        <w:rPr>
          <w:color w:val="000000"/>
          <w:sz w:val="28"/>
          <w:szCs w:val="28"/>
        </w:rPr>
        <w:t>.</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 верхних точках тепловых сетей предусмотрена установка воздушников. Воздушники установлены в камере ТК26, в тепловом узле УТ2 и в ИТП ФСК.</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xml:space="preserve">Трубопроводы и фасонные части выполнены из стальных труб (материал –сталь марки 09Г2С) с индустриальной тепловой изоляцией из пенополиуретана в полиэтиленовой оболочке по ГОСТ 30732-2006. </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Расчетные расходы тепловой энергии составляют:</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-отопление - 0,4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-вентиляция 0,303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-горячее водоснабжение 0,139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кондиционирование – 0,16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охлаждение – 0,07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-Всего: 1,07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Водоснабжение проектом предлагается от проектируемого водопровода.</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Источником водоснабжение проектируемого здания спортивного назначения служит существующий магистральный кольцевой водопровод хозяйственно-противопожарного назначения Ø315 мм (ВК-18) по ул. Первопроходцев.</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Технико-экономические показатели застройки представлены в таблице 4.</w:t>
      </w:r>
    </w:p>
    <w:p w:rsidR="008E21CA" w:rsidRPr="006747C3" w:rsidRDefault="008E21CA" w:rsidP="006747C3">
      <w:pPr>
        <w:keepNext/>
        <w:spacing w:before="120" w:after="120" w:line="360" w:lineRule="auto"/>
        <w:ind w:firstLine="709"/>
        <w:jc w:val="both"/>
        <w:rPr>
          <w:bCs/>
          <w:color w:val="000000"/>
          <w:sz w:val="28"/>
          <w:szCs w:val="28"/>
        </w:rPr>
      </w:pPr>
      <w:bookmarkStart w:id="16" w:name="_Toc521608102"/>
      <w:r w:rsidRPr="006747C3">
        <w:rPr>
          <w:bCs/>
          <w:color w:val="000000"/>
          <w:sz w:val="28"/>
          <w:szCs w:val="28"/>
        </w:rPr>
        <w:t xml:space="preserve">Таблица </w:t>
      </w:r>
      <w:r>
        <w:rPr>
          <w:bCs/>
          <w:color w:val="000000"/>
          <w:sz w:val="28"/>
          <w:szCs w:val="28"/>
        </w:rPr>
        <w:t>4</w:t>
      </w:r>
      <w:r w:rsidRPr="006747C3">
        <w:rPr>
          <w:bCs/>
          <w:color w:val="000000"/>
          <w:sz w:val="28"/>
          <w:szCs w:val="28"/>
        </w:rPr>
        <w:t xml:space="preserve"> - Технико-экономические показатели</w:t>
      </w:r>
      <w:bookmarkEnd w:id="16"/>
    </w:p>
    <w:tbl>
      <w:tblPr>
        <w:tblW w:w="92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23"/>
        <w:gridCol w:w="5528"/>
        <w:gridCol w:w="1417"/>
        <w:gridCol w:w="1531"/>
      </w:tblGrid>
      <w:tr w:rsidR="008E21CA" w:rsidRPr="0007567E" w:rsidTr="006747C3">
        <w:trPr>
          <w:tblHeader/>
          <w:jc w:val="center"/>
        </w:trPr>
        <w:tc>
          <w:tcPr>
            <w:tcW w:w="823" w:type="dxa"/>
            <w:shd w:val="clear" w:color="auto" w:fill="BFBFBF"/>
            <w:vAlign w:val="center"/>
          </w:tcPr>
          <w:p w:rsidR="008E21CA" w:rsidRPr="0007567E" w:rsidRDefault="008E21CA" w:rsidP="006747C3">
            <w:pPr>
              <w:keepNext/>
              <w:ind w:left="-57" w:right="-57"/>
              <w:jc w:val="center"/>
              <w:rPr>
                <w:b/>
              </w:rPr>
            </w:pPr>
            <w:r w:rsidRPr="0007567E">
              <w:rPr>
                <w:b/>
              </w:rPr>
              <w:t>№ п/п</w:t>
            </w:r>
          </w:p>
        </w:tc>
        <w:tc>
          <w:tcPr>
            <w:tcW w:w="5528" w:type="dxa"/>
            <w:shd w:val="clear" w:color="auto" w:fill="BFBFBF"/>
            <w:vAlign w:val="center"/>
          </w:tcPr>
          <w:p w:rsidR="008E21CA" w:rsidRPr="0007567E" w:rsidRDefault="008E21CA" w:rsidP="006747C3">
            <w:pPr>
              <w:keepNext/>
              <w:ind w:left="-57" w:right="-57"/>
              <w:jc w:val="center"/>
              <w:rPr>
                <w:b/>
              </w:rPr>
            </w:pPr>
            <w:r w:rsidRPr="0007567E">
              <w:rPr>
                <w:b/>
              </w:rPr>
              <w:t>Наименование показателя</w:t>
            </w:r>
          </w:p>
        </w:tc>
        <w:tc>
          <w:tcPr>
            <w:tcW w:w="1417" w:type="dxa"/>
            <w:shd w:val="clear" w:color="auto" w:fill="BFBFBF"/>
            <w:vAlign w:val="center"/>
          </w:tcPr>
          <w:p w:rsidR="008E21CA" w:rsidRPr="0007567E" w:rsidRDefault="008E21CA" w:rsidP="006747C3">
            <w:pPr>
              <w:keepNext/>
              <w:ind w:left="-57" w:right="-57"/>
              <w:jc w:val="center"/>
              <w:rPr>
                <w:b/>
              </w:rPr>
            </w:pPr>
            <w:r w:rsidRPr="0007567E">
              <w:rPr>
                <w:b/>
              </w:rPr>
              <w:t>Единица измерения</w:t>
            </w:r>
          </w:p>
        </w:tc>
        <w:tc>
          <w:tcPr>
            <w:tcW w:w="1531" w:type="dxa"/>
            <w:shd w:val="clear" w:color="auto" w:fill="BFBFBF"/>
            <w:vAlign w:val="center"/>
          </w:tcPr>
          <w:p w:rsidR="008E21CA" w:rsidRPr="0007567E" w:rsidRDefault="008E21CA" w:rsidP="006747C3">
            <w:pPr>
              <w:keepNext/>
              <w:ind w:left="-57" w:right="-57"/>
              <w:jc w:val="center"/>
              <w:rPr>
                <w:b/>
              </w:rPr>
            </w:pPr>
            <w:r w:rsidRPr="0007567E">
              <w:rPr>
                <w:b/>
              </w:rPr>
              <w:t>Количество</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1.</w:t>
            </w:r>
          </w:p>
        </w:tc>
        <w:tc>
          <w:tcPr>
            <w:tcW w:w="5528" w:type="dxa"/>
            <w:vAlign w:val="center"/>
          </w:tcPr>
          <w:p w:rsidR="008E21CA" w:rsidRPr="0007567E" w:rsidRDefault="008E21CA" w:rsidP="006747C3">
            <w:pPr>
              <w:ind w:left="-57" w:right="-57"/>
              <w:jc w:val="center"/>
              <w:rPr>
                <w:color w:val="000000"/>
              </w:rPr>
            </w:pPr>
            <w:r w:rsidRPr="0007567E">
              <w:rPr>
                <w:color w:val="000000"/>
              </w:rPr>
              <w:t xml:space="preserve">Площадь земельного участка </w:t>
            </w:r>
          </w:p>
        </w:tc>
        <w:tc>
          <w:tcPr>
            <w:tcW w:w="1417" w:type="dxa"/>
            <w:vAlign w:val="center"/>
          </w:tcPr>
          <w:p w:rsidR="008E21CA" w:rsidRPr="0007567E" w:rsidRDefault="008E21CA" w:rsidP="006747C3">
            <w:pPr>
              <w:ind w:left="-57" w:right="-57"/>
              <w:jc w:val="center"/>
              <w:rPr>
                <w:color w:val="000000"/>
              </w:rPr>
            </w:pPr>
            <w:r w:rsidRPr="0007567E">
              <w:rPr>
                <w:color w:val="000000"/>
              </w:rPr>
              <w:t>га</w:t>
            </w:r>
          </w:p>
        </w:tc>
        <w:tc>
          <w:tcPr>
            <w:tcW w:w="1531" w:type="dxa"/>
            <w:vAlign w:val="center"/>
          </w:tcPr>
          <w:p w:rsidR="008E21CA" w:rsidRPr="0007567E" w:rsidRDefault="008E21CA" w:rsidP="006747C3">
            <w:pPr>
              <w:ind w:left="-57" w:right="-57"/>
              <w:jc w:val="center"/>
              <w:rPr>
                <w:color w:val="FF0000"/>
              </w:rPr>
            </w:pPr>
            <w:r w:rsidRPr="0007567E">
              <w:t>1,5021</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2.</w:t>
            </w:r>
          </w:p>
        </w:tc>
        <w:tc>
          <w:tcPr>
            <w:tcW w:w="5528" w:type="dxa"/>
            <w:vAlign w:val="center"/>
          </w:tcPr>
          <w:p w:rsidR="008E21CA" w:rsidRPr="0007567E" w:rsidRDefault="008E21CA" w:rsidP="006747C3">
            <w:pPr>
              <w:ind w:left="-57" w:right="-57"/>
              <w:jc w:val="center"/>
              <w:rPr>
                <w:color w:val="000000"/>
              </w:rPr>
            </w:pPr>
            <w:r w:rsidRPr="0007567E">
              <w:rPr>
                <w:color w:val="000000"/>
              </w:rPr>
              <w:t>Площадь застройки спортивного комплекса</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4486</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3.</w:t>
            </w:r>
          </w:p>
        </w:tc>
        <w:tc>
          <w:tcPr>
            <w:tcW w:w="5528" w:type="dxa"/>
            <w:vAlign w:val="center"/>
          </w:tcPr>
          <w:p w:rsidR="008E21CA" w:rsidRPr="0007567E" w:rsidRDefault="008E21CA" w:rsidP="006747C3">
            <w:pPr>
              <w:ind w:left="-57" w:right="-57"/>
              <w:jc w:val="center"/>
            </w:pPr>
            <w:r w:rsidRPr="0007567E">
              <w:t>Площадь покрытия проездов</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3922</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4.</w:t>
            </w:r>
          </w:p>
        </w:tc>
        <w:tc>
          <w:tcPr>
            <w:tcW w:w="5528" w:type="dxa"/>
            <w:vAlign w:val="center"/>
          </w:tcPr>
          <w:p w:rsidR="008E21CA" w:rsidRPr="0007567E" w:rsidRDefault="008E21CA" w:rsidP="006747C3">
            <w:pPr>
              <w:ind w:left="-57" w:right="-57"/>
              <w:jc w:val="center"/>
            </w:pPr>
            <w:r w:rsidRPr="0007567E">
              <w:t>Площадь покрытия тротуаров</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2471</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5.</w:t>
            </w:r>
          </w:p>
        </w:tc>
        <w:tc>
          <w:tcPr>
            <w:tcW w:w="5528" w:type="dxa"/>
            <w:vAlign w:val="center"/>
          </w:tcPr>
          <w:p w:rsidR="008E21CA" w:rsidRPr="0007567E" w:rsidRDefault="008E21CA" w:rsidP="006747C3">
            <w:pPr>
              <w:ind w:left="-57" w:right="-57"/>
              <w:jc w:val="center"/>
            </w:pPr>
            <w:r w:rsidRPr="0007567E">
              <w:t>Площадь площадки для контейнеров ТБО</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14</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6.</w:t>
            </w:r>
          </w:p>
        </w:tc>
        <w:tc>
          <w:tcPr>
            <w:tcW w:w="5528" w:type="dxa"/>
            <w:vAlign w:val="center"/>
          </w:tcPr>
          <w:p w:rsidR="008E21CA" w:rsidRPr="0007567E" w:rsidRDefault="008E21CA" w:rsidP="006747C3">
            <w:pPr>
              <w:ind w:left="-57" w:right="-57"/>
              <w:jc w:val="center"/>
            </w:pPr>
            <w:r w:rsidRPr="0007567E">
              <w:t>Площадь озеленения</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4217</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7.</w:t>
            </w:r>
          </w:p>
        </w:tc>
        <w:tc>
          <w:tcPr>
            <w:tcW w:w="5528" w:type="dxa"/>
            <w:vAlign w:val="center"/>
          </w:tcPr>
          <w:p w:rsidR="008E21CA" w:rsidRPr="0007567E" w:rsidRDefault="008E21CA" w:rsidP="006747C3">
            <w:pPr>
              <w:ind w:left="-57" w:right="-57"/>
              <w:jc w:val="center"/>
            </w:pPr>
            <w:r w:rsidRPr="0007567E">
              <w:t>Количество парковочных мест:</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61</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7.1</w:t>
            </w:r>
          </w:p>
        </w:tc>
        <w:tc>
          <w:tcPr>
            <w:tcW w:w="5528" w:type="dxa"/>
            <w:vAlign w:val="center"/>
          </w:tcPr>
          <w:p w:rsidR="008E21CA" w:rsidRPr="0007567E" w:rsidRDefault="008E21CA" w:rsidP="006747C3">
            <w:pPr>
              <w:ind w:left="-57" w:right="-57"/>
              <w:jc w:val="center"/>
            </w:pPr>
            <w:r w:rsidRPr="0007567E">
              <w:t>-для автобусов</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4</w:t>
            </w:r>
          </w:p>
        </w:tc>
      </w:tr>
      <w:tr w:rsidR="008E21CA" w:rsidRPr="0007567E" w:rsidTr="006747C3">
        <w:trPr>
          <w:jc w:val="center"/>
        </w:trPr>
        <w:tc>
          <w:tcPr>
            <w:tcW w:w="823" w:type="dxa"/>
            <w:vAlign w:val="center"/>
          </w:tcPr>
          <w:p w:rsidR="008E21CA" w:rsidRPr="0007567E" w:rsidRDefault="008E21CA" w:rsidP="006747C3">
            <w:pPr>
              <w:ind w:left="-57" w:right="-57"/>
              <w:jc w:val="center"/>
            </w:pPr>
            <w:r w:rsidRPr="0007567E">
              <w:t>7.2</w:t>
            </w:r>
          </w:p>
        </w:tc>
        <w:tc>
          <w:tcPr>
            <w:tcW w:w="5528" w:type="dxa"/>
            <w:vAlign w:val="center"/>
          </w:tcPr>
          <w:p w:rsidR="008E21CA" w:rsidRPr="0007567E" w:rsidRDefault="008E21CA" w:rsidP="006747C3">
            <w:pPr>
              <w:ind w:left="-57" w:right="-57"/>
              <w:jc w:val="center"/>
            </w:pPr>
            <w:r w:rsidRPr="0007567E">
              <w:t>-для инвалидов</w:t>
            </w:r>
          </w:p>
        </w:tc>
        <w:tc>
          <w:tcPr>
            <w:tcW w:w="1417" w:type="dxa"/>
            <w:vAlign w:val="center"/>
          </w:tcPr>
          <w:p w:rsidR="008E21CA" w:rsidRPr="0007567E" w:rsidRDefault="008E21CA" w:rsidP="006747C3">
            <w:pPr>
              <w:ind w:left="-57" w:right="-57"/>
              <w:jc w:val="center"/>
            </w:pPr>
            <w:r w:rsidRPr="0007567E">
              <w:t>кв.м</w:t>
            </w:r>
          </w:p>
        </w:tc>
        <w:tc>
          <w:tcPr>
            <w:tcW w:w="1531" w:type="dxa"/>
            <w:vAlign w:val="center"/>
          </w:tcPr>
          <w:p w:rsidR="008E21CA" w:rsidRPr="0007567E" w:rsidRDefault="008E21CA" w:rsidP="006747C3">
            <w:pPr>
              <w:ind w:left="-57" w:right="-57"/>
              <w:jc w:val="center"/>
            </w:pPr>
            <w:r w:rsidRPr="0007567E">
              <w:t>5</w:t>
            </w:r>
          </w:p>
        </w:tc>
      </w:tr>
    </w:tbl>
    <w:p w:rsidR="008E21CA" w:rsidRPr="0007567E" w:rsidRDefault="008E21CA" w:rsidP="006747C3">
      <w:pPr>
        <w:ind w:firstLine="567"/>
        <w:rPr>
          <w:szCs w:val="28"/>
        </w:rPr>
      </w:pPr>
    </w:p>
    <w:p w:rsidR="008E21CA" w:rsidRPr="006747C3" w:rsidRDefault="008E21CA" w:rsidP="006747C3">
      <w:pPr>
        <w:spacing w:line="360" w:lineRule="auto"/>
        <w:ind w:firstLine="709"/>
        <w:jc w:val="both"/>
        <w:rPr>
          <w:rFonts w:eastAsia="TimesNewRoman"/>
          <w:sz w:val="28"/>
          <w:szCs w:val="28"/>
          <w:lang w:val="en-US"/>
        </w:rPr>
      </w:pPr>
      <w:r w:rsidRPr="006747C3">
        <w:rPr>
          <w:rFonts w:eastAsia="TimesNewRoman"/>
          <w:sz w:val="28"/>
          <w:szCs w:val="28"/>
        </w:rPr>
        <w:t>Микрорайон №2а «Лесников»</w:t>
      </w:r>
      <w:r w:rsidRPr="006747C3">
        <w:rPr>
          <w:rFonts w:eastAsia="TimesNewRoman"/>
          <w:sz w:val="28"/>
          <w:szCs w:val="28"/>
          <w:lang w:val="en-US"/>
        </w:rPr>
        <w:t>:</w:t>
      </w:r>
    </w:p>
    <w:p w:rsidR="008E21CA" w:rsidRPr="006747C3" w:rsidRDefault="008E21CA" w:rsidP="006747C3">
      <w:pPr>
        <w:spacing w:line="360" w:lineRule="auto"/>
        <w:ind w:firstLine="709"/>
        <w:jc w:val="both"/>
        <w:rPr>
          <w:sz w:val="28"/>
          <w:szCs w:val="28"/>
        </w:rPr>
      </w:pPr>
      <w:r w:rsidRPr="006747C3">
        <w:rPr>
          <w:sz w:val="28"/>
          <w:szCs w:val="28"/>
        </w:rPr>
        <w:t>Общественно-деловая застройка</w:t>
      </w:r>
    </w:p>
    <w:p w:rsidR="008E21CA" w:rsidRPr="006747C3" w:rsidRDefault="008E21CA" w:rsidP="006747C3">
      <w:pPr>
        <w:spacing w:line="360" w:lineRule="auto"/>
        <w:ind w:firstLine="709"/>
        <w:jc w:val="both"/>
        <w:rPr>
          <w:sz w:val="28"/>
          <w:szCs w:val="28"/>
        </w:rPr>
      </w:pPr>
      <w:r w:rsidRPr="006747C3">
        <w:rPr>
          <w:sz w:val="28"/>
          <w:szCs w:val="28"/>
        </w:rPr>
        <w:t>Общественные объекты, как сохраняемые, так и проектируемые, в основном, располагаются вдоль главной ул. Советская. К этим объектам относятся: дом культуры «Россия», здание приюта «Мечта» на 30 мест, гостиница, различные магазины, торгово-офисные здания, административное здание лесхоза, магазин-пекарня, спортивно-оздоровительный комплекс, столовая, дом молитвы, школа и др. В северо-восточной части микрорайона, на новых территориях формируется небольшой подцентр, где располагаются торгово-офисные здания и детский сад на 70 мест. Проектом планировки предусмотрено увеличение территории общеобразовательной школы и строительство дополнительного учебного корпуса с увеличением мощности школы до 903 учащихся.</w:t>
      </w:r>
    </w:p>
    <w:p w:rsidR="008E21CA" w:rsidRPr="006747C3" w:rsidRDefault="008E21CA" w:rsidP="006747C3">
      <w:pPr>
        <w:spacing w:line="360" w:lineRule="auto"/>
        <w:ind w:firstLine="709"/>
        <w:jc w:val="both"/>
        <w:rPr>
          <w:sz w:val="28"/>
          <w:szCs w:val="28"/>
        </w:rPr>
      </w:pPr>
      <w:r w:rsidRPr="006747C3">
        <w:rPr>
          <w:sz w:val="28"/>
          <w:szCs w:val="28"/>
        </w:rPr>
        <w:t>Жилая застройка</w:t>
      </w:r>
    </w:p>
    <w:p w:rsidR="008E21CA" w:rsidRPr="006747C3" w:rsidRDefault="008E21CA" w:rsidP="006747C3">
      <w:pPr>
        <w:spacing w:line="360" w:lineRule="auto"/>
        <w:ind w:firstLine="709"/>
        <w:jc w:val="both"/>
        <w:rPr>
          <w:sz w:val="28"/>
          <w:szCs w:val="28"/>
        </w:rPr>
      </w:pPr>
      <w:r w:rsidRPr="006747C3">
        <w:rPr>
          <w:sz w:val="28"/>
          <w:szCs w:val="28"/>
        </w:rPr>
        <w:t>Средняя плотность застройки при оптимальной планировочной структуре определяют максимальный выход жилья. Жилая застройка в микрорайоне 2а «Лесников» разделяется на два типа: индивидуальную застройку с приусадебными участками и среднеэтажную застройку. Таким образом в существующих кварталах с индивидуальной застройкой в районе ул. Строителей, ул. Энтузиастов, ул. Кедровая, а также в районе ул. Комсомольская, ул. Таежная, ул. Молодежная, ул. Лесная предлагается регенерация территории посредством замены ветхого жилья и строительства нового. Вдоль ул. Волжская, а также в северо-восточной части микрорайона планируется размещение новых кварталов с индивидуальной жилой застройкой с земельными участками до 8 соток.</w:t>
      </w:r>
    </w:p>
    <w:p w:rsidR="008E21CA" w:rsidRPr="006747C3" w:rsidRDefault="008E21CA" w:rsidP="006747C3">
      <w:pPr>
        <w:spacing w:line="360" w:lineRule="auto"/>
        <w:ind w:firstLine="709"/>
        <w:jc w:val="both"/>
        <w:rPr>
          <w:sz w:val="28"/>
          <w:szCs w:val="28"/>
        </w:rPr>
      </w:pPr>
      <w:r w:rsidRPr="006747C3">
        <w:rPr>
          <w:sz w:val="28"/>
          <w:szCs w:val="28"/>
        </w:rPr>
        <w:t>Существующая среднеэтажная застройка в микрорайоне в основном представлена 2-этажными многоквартирными домами, многие из которых находятся ветхом состоянии, а также несколькими новыми 3-этажными домами и одного 5-этажного многоквартирного дома. Проектом предлагается снос ветхих домов и строительство новых, преимущественно 3-этажных жилых многоквартирных домов и еще одного 5-этажного дома около школы. Дома группируются в жилые комплексы, объединенные общим дворовым пространством. Это дает возможность вести застройку комплексно, но и не исключает пообъектного строительства.</w:t>
      </w:r>
    </w:p>
    <w:p w:rsidR="008E21CA" w:rsidRPr="006747C3" w:rsidRDefault="008E21CA" w:rsidP="006747C3">
      <w:pPr>
        <w:spacing w:line="360" w:lineRule="auto"/>
        <w:ind w:firstLine="709"/>
        <w:jc w:val="both"/>
        <w:rPr>
          <w:sz w:val="28"/>
          <w:szCs w:val="28"/>
        </w:rPr>
      </w:pPr>
      <w:r w:rsidRPr="006747C3">
        <w:rPr>
          <w:sz w:val="28"/>
          <w:szCs w:val="28"/>
        </w:rPr>
        <w:t>С целью улучшения условий проживания населения, а также для переселения жителей из ликвидируемого жилищного фонда к строительству предлагается 131 индивидуальных жилых дома и 18 многоквартирных жилых домов различной этажности общей площадью порядка 58,3 тыс.кв.м.</w:t>
      </w:r>
    </w:p>
    <w:p w:rsidR="008E21CA" w:rsidRPr="006747C3" w:rsidRDefault="008E21CA" w:rsidP="006747C3">
      <w:pPr>
        <w:spacing w:line="360" w:lineRule="auto"/>
        <w:ind w:firstLine="709"/>
        <w:jc w:val="both"/>
        <w:rPr>
          <w:sz w:val="28"/>
          <w:szCs w:val="28"/>
        </w:rPr>
      </w:pPr>
      <w:r w:rsidRPr="006747C3">
        <w:rPr>
          <w:sz w:val="28"/>
          <w:szCs w:val="28"/>
        </w:rPr>
        <w:t>Также предусмотрена реконструкция общежития (1 эт.).</w:t>
      </w:r>
    </w:p>
    <w:p w:rsidR="008E21CA" w:rsidRPr="006747C3" w:rsidRDefault="008E21CA" w:rsidP="006747C3">
      <w:pPr>
        <w:keepNext/>
        <w:spacing w:before="120" w:after="120" w:line="360" w:lineRule="auto"/>
        <w:ind w:firstLine="709"/>
        <w:jc w:val="both"/>
        <w:rPr>
          <w:bCs/>
          <w:sz w:val="28"/>
          <w:szCs w:val="28"/>
        </w:rPr>
      </w:pPr>
      <w:r w:rsidRPr="006747C3">
        <w:rPr>
          <w:bCs/>
          <w:sz w:val="28"/>
          <w:szCs w:val="28"/>
        </w:rPr>
        <w:t xml:space="preserve">Таблица </w:t>
      </w:r>
      <w:r>
        <w:rPr>
          <w:bCs/>
          <w:sz w:val="28"/>
          <w:szCs w:val="28"/>
        </w:rPr>
        <w:t>5</w:t>
      </w:r>
      <w:r w:rsidRPr="006747C3">
        <w:rPr>
          <w:bCs/>
          <w:sz w:val="28"/>
          <w:szCs w:val="28"/>
        </w:rPr>
        <w:t>. Изменение жилищного фонда мкр.2а «Лесников» в течение срока реализации проекта планировки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95"/>
        <w:gridCol w:w="1193"/>
        <w:gridCol w:w="927"/>
        <w:gridCol w:w="1059"/>
        <w:gridCol w:w="844"/>
        <w:gridCol w:w="1059"/>
        <w:gridCol w:w="1594"/>
      </w:tblGrid>
      <w:tr w:rsidR="008E21CA" w:rsidRPr="00C436D5" w:rsidTr="006747C3">
        <w:trPr>
          <w:trHeight w:val="20"/>
          <w:tblHeader/>
          <w:jc w:val="center"/>
        </w:trPr>
        <w:tc>
          <w:tcPr>
            <w:tcW w:w="1516" w:type="pct"/>
            <w:vMerge w:val="restart"/>
            <w:shd w:val="clear" w:color="auto" w:fill="BFBFBF"/>
            <w:vAlign w:val="center"/>
          </w:tcPr>
          <w:p w:rsidR="008E21CA" w:rsidRPr="00C436D5" w:rsidRDefault="008E21CA" w:rsidP="006747C3">
            <w:pPr>
              <w:jc w:val="center"/>
            </w:pPr>
            <w:r w:rsidRPr="00C436D5">
              <w:t>Вид застройки</w:t>
            </w:r>
          </w:p>
        </w:tc>
        <w:tc>
          <w:tcPr>
            <w:tcW w:w="1115" w:type="pct"/>
            <w:gridSpan w:val="2"/>
            <w:vMerge w:val="restart"/>
            <w:shd w:val="clear" w:color="auto" w:fill="BFBFBF"/>
            <w:vAlign w:val="center"/>
          </w:tcPr>
          <w:p w:rsidR="008E21CA" w:rsidRPr="00C436D5" w:rsidRDefault="008E21CA" w:rsidP="006747C3">
            <w:pPr>
              <w:jc w:val="center"/>
            </w:pPr>
            <w:r w:rsidRPr="00C436D5">
              <w:t>Проектный объем жилищного фонда</w:t>
            </w:r>
          </w:p>
        </w:tc>
        <w:tc>
          <w:tcPr>
            <w:tcW w:w="2369" w:type="pct"/>
            <w:gridSpan w:val="4"/>
            <w:shd w:val="clear" w:color="auto" w:fill="BFBFBF"/>
            <w:vAlign w:val="center"/>
          </w:tcPr>
          <w:p w:rsidR="008E21CA" w:rsidRPr="00C436D5" w:rsidRDefault="008E21CA" w:rsidP="006747C3">
            <w:pPr>
              <w:jc w:val="center"/>
            </w:pPr>
            <w:r w:rsidRPr="00C436D5">
              <w:t>в том числе</w:t>
            </w:r>
          </w:p>
        </w:tc>
      </w:tr>
      <w:tr w:rsidR="008E21CA" w:rsidRPr="00C436D5" w:rsidTr="006747C3">
        <w:trPr>
          <w:trHeight w:val="20"/>
          <w:tblHeader/>
          <w:jc w:val="center"/>
        </w:trPr>
        <w:tc>
          <w:tcPr>
            <w:tcW w:w="1516" w:type="pct"/>
            <w:vMerge/>
            <w:shd w:val="clear" w:color="auto" w:fill="BFBFBF"/>
            <w:vAlign w:val="center"/>
          </w:tcPr>
          <w:p w:rsidR="008E21CA" w:rsidRPr="00C436D5" w:rsidRDefault="008E21CA" w:rsidP="006747C3">
            <w:pPr>
              <w:jc w:val="center"/>
            </w:pPr>
          </w:p>
        </w:tc>
        <w:tc>
          <w:tcPr>
            <w:tcW w:w="1115" w:type="pct"/>
            <w:gridSpan w:val="2"/>
            <w:vMerge/>
            <w:shd w:val="clear" w:color="auto" w:fill="BFBFBF"/>
            <w:vAlign w:val="center"/>
          </w:tcPr>
          <w:p w:rsidR="008E21CA" w:rsidRPr="00C436D5" w:rsidRDefault="008E21CA" w:rsidP="006747C3">
            <w:pPr>
              <w:jc w:val="center"/>
            </w:pPr>
          </w:p>
        </w:tc>
        <w:tc>
          <w:tcPr>
            <w:tcW w:w="976" w:type="pct"/>
            <w:gridSpan w:val="2"/>
            <w:shd w:val="clear" w:color="auto" w:fill="BFBFBF"/>
            <w:vAlign w:val="center"/>
          </w:tcPr>
          <w:p w:rsidR="008E21CA" w:rsidRPr="00C436D5" w:rsidRDefault="008E21CA" w:rsidP="006747C3">
            <w:pPr>
              <w:jc w:val="center"/>
            </w:pPr>
            <w:r w:rsidRPr="00C436D5">
              <w:t>Сохраняемый жилищный фонд</w:t>
            </w:r>
          </w:p>
        </w:tc>
        <w:tc>
          <w:tcPr>
            <w:tcW w:w="1393" w:type="pct"/>
            <w:gridSpan w:val="2"/>
            <w:shd w:val="clear" w:color="auto" w:fill="BFBFBF"/>
            <w:vAlign w:val="center"/>
          </w:tcPr>
          <w:p w:rsidR="008E21CA" w:rsidRPr="00C436D5" w:rsidRDefault="008E21CA" w:rsidP="006747C3">
            <w:pPr>
              <w:jc w:val="center"/>
            </w:pPr>
            <w:r w:rsidRPr="00C436D5">
              <w:t>Проектируемый объем жилищного фонда</w:t>
            </w:r>
          </w:p>
        </w:tc>
      </w:tr>
      <w:tr w:rsidR="008E21CA" w:rsidRPr="00C436D5" w:rsidTr="006747C3">
        <w:trPr>
          <w:trHeight w:val="20"/>
          <w:tblHeader/>
          <w:jc w:val="center"/>
        </w:trPr>
        <w:tc>
          <w:tcPr>
            <w:tcW w:w="1516" w:type="pct"/>
            <w:vMerge/>
            <w:shd w:val="clear" w:color="auto" w:fill="BFBFBF"/>
            <w:vAlign w:val="center"/>
          </w:tcPr>
          <w:p w:rsidR="008E21CA" w:rsidRPr="00C436D5" w:rsidRDefault="008E21CA" w:rsidP="006747C3">
            <w:pPr>
              <w:jc w:val="center"/>
            </w:pPr>
          </w:p>
        </w:tc>
        <w:tc>
          <w:tcPr>
            <w:tcW w:w="627" w:type="pct"/>
            <w:shd w:val="clear" w:color="auto" w:fill="BFBFBF"/>
            <w:vAlign w:val="center"/>
          </w:tcPr>
          <w:p w:rsidR="008E21CA" w:rsidRPr="00C436D5" w:rsidRDefault="008E21CA" w:rsidP="006747C3">
            <w:pPr>
              <w:jc w:val="center"/>
            </w:pPr>
            <w:r w:rsidRPr="00C436D5">
              <w:t>S общ., кв.м.</w:t>
            </w:r>
          </w:p>
        </w:tc>
        <w:tc>
          <w:tcPr>
            <w:tcW w:w="488" w:type="pct"/>
            <w:shd w:val="clear" w:color="auto" w:fill="BFBFBF"/>
            <w:vAlign w:val="center"/>
          </w:tcPr>
          <w:p w:rsidR="008E21CA" w:rsidRPr="00C436D5" w:rsidRDefault="008E21CA" w:rsidP="006747C3">
            <w:pPr>
              <w:jc w:val="center"/>
            </w:pPr>
            <w:r w:rsidRPr="00C436D5">
              <w:t>кол-во домов</w:t>
            </w:r>
          </w:p>
        </w:tc>
        <w:tc>
          <w:tcPr>
            <w:tcW w:w="557" w:type="pct"/>
            <w:shd w:val="clear" w:color="auto" w:fill="BFBFBF"/>
            <w:vAlign w:val="center"/>
          </w:tcPr>
          <w:p w:rsidR="008E21CA" w:rsidRPr="00C436D5" w:rsidRDefault="008E21CA" w:rsidP="006747C3">
            <w:pPr>
              <w:jc w:val="center"/>
            </w:pPr>
            <w:r w:rsidRPr="00C436D5">
              <w:t>S общ., кв.м.</w:t>
            </w:r>
          </w:p>
        </w:tc>
        <w:tc>
          <w:tcPr>
            <w:tcW w:w="418" w:type="pct"/>
            <w:shd w:val="clear" w:color="auto" w:fill="BFBFBF"/>
            <w:vAlign w:val="center"/>
          </w:tcPr>
          <w:p w:rsidR="008E21CA" w:rsidRPr="00C436D5" w:rsidRDefault="008E21CA" w:rsidP="006747C3">
            <w:pPr>
              <w:jc w:val="center"/>
            </w:pPr>
            <w:r w:rsidRPr="00C436D5">
              <w:t>кол-во домов</w:t>
            </w:r>
          </w:p>
        </w:tc>
        <w:tc>
          <w:tcPr>
            <w:tcW w:w="557" w:type="pct"/>
            <w:shd w:val="clear" w:color="auto" w:fill="BFBFBF"/>
            <w:vAlign w:val="center"/>
          </w:tcPr>
          <w:p w:rsidR="008E21CA" w:rsidRPr="00C436D5" w:rsidRDefault="008E21CA" w:rsidP="006747C3">
            <w:pPr>
              <w:jc w:val="center"/>
            </w:pPr>
            <w:r w:rsidRPr="00C436D5">
              <w:t>S общ., кв.м.</w:t>
            </w:r>
          </w:p>
        </w:tc>
        <w:tc>
          <w:tcPr>
            <w:tcW w:w="836" w:type="pct"/>
            <w:shd w:val="clear" w:color="auto" w:fill="BFBFBF"/>
            <w:vAlign w:val="center"/>
          </w:tcPr>
          <w:p w:rsidR="008E21CA" w:rsidRPr="00C436D5" w:rsidRDefault="008E21CA" w:rsidP="006747C3">
            <w:pPr>
              <w:jc w:val="center"/>
            </w:pPr>
            <w:r w:rsidRPr="00C436D5">
              <w:t>кол-во домов</w:t>
            </w:r>
          </w:p>
        </w:tc>
      </w:tr>
      <w:tr w:rsidR="008E21CA" w:rsidRPr="00C436D5" w:rsidTr="006747C3">
        <w:trPr>
          <w:jc w:val="center"/>
        </w:trPr>
        <w:tc>
          <w:tcPr>
            <w:tcW w:w="1516" w:type="pct"/>
          </w:tcPr>
          <w:p w:rsidR="008E21CA" w:rsidRPr="00C436D5" w:rsidRDefault="008E21CA" w:rsidP="006747C3">
            <w:pPr>
              <w:jc w:val="center"/>
            </w:pPr>
            <w:r w:rsidRPr="00C436D5">
              <w:t>Одноквартирный, 1 эт.</w:t>
            </w:r>
          </w:p>
        </w:tc>
        <w:tc>
          <w:tcPr>
            <w:tcW w:w="627" w:type="pct"/>
          </w:tcPr>
          <w:p w:rsidR="008E21CA" w:rsidRPr="00C436D5" w:rsidRDefault="008E21CA" w:rsidP="006747C3">
            <w:pPr>
              <w:jc w:val="center"/>
            </w:pPr>
            <w:r w:rsidRPr="00C436D5">
              <w:t>13 527</w:t>
            </w:r>
          </w:p>
        </w:tc>
        <w:tc>
          <w:tcPr>
            <w:tcW w:w="488" w:type="pct"/>
          </w:tcPr>
          <w:p w:rsidR="008E21CA" w:rsidRPr="00C436D5" w:rsidRDefault="008E21CA" w:rsidP="006747C3">
            <w:pPr>
              <w:jc w:val="center"/>
            </w:pPr>
            <w:r w:rsidRPr="00C436D5">
              <w:t>177</w:t>
            </w:r>
          </w:p>
        </w:tc>
        <w:tc>
          <w:tcPr>
            <w:tcW w:w="557" w:type="pct"/>
          </w:tcPr>
          <w:p w:rsidR="008E21CA" w:rsidRPr="00C436D5" w:rsidRDefault="008E21CA" w:rsidP="006747C3">
            <w:pPr>
              <w:jc w:val="center"/>
            </w:pPr>
            <w:r w:rsidRPr="00C436D5">
              <w:t>3 046</w:t>
            </w:r>
          </w:p>
        </w:tc>
        <w:tc>
          <w:tcPr>
            <w:tcW w:w="418" w:type="pct"/>
          </w:tcPr>
          <w:p w:rsidR="008E21CA" w:rsidRPr="00C436D5" w:rsidRDefault="008E21CA" w:rsidP="006747C3">
            <w:pPr>
              <w:jc w:val="center"/>
            </w:pPr>
            <w:r w:rsidRPr="00C436D5">
              <w:t>46</w:t>
            </w:r>
          </w:p>
        </w:tc>
        <w:tc>
          <w:tcPr>
            <w:tcW w:w="557" w:type="pct"/>
          </w:tcPr>
          <w:p w:rsidR="008E21CA" w:rsidRPr="00C436D5" w:rsidRDefault="008E21CA" w:rsidP="006747C3">
            <w:pPr>
              <w:jc w:val="center"/>
            </w:pPr>
            <w:r w:rsidRPr="00C436D5">
              <w:t>10 481</w:t>
            </w:r>
          </w:p>
        </w:tc>
        <w:tc>
          <w:tcPr>
            <w:tcW w:w="836" w:type="pct"/>
          </w:tcPr>
          <w:p w:rsidR="008E21CA" w:rsidRPr="00C436D5" w:rsidRDefault="008E21CA" w:rsidP="006747C3">
            <w:pPr>
              <w:jc w:val="center"/>
            </w:pPr>
            <w:r w:rsidRPr="00C436D5">
              <w:t>131</w:t>
            </w:r>
          </w:p>
        </w:tc>
      </w:tr>
      <w:tr w:rsidR="008E21CA" w:rsidRPr="00C436D5" w:rsidTr="006747C3">
        <w:trPr>
          <w:jc w:val="center"/>
        </w:trPr>
        <w:tc>
          <w:tcPr>
            <w:tcW w:w="1516" w:type="pct"/>
          </w:tcPr>
          <w:p w:rsidR="008E21CA" w:rsidRPr="00C436D5" w:rsidRDefault="008E21CA" w:rsidP="006747C3">
            <w:pPr>
              <w:jc w:val="center"/>
            </w:pPr>
            <w:r w:rsidRPr="00C436D5">
              <w:t>Одноквартирный, 2 эт.</w:t>
            </w:r>
          </w:p>
        </w:tc>
        <w:tc>
          <w:tcPr>
            <w:tcW w:w="627" w:type="pct"/>
          </w:tcPr>
          <w:p w:rsidR="008E21CA" w:rsidRPr="00C436D5" w:rsidRDefault="008E21CA" w:rsidP="006747C3">
            <w:pPr>
              <w:jc w:val="center"/>
            </w:pPr>
            <w:r w:rsidRPr="00C436D5">
              <w:t>357</w:t>
            </w:r>
          </w:p>
        </w:tc>
        <w:tc>
          <w:tcPr>
            <w:tcW w:w="48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357</w:t>
            </w:r>
          </w:p>
        </w:tc>
        <w:tc>
          <w:tcPr>
            <w:tcW w:w="41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C436D5" w:rsidRDefault="008E21CA" w:rsidP="006747C3">
            <w:pPr>
              <w:jc w:val="center"/>
            </w:pPr>
            <w:r w:rsidRPr="00C436D5">
              <w:t>Двухквартирный, 1 эт.</w:t>
            </w:r>
          </w:p>
        </w:tc>
        <w:tc>
          <w:tcPr>
            <w:tcW w:w="627" w:type="pct"/>
          </w:tcPr>
          <w:p w:rsidR="008E21CA" w:rsidRPr="00C436D5" w:rsidRDefault="008E21CA" w:rsidP="006747C3">
            <w:pPr>
              <w:jc w:val="center"/>
            </w:pPr>
            <w:r w:rsidRPr="00C436D5">
              <w:t>11 518</w:t>
            </w:r>
          </w:p>
        </w:tc>
        <w:tc>
          <w:tcPr>
            <w:tcW w:w="488" w:type="pct"/>
          </w:tcPr>
          <w:p w:rsidR="008E21CA" w:rsidRPr="00C436D5" w:rsidRDefault="008E21CA" w:rsidP="006747C3">
            <w:pPr>
              <w:jc w:val="center"/>
            </w:pPr>
            <w:r w:rsidRPr="00C436D5">
              <w:t>77</w:t>
            </w:r>
          </w:p>
        </w:tc>
        <w:tc>
          <w:tcPr>
            <w:tcW w:w="557" w:type="pct"/>
          </w:tcPr>
          <w:p w:rsidR="008E21CA" w:rsidRPr="00C436D5" w:rsidRDefault="008E21CA" w:rsidP="006747C3">
            <w:pPr>
              <w:jc w:val="center"/>
            </w:pPr>
            <w:r w:rsidRPr="00C436D5">
              <w:t>11 518</w:t>
            </w:r>
          </w:p>
        </w:tc>
        <w:tc>
          <w:tcPr>
            <w:tcW w:w="418" w:type="pct"/>
          </w:tcPr>
          <w:p w:rsidR="008E21CA" w:rsidRPr="00C436D5" w:rsidRDefault="008E21CA" w:rsidP="006747C3">
            <w:pPr>
              <w:jc w:val="center"/>
            </w:pPr>
            <w:r w:rsidRPr="00C436D5">
              <w:t>77</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C436D5" w:rsidRDefault="008E21CA" w:rsidP="006747C3">
            <w:pPr>
              <w:jc w:val="center"/>
            </w:pPr>
            <w:r w:rsidRPr="00C436D5">
              <w:t>Двухквартирный, 2 эт.</w:t>
            </w:r>
          </w:p>
        </w:tc>
        <w:tc>
          <w:tcPr>
            <w:tcW w:w="627" w:type="pct"/>
          </w:tcPr>
          <w:p w:rsidR="008E21CA" w:rsidRPr="00C436D5" w:rsidRDefault="008E21CA" w:rsidP="006747C3">
            <w:pPr>
              <w:jc w:val="center"/>
            </w:pPr>
            <w:r w:rsidRPr="00C436D5">
              <w:t>1 018</w:t>
            </w:r>
          </w:p>
        </w:tc>
        <w:tc>
          <w:tcPr>
            <w:tcW w:w="488" w:type="pct"/>
          </w:tcPr>
          <w:p w:rsidR="008E21CA" w:rsidRPr="00C436D5" w:rsidRDefault="008E21CA" w:rsidP="006747C3">
            <w:pPr>
              <w:jc w:val="center"/>
            </w:pPr>
            <w:r w:rsidRPr="00C436D5">
              <w:t>4</w:t>
            </w:r>
          </w:p>
        </w:tc>
        <w:tc>
          <w:tcPr>
            <w:tcW w:w="557" w:type="pct"/>
          </w:tcPr>
          <w:p w:rsidR="008E21CA" w:rsidRPr="00C436D5" w:rsidRDefault="008E21CA" w:rsidP="006747C3">
            <w:pPr>
              <w:jc w:val="center"/>
            </w:pPr>
            <w:r w:rsidRPr="00C436D5">
              <w:t>1 018</w:t>
            </w:r>
          </w:p>
        </w:tc>
        <w:tc>
          <w:tcPr>
            <w:tcW w:w="418" w:type="pct"/>
          </w:tcPr>
          <w:p w:rsidR="008E21CA" w:rsidRPr="00C436D5" w:rsidRDefault="008E21CA" w:rsidP="006747C3">
            <w:pPr>
              <w:jc w:val="center"/>
            </w:pPr>
            <w:r w:rsidRPr="00C436D5">
              <w:t>4</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C436D5" w:rsidRDefault="008E21CA" w:rsidP="006747C3">
            <w:pPr>
              <w:jc w:val="center"/>
            </w:pPr>
            <w:r w:rsidRPr="00C436D5">
              <w:t>Многоквартирный, 1 эт.</w:t>
            </w:r>
          </w:p>
        </w:tc>
        <w:tc>
          <w:tcPr>
            <w:tcW w:w="627" w:type="pct"/>
          </w:tcPr>
          <w:p w:rsidR="008E21CA" w:rsidRPr="00C436D5" w:rsidRDefault="008E21CA" w:rsidP="006747C3">
            <w:pPr>
              <w:jc w:val="center"/>
            </w:pPr>
            <w:r w:rsidRPr="00C436D5">
              <w:t>2 760</w:t>
            </w:r>
          </w:p>
        </w:tc>
        <w:tc>
          <w:tcPr>
            <w:tcW w:w="488" w:type="pct"/>
          </w:tcPr>
          <w:p w:rsidR="008E21CA" w:rsidRPr="00C436D5" w:rsidRDefault="008E21CA" w:rsidP="006747C3">
            <w:pPr>
              <w:jc w:val="center"/>
            </w:pPr>
            <w:r w:rsidRPr="00C436D5">
              <w:t>7</w:t>
            </w:r>
          </w:p>
        </w:tc>
        <w:tc>
          <w:tcPr>
            <w:tcW w:w="557" w:type="pct"/>
          </w:tcPr>
          <w:p w:rsidR="008E21CA" w:rsidRPr="00C436D5" w:rsidRDefault="008E21CA" w:rsidP="006747C3">
            <w:pPr>
              <w:jc w:val="center"/>
            </w:pPr>
            <w:r w:rsidRPr="00C436D5">
              <w:t>2 760</w:t>
            </w:r>
          </w:p>
        </w:tc>
        <w:tc>
          <w:tcPr>
            <w:tcW w:w="418" w:type="pct"/>
          </w:tcPr>
          <w:p w:rsidR="008E21CA" w:rsidRPr="00C436D5" w:rsidRDefault="008E21CA" w:rsidP="006747C3">
            <w:pPr>
              <w:jc w:val="center"/>
            </w:pPr>
            <w:r w:rsidRPr="00C436D5">
              <w:t>7</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C436D5" w:rsidRDefault="008E21CA" w:rsidP="006747C3">
            <w:pPr>
              <w:jc w:val="center"/>
            </w:pPr>
            <w:r w:rsidRPr="00C436D5">
              <w:t>Многоквартирный, 2 эт.</w:t>
            </w:r>
          </w:p>
        </w:tc>
        <w:tc>
          <w:tcPr>
            <w:tcW w:w="627" w:type="pct"/>
          </w:tcPr>
          <w:p w:rsidR="008E21CA" w:rsidRPr="00C436D5" w:rsidRDefault="008E21CA" w:rsidP="006747C3">
            <w:pPr>
              <w:jc w:val="center"/>
            </w:pPr>
            <w:r w:rsidRPr="00C436D5">
              <w:t>23 774</w:t>
            </w:r>
          </w:p>
        </w:tc>
        <w:tc>
          <w:tcPr>
            <w:tcW w:w="488" w:type="pct"/>
          </w:tcPr>
          <w:p w:rsidR="008E21CA" w:rsidRPr="00C436D5" w:rsidRDefault="008E21CA" w:rsidP="006747C3">
            <w:pPr>
              <w:jc w:val="center"/>
            </w:pPr>
            <w:r w:rsidRPr="00C436D5">
              <w:t>28</w:t>
            </w:r>
          </w:p>
        </w:tc>
        <w:tc>
          <w:tcPr>
            <w:tcW w:w="557" w:type="pct"/>
          </w:tcPr>
          <w:p w:rsidR="008E21CA" w:rsidRPr="00C436D5" w:rsidRDefault="008E21CA" w:rsidP="006747C3">
            <w:pPr>
              <w:jc w:val="center"/>
            </w:pPr>
            <w:r w:rsidRPr="00C436D5">
              <w:t>23 774</w:t>
            </w:r>
          </w:p>
        </w:tc>
        <w:tc>
          <w:tcPr>
            <w:tcW w:w="418" w:type="pct"/>
          </w:tcPr>
          <w:p w:rsidR="008E21CA" w:rsidRPr="00C436D5" w:rsidRDefault="008E21CA" w:rsidP="006747C3">
            <w:pPr>
              <w:jc w:val="center"/>
            </w:pPr>
            <w:r w:rsidRPr="00C436D5">
              <w:t>28</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C436D5" w:rsidRDefault="008E21CA" w:rsidP="006747C3">
            <w:pPr>
              <w:jc w:val="center"/>
            </w:pPr>
            <w:r w:rsidRPr="00C436D5">
              <w:t>Многоквартирный, 3 эт.</w:t>
            </w:r>
          </w:p>
        </w:tc>
        <w:tc>
          <w:tcPr>
            <w:tcW w:w="627" w:type="pct"/>
          </w:tcPr>
          <w:p w:rsidR="008E21CA" w:rsidRPr="00C436D5" w:rsidRDefault="008E21CA" w:rsidP="006747C3">
            <w:pPr>
              <w:jc w:val="center"/>
            </w:pPr>
            <w:r w:rsidRPr="00C436D5">
              <w:t>32 901</w:t>
            </w:r>
          </w:p>
        </w:tc>
        <w:tc>
          <w:tcPr>
            <w:tcW w:w="488" w:type="pct"/>
          </w:tcPr>
          <w:p w:rsidR="008E21CA" w:rsidRPr="00C436D5" w:rsidRDefault="008E21CA" w:rsidP="006747C3">
            <w:pPr>
              <w:jc w:val="center"/>
            </w:pPr>
            <w:r w:rsidRPr="00C436D5">
              <w:t>17</w:t>
            </w:r>
          </w:p>
        </w:tc>
        <w:tc>
          <w:tcPr>
            <w:tcW w:w="557" w:type="pct"/>
          </w:tcPr>
          <w:p w:rsidR="008E21CA" w:rsidRPr="00C436D5" w:rsidRDefault="008E21CA" w:rsidP="006747C3">
            <w:pPr>
              <w:jc w:val="center"/>
            </w:pPr>
            <w:r w:rsidRPr="00C436D5">
              <w:t>7 858</w:t>
            </w:r>
          </w:p>
        </w:tc>
        <w:tc>
          <w:tcPr>
            <w:tcW w:w="418" w:type="pct"/>
          </w:tcPr>
          <w:p w:rsidR="008E21CA" w:rsidRPr="00C436D5" w:rsidRDefault="008E21CA" w:rsidP="006747C3">
            <w:pPr>
              <w:jc w:val="center"/>
            </w:pPr>
            <w:r w:rsidRPr="00C436D5">
              <w:t>4</w:t>
            </w:r>
          </w:p>
        </w:tc>
        <w:tc>
          <w:tcPr>
            <w:tcW w:w="557" w:type="pct"/>
          </w:tcPr>
          <w:p w:rsidR="008E21CA" w:rsidRPr="00C436D5" w:rsidRDefault="008E21CA" w:rsidP="006747C3">
            <w:pPr>
              <w:jc w:val="center"/>
            </w:pPr>
            <w:r w:rsidRPr="00C436D5">
              <w:t>25 043</w:t>
            </w:r>
          </w:p>
        </w:tc>
        <w:tc>
          <w:tcPr>
            <w:tcW w:w="836" w:type="pct"/>
          </w:tcPr>
          <w:p w:rsidR="008E21CA" w:rsidRPr="00C436D5" w:rsidRDefault="008E21CA" w:rsidP="006747C3">
            <w:pPr>
              <w:jc w:val="center"/>
            </w:pPr>
            <w:r w:rsidRPr="00C436D5">
              <w:t>13</w:t>
            </w:r>
          </w:p>
        </w:tc>
      </w:tr>
      <w:tr w:rsidR="008E21CA" w:rsidRPr="00C436D5" w:rsidTr="006747C3">
        <w:trPr>
          <w:jc w:val="center"/>
        </w:trPr>
        <w:tc>
          <w:tcPr>
            <w:tcW w:w="1516" w:type="pct"/>
          </w:tcPr>
          <w:p w:rsidR="008E21CA" w:rsidRPr="00C436D5" w:rsidRDefault="008E21CA" w:rsidP="006747C3">
            <w:pPr>
              <w:jc w:val="center"/>
            </w:pPr>
            <w:r w:rsidRPr="00C436D5">
              <w:t>Многоквартирный, 5 эт.</w:t>
            </w:r>
          </w:p>
        </w:tc>
        <w:tc>
          <w:tcPr>
            <w:tcW w:w="627" w:type="pct"/>
          </w:tcPr>
          <w:p w:rsidR="008E21CA" w:rsidRPr="00C436D5" w:rsidRDefault="008E21CA" w:rsidP="006747C3">
            <w:pPr>
              <w:jc w:val="center"/>
            </w:pPr>
            <w:r w:rsidRPr="00C436D5">
              <w:t>24 027</w:t>
            </w:r>
          </w:p>
        </w:tc>
        <w:tc>
          <w:tcPr>
            <w:tcW w:w="488" w:type="pct"/>
          </w:tcPr>
          <w:p w:rsidR="008E21CA" w:rsidRPr="00C436D5" w:rsidRDefault="008E21CA" w:rsidP="006747C3">
            <w:pPr>
              <w:jc w:val="center"/>
            </w:pPr>
            <w:r w:rsidRPr="00C436D5">
              <w:t>6</w:t>
            </w:r>
          </w:p>
        </w:tc>
        <w:tc>
          <w:tcPr>
            <w:tcW w:w="557" w:type="pct"/>
          </w:tcPr>
          <w:p w:rsidR="008E21CA" w:rsidRPr="00C436D5" w:rsidRDefault="008E21CA" w:rsidP="006747C3">
            <w:pPr>
              <w:jc w:val="center"/>
            </w:pPr>
            <w:r w:rsidRPr="00C436D5">
              <w:t>6 375</w:t>
            </w:r>
          </w:p>
        </w:tc>
        <w:tc>
          <w:tcPr>
            <w:tcW w:w="41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17 652</w:t>
            </w:r>
          </w:p>
        </w:tc>
        <w:tc>
          <w:tcPr>
            <w:tcW w:w="836" w:type="pct"/>
          </w:tcPr>
          <w:p w:rsidR="008E21CA" w:rsidRPr="00C436D5" w:rsidRDefault="008E21CA" w:rsidP="006747C3">
            <w:pPr>
              <w:jc w:val="center"/>
            </w:pPr>
            <w:r w:rsidRPr="00C436D5">
              <w:t>5</w:t>
            </w:r>
          </w:p>
        </w:tc>
      </w:tr>
      <w:tr w:rsidR="008E21CA" w:rsidRPr="00C436D5" w:rsidTr="006747C3">
        <w:trPr>
          <w:jc w:val="center"/>
        </w:trPr>
        <w:tc>
          <w:tcPr>
            <w:tcW w:w="1516" w:type="pct"/>
          </w:tcPr>
          <w:p w:rsidR="008E21CA" w:rsidRPr="00C436D5" w:rsidRDefault="008E21CA" w:rsidP="006747C3">
            <w:pPr>
              <w:jc w:val="center"/>
            </w:pPr>
            <w:r w:rsidRPr="00C436D5">
              <w:t>Многоквартирный, 4 эт.</w:t>
            </w:r>
          </w:p>
        </w:tc>
        <w:tc>
          <w:tcPr>
            <w:tcW w:w="627" w:type="pct"/>
          </w:tcPr>
          <w:p w:rsidR="008E21CA" w:rsidRPr="00C436D5" w:rsidRDefault="008E21CA" w:rsidP="006747C3">
            <w:pPr>
              <w:jc w:val="center"/>
            </w:pPr>
            <w:r w:rsidRPr="00C436D5">
              <w:t>5120</w:t>
            </w:r>
          </w:p>
        </w:tc>
        <w:tc>
          <w:tcPr>
            <w:tcW w:w="488" w:type="pct"/>
          </w:tcPr>
          <w:p w:rsidR="008E21CA" w:rsidRPr="00C436D5" w:rsidRDefault="008E21CA" w:rsidP="006747C3">
            <w:pPr>
              <w:jc w:val="center"/>
            </w:pPr>
            <w:r w:rsidRPr="00C436D5">
              <w:t>2</w:t>
            </w:r>
          </w:p>
        </w:tc>
        <w:tc>
          <w:tcPr>
            <w:tcW w:w="557" w:type="pct"/>
          </w:tcPr>
          <w:p w:rsidR="008E21CA" w:rsidRPr="00C436D5" w:rsidRDefault="008E21CA" w:rsidP="006747C3">
            <w:pPr>
              <w:jc w:val="center"/>
            </w:pPr>
            <w:r w:rsidRPr="00C436D5">
              <w:t>-</w:t>
            </w:r>
          </w:p>
        </w:tc>
        <w:tc>
          <w:tcPr>
            <w:tcW w:w="418" w:type="pct"/>
          </w:tcPr>
          <w:p w:rsidR="008E21CA" w:rsidRPr="00C436D5" w:rsidRDefault="008E21CA" w:rsidP="006747C3">
            <w:pPr>
              <w:jc w:val="center"/>
            </w:pPr>
            <w:r w:rsidRPr="00C436D5">
              <w:t>-</w:t>
            </w:r>
          </w:p>
        </w:tc>
        <w:tc>
          <w:tcPr>
            <w:tcW w:w="557" w:type="pct"/>
          </w:tcPr>
          <w:p w:rsidR="008E21CA" w:rsidRPr="00C436D5" w:rsidRDefault="008E21CA" w:rsidP="006747C3">
            <w:pPr>
              <w:jc w:val="center"/>
            </w:pPr>
            <w:r w:rsidRPr="00C436D5">
              <w:t>5120</w:t>
            </w:r>
          </w:p>
        </w:tc>
        <w:tc>
          <w:tcPr>
            <w:tcW w:w="836" w:type="pct"/>
          </w:tcPr>
          <w:p w:rsidR="008E21CA" w:rsidRPr="00C436D5" w:rsidRDefault="008E21CA" w:rsidP="006747C3">
            <w:pPr>
              <w:jc w:val="center"/>
            </w:pPr>
            <w:r w:rsidRPr="00C436D5">
              <w:t>2</w:t>
            </w:r>
          </w:p>
        </w:tc>
      </w:tr>
      <w:tr w:rsidR="008E21CA" w:rsidRPr="00C436D5" w:rsidTr="006747C3">
        <w:trPr>
          <w:jc w:val="center"/>
        </w:trPr>
        <w:tc>
          <w:tcPr>
            <w:tcW w:w="1516" w:type="pct"/>
          </w:tcPr>
          <w:p w:rsidR="008E21CA" w:rsidRPr="00C436D5" w:rsidRDefault="008E21CA" w:rsidP="006747C3">
            <w:pPr>
              <w:jc w:val="center"/>
            </w:pPr>
            <w:r w:rsidRPr="00C436D5">
              <w:t>Общежитие, 1 эт.</w:t>
            </w:r>
          </w:p>
        </w:tc>
        <w:tc>
          <w:tcPr>
            <w:tcW w:w="627" w:type="pct"/>
          </w:tcPr>
          <w:p w:rsidR="008E21CA" w:rsidRPr="00C436D5" w:rsidRDefault="008E21CA" w:rsidP="006747C3">
            <w:pPr>
              <w:jc w:val="center"/>
            </w:pPr>
            <w:r w:rsidRPr="00C436D5">
              <w:t>325</w:t>
            </w:r>
          </w:p>
        </w:tc>
        <w:tc>
          <w:tcPr>
            <w:tcW w:w="48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325</w:t>
            </w:r>
          </w:p>
        </w:tc>
        <w:tc>
          <w:tcPr>
            <w:tcW w:w="41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C436D5" w:rsidRDefault="008E21CA" w:rsidP="006747C3">
            <w:pPr>
              <w:jc w:val="center"/>
            </w:pPr>
            <w:r w:rsidRPr="00C436D5">
              <w:t>Общежитие, 2 эт.</w:t>
            </w:r>
          </w:p>
        </w:tc>
        <w:tc>
          <w:tcPr>
            <w:tcW w:w="627" w:type="pct"/>
          </w:tcPr>
          <w:p w:rsidR="008E21CA" w:rsidRPr="00C436D5" w:rsidRDefault="008E21CA" w:rsidP="006747C3">
            <w:pPr>
              <w:jc w:val="center"/>
            </w:pPr>
            <w:r w:rsidRPr="00C436D5">
              <w:t>550</w:t>
            </w:r>
          </w:p>
        </w:tc>
        <w:tc>
          <w:tcPr>
            <w:tcW w:w="48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550</w:t>
            </w:r>
          </w:p>
        </w:tc>
        <w:tc>
          <w:tcPr>
            <w:tcW w:w="418" w:type="pct"/>
          </w:tcPr>
          <w:p w:rsidR="008E21CA" w:rsidRPr="00C436D5" w:rsidRDefault="008E21CA" w:rsidP="006747C3">
            <w:pPr>
              <w:jc w:val="center"/>
            </w:pPr>
            <w:r w:rsidRPr="00C436D5">
              <w:t>1</w:t>
            </w:r>
          </w:p>
        </w:tc>
        <w:tc>
          <w:tcPr>
            <w:tcW w:w="557" w:type="pct"/>
          </w:tcPr>
          <w:p w:rsidR="008E21CA" w:rsidRPr="00C436D5" w:rsidRDefault="008E21CA" w:rsidP="006747C3">
            <w:pPr>
              <w:jc w:val="center"/>
            </w:pPr>
            <w:r w:rsidRPr="00C436D5">
              <w:t>-</w:t>
            </w:r>
          </w:p>
        </w:tc>
        <w:tc>
          <w:tcPr>
            <w:tcW w:w="836" w:type="pct"/>
          </w:tcPr>
          <w:p w:rsidR="008E21CA" w:rsidRPr="00C436D5" w:rsidRDefault="008E21CA" w:rsidP="006747C3">
            <w:pPr>
              <w:jc w:val="center"/>
            </w:pPr>
            <w:r w:rsidRPr="00C436D5">
              <w:t>-</w:t>
            </w:r>
          </w:p>
        </w:tc>
      </w:tr>
      <w:tr w:rsidR="008E21CA" w:rsidRPr="00C436D5" w:rsidTr="006747C3">
        <w:trPr>
          <w:jc w:val="center"/>
        </w:trPr>
        <w:tc>
          <w:tcPr>
            <w:tcW w:w="1516" w:type="pct"/>
          </w:tcPr>
          <w:p w:rsidR="008E21CA" w:rsidRPr="007B2AD8" w:rsidRDefault="008E21CA" w:rsidP="006747C3">
            <w:pPr>
              <w:jc w:val="center"/>
              <w:rPr>
                <w:b/>
              </w:rPr>
            </w:pPr>
            <w:r w:rsidRPr="007B2AD8">
              <w:rPr>
                <w:b/>
              </w:rPr>
              <w:t>Итого</w:t>
            </w:r>
          </w:p>
        </w:tc>
        <w:tc>
          <w:tcPr>
            <w:tcW w:w="627" w:type="pct"/>
          </w:tcPr>
          <w:p w:rsidR="008E21CA" w:rsidRPr="007B2AD8" w:rsidRDefault="008E21CA" w:rsidP="006747C3">
            <w:pPr>
              <w:jc w:val="center"/>
              <w:rPr>
                <w:b/>
              </w:rPr>
            </w:pPr>
            <w:r w:rsidRPr="007B2AD8">
              <w:rPr>
                <w:b/>
              </w:rPr>
              <w:t>115553</w:t>
            </w:r>
          </w:p>
        </w:tc>
        <w:tc>
          <w:tcPr>
            <w:tcW w:w="488" w:type="pct"/>
          </w:tcPr>
          <w:p w:rsidR="008E21CA" w:rsidRPr="007B2AD8" w:rsidRDefault="008E21CA" w:rsidP="006747C3">
            <w:pPr>
              <w:jc w:val="center"/>
              <w:rPr>
                <w:b/>
              </w:rPr>
            </w:pPr>
            <w:r w:rsidRPr="007B2AD8">
              <w:rPr>
                <w:b/>
              </w:rPr>
              <w:t>321</w:t>
            </w:r>
          </w:p>
        </w:tc>
        <w:tc>
          <w:tcPr>
            <w:tcW w:w="557" w:type="pct"/>
          </w:tcPr>
          <w:p w:rsidR="008E21CA" w:rsidRPr="007B2AD8" w:rsidRDefault="008E21CA" w:rsidP="006747C3">
            <w:pPr>
              <w:jc w:val="center"/>
              <w:rPr>
                <w:b/>
              </w:rPr>
            </w:pPr>
            <w:r w:rsidRPr="007B2AD8">
              <w:rPr>
                <w:b/>
              </w:rPr>
              <w:t>57 581</w:t>
            </w:r>
          </w:p>
        </w:tc>
        <w:tc>
          <w:tcPr>
            <w:tcW w:w="418" w:type="pct"/>
          </w:tcPr>
          <w:p w:rsidR="008E21CA" w:rsidRPr="007B2AD8" w:rsidRDefault="008E21CA" w:rsidP="006747C3">
            <w:pPr>
              <w:jc w:val="center"/>
              <w:rPr>
                <w:b/>
              </w:rPr>
            </w:pPr>
            <w:r w:rsidRPr="007B2AD8">
              <w:rPr>
                <w:b/>
              </w:rPr>
              <w:t>170</w:t>
            </w:r>
          </w:p>
        </w:tc>
        <w:tc>
          <w:tcPr>
            <w:tcW w:w="557" w:type="pct"/>
          </w:tcPr>
          <w:p w:rsidR="008E21CA" w:rsidRPr="007B2AD8" w:rsidRDefault="008E21CA" w:rsidP="006747C3">
            <w:pPr>
              <w:jc w:val="center"/>
              <w:rPr>
                <w:b/>
              </w:rPr>
            </w:pPr>
            <w:r w:rsidRPr="007B2AD8">
              <w:rPr>
                <w:b/>
              </w:rPr>
              <w:t>58297</w:t>
            </w:r>
          </w:p>
        </w:tc>
        <w:tc>
          <w:tcPr>
            <w:tcW w:w="836" w:type="pct"/>
          </w:tcPr>
          <w:p w:rsidR="008E21CA" w:rsidRPr="007B2AD8" w:rsidRDefault="008E21CA" w:rsidP="006747C3">
            <w:pPr>
              <w:jc w:val="center"/>
              <w:rPr>
                <w:b/>
              </w:rPr>
            </w:pPr>
            <w:r w:rsidRPr="007B2AD8">
              <w:rPr>
                <w:b/>
              </w:rPr>
              <w:t>151</w:t>
            </w:r>
          </w:p>
        </w:tc>
      </w:tr>
    </w:tbl>
    <w:p w:rsidR="008E21CA" w:rsidRDefault="008E21CA" w:rsidP="006747C3">
      <w:pPr>
        <w:spacing w:before="200"/>
        <w:jc w:val="both"/>
        <w:rPr>
          <w:u w:val="single"/>
          <w:lang w:eastAsia="en-US"/>
        </w:rPr>
      </w:pPr>
    </w:p>
    <w:p w:rsidR="008E21CA" w:rsidRPr="006747C3" w:rsidRDefault="008E21CA" w:rsidP="006747C3">
      <w:pPr>
        <w:spacing w:line="360" w:lineRule="auto"/>
        <w:jc w:val="both"/>
        <w:rPr>
          <w:sz w:val="28"/>
          <w:szCs w:val="28"/>
          <w:lang w:eastAsia="en-US"/>
        </w:rPr>
      </w:pPr>
      <w:r w:rsidRPr="006747C3">
        <w:rPr>
          <w:sz w:val="28"/>
          <w:szCs w:val="28"/>
          <w:lang w:eastAsia="en-US"/>
        </w:rPr>
        <w:t>Социальная сфера</w:t>
      </w:r>
    </w:p>
    <w:p w:rsidR="008E21CA" w:rsidRPr="006747C3" w:rsidRDefault="008E21CA" w:rsidP="006747C3">
      <w:pPr>
        <w:spacing w:line="360" w:lineRule="auto"/>
        <w:jc w:val="both"/>
        <w:rPr>
          <w:sz w:val="28"/>
          <w:szCs w:val="28"/>
          <w:lang w:eastAsia="en-US"/>
        </w:rPr>
      </w:pPr>
      <w:r w:rsidRPr="006747C3">
        <w:rPr>
          <w:sz w:val="28"/>
          <w:szCs w:val="28"/>
          <w:lang w:eastAsia="en-US"/>
        </w:rPr>
        <w:t>Проектом планировки запланировано строительство: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137"/>
        <w:gridCol w:w="3422"/>
        <w:gridCol w:w="2861"/>
        <w:gridCol w:w="2015"/>
      </w:tblGrid>
      <w:tr w:rsidR="008E21CA" w:rsidRPr="009D7708" w:rsidTr="006747C3">
        <w:trPr>
          <w:jc w:val="center"/>
        </w:trPr>
        <w:tc>
          <w:tcPr>
            <w:tcW w:w="602" w:type="pct"/>
            <w:shd w:val="clear" w:color="auto" w:fill="BFBFBF"/>
            <w:vAlign w:val="center"/>
          </w:tcPr>
          <w:p w:rsidR="008E21CA" w:rsidRPr="009D7708" w:rsidRDefault="008E21CA" w:rsidP="006747C3">
            <w:pPr>
              <w:jc w:val="center"/>
              <w:rPr>
                <w:b/>
                <w:bCs/>
              </w:rPr>
            </w:pPr>
            <w:r w:rsidRPr="009D7708">
              <w:rPr>
                <w:b/>
              </w:rPr>
              <w:t>№ п/п</w:t>
            </w:r>
          </w:p>
        </w:tc>
        <w:tc>
          <w:tcPr>
            <w:tcW w:w="1813" w:type="pct"/>
            <w:shd w:val="clear" w:color="auto" w:fill="BFBFBF"/>
            <w:vAlign w:val="center"/>
          </w:tcPr>
          <w:p w:rsidR="008E21CA" w:rsidRPr="009D7708" w:rsidRDefault="008E21CA" w:rsidP="006747C3">
            <w:pPr>
              <w:jc w:val="center"/>
              <w:rPr>
                <w:b/>
                <w:bCs/>
              </w:rPr>
            </w:pPr>
            <w:r w:rsidRPr="009D7708">
              <w:rPr>
                <w:b/>
              </w:rPr>
              <w:t>Наименование показателя</w:t>
            </w:r>
          </w:p>
        </w:tc>
        <w:tc>
          <w:tcPr>
            <w:tcW w:w="1516" w:type="pct"/>
            <w:shd w:val="clear" w:color="auto" w:fill="BFBFBF"/>
            <w:vAlign w:val="center"/>
          </w:tcPr>
          <w:p w:rsidR="008E21CA" w:rsidRPr="009D7708" w:rsidRDefault="008E21CA" w:rsidP="006747C3">
            <w:pPr>
              <w:jc w:val="center"/>
              <w:rPr>
                <w:b/>
              </w:rPr>
            </w:pPr>
            <w:r w:rsidRPr="009D7708">
              <w:rPr>
                <w:b/>
              </w:rPr>
              <w:t>Единица измерения</w:t>
            </w:r>
          </w:p>
        </w:tc>
        <w:tc>
          <w:tcPr>
            <w:tcW w:w="1068" w:type="pct"/>
            <w:shd w:val="clear" w:color="auto" w:fill="BFBFBF"/>
            <w:vAlign w:val="center"/>
          </w:tcPr>
          <w:p w:rsidR="008E21CA" w:rsidRPr="009D7708" w:rsidRDefault="008E21CA" w:rsidP="006747C3">
            <w:pPr>
              <w:jc w:val="center"/>
              <w:rPr>
                <w:b/>
              </w:rPr>
            </w:pPr>
            <w:r w:rsidRPr="009D7708">
              <w:rPr>
                <w:b/>
              </w:rPr>
              <w:t>Расчетный срок</w:t>
            </w:r>
          </w:p>
        </w:tc>
      </w:tr>
      <w:tr w:rsidR="008E21CA" w:rsidRPr="009D7708" w:rsidTr="006747C3">
        <w:trPr>
          <w:jc w:val="center"/>
        </w:trPr>
        <w:tc>
          <w:tcPr>
            <w:tcW w:w="602" w:type="pct"/>
            <w:shd w:val="clear" w:color="auto" w:fill="FFFFFF"/>
            <w:vAlign w:val="center"/>
          </w:tcPr>
          <w:p w:rsidR="008E21CA" w:rsidRPr="009D7708" w:rsidRDefault="008E21CA" w:rsidP="006747C3">
            <w:pPr>
              <w:jc w:val="center"/>
              <w:rPr>
                <w:bCs/>
              </w:rPr>
            </w:pPr>
            <w:r>
              <w:rPr>
                <w:bCs/>
              </w:rPr>
              <w:t>1</w:t>
            </w:r>
          </w:p>
        </w:tc>
        <w:tc>
          <w:tcPr>
            <w:tcW w:w="1813" w:type="pct"/>
            <w:shd w:val="clear" w:color="auto" w:fill="FFFFFF"/>
            <w:vAlign w:val="center"/>
          </w:tcPr>
          <w:p w:rsidR="008E21CA" w:rsidRPr="009D7708" w:rsidRDefault="008E21CA" w:rsidP="006747C3">
            <w:pPr>
              <w:jc w:val="center"/>
              <w:rPr>
                <w:b/>
                <w:bCs/>
              </w:rPr>
            </w:pPr>
            <w:r w:rsidRPr="009D7708">
              <w:rPr>
                <w:b/>
                <w:bCs/>
              </w:rPr>
              <w:t>Объекты социального и культурно-бытового обслуживания населения</w:t>
            </w:r>
          </w:p>
        </w:tc>
        <w:tc>
          <w:tcPr>
            <w:tcW w:w="1516" w:type="pct"/>
            <w:shd w:val="clear" w:color="auto" w:fill="FFFFFF"/>
            <w:vAlign w:val="center"/>
          </w:tcPr>
          <w:p w:rsidR="008E21CA" w:rsidRPr="009D7708" w:rsidRDefault="008E21CA" w:rsidP="006747C3">
            <w:pPr>
              <w:jc w:val="center"/>
            </w:pPr>
          </w:p>
        </w:tc>
        <w:tc>
          <w:tcPr>
            <w:tcW w:w="1068" w:type="pct"/>
            <w:shd w:val="clear" w:color="auto" w:fill="FFFFFF"/>
            <w:vAlign w:val="center"/>
          </w:tcPr>
          <w:p w:rsidR="008E21CA" w:rsidRPr="009D7708" w:rsidRDefault="008E21CA" w:rsidP="006747C3">
            <w:pPr>
              <w:jc w:val="center"/>
            </w:pP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.1</w:t>
            </w:r>
          </w:p>
        </w:tc>
        <w:tc>
          <w:tcPr>
            <w:tcW w:w="1813" w:type="pct"/>
            <w:vMerge w:val="restart"/>
            <w:shd w:val="clear" w:color="auto" w:fill="FFFFFF"/>
            <w:vAlign w:val="center"/>
          </w:tcPr>
          <w:p w:rsidR="008E21CA" w:rsidRPr="009D7708" w:rsidRDefault="008E21CA" w:rsidP="006747C3">
            <w:pPr>
              <w:jc w:val="center"/>
            </w:pPr>
            <w:r w:rsidRPr="009D7708">
              <w:t>Детское дошкольное учреждение</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3</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rPr>
                <w:bCs/>
              </w:rPr>
              <w:t>мест</w:t>
            </w:r>
          </w:p>
        </w:tc>
        <w:tc>
          <w:tcPr>
            <w:tcW w:w="1068" w:type="pct"/>
            <w:shd w:val="clear" w:color="auto" w:fill="FFFFFF"/>
            <w:vAlign w:val="center"/>
          </w:tcPr>
          <w:p w:rsidR="008E21CA" w:rsidRPr="009D7708" w:rsidRDefault="008E21CA" w:rsidP="006747C3">
            <w:pPr>
              <w:jc w:val="center"/>
            </w:pPr>
            <w:r w:rsidRPr="009D7708">
              <w:t>350</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.2</w:t>
            </w:r>
          </w:p>
        </w:tc>
        <w:tc>
          <w:tcPr>
            <w:tcW w:w="1813" w:type="pct"/>
            <w:vMerge w:val="restart"/>
            <w:shd w:val="clear" w:color="auto" w:fill="FFFFFF"/>
            <w:vAlign w:val="center"/>
          </w:tcPr>
          <w:p w:rsidR="008E21CA" w:rsidRPr="009D7708" w:rsidRDefault="008E21CA" w:rsidP="006747C3">
            <w:pPr>
              <w:jc w:val="center"/>
            </w:pPr>
            <w:r w:rsidRPr="009D7708">
              <w:t>Среднее общеобразовательное учреждение</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rPr>
                <w:bCs/>
              </w:rPr>
              <w:t>мест</w:t>
            </w:r>
          </w:p>
        </w:tc>
        <w:tc>
          <w:tcPr>
            <w:tcW w:w="1068" w:type="pct"/>
            <w:shd w:val="clear" w:color="auto" w:fill="FFFFFF"/>
            <w:vAlign w:val="center"/>
          </w:tcPr>
          <w:p w:rsidR="008E21CA" w:rsidRPr="009D7708" w:rsidRDefault="008E21CA" w:rsidP="006747C3">
            <w:pPr>
              <w:jc w:val="center"/>
            </w:pPr>
            <w:r w:rsidRPr="009D7708">
              <w:t>1044</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.3</w:t>
            </w:r>
          </w:p>
        </w:tc>
        <w:tc>
          <w:tcPr>
            <w:tcW w:w="1813" w:type="pct"/>
            <w:vMerge w:val="restart"/>
            <w:shd w:val="clear" w:color="auto" w:fill="FFFFFF"/>
            <w:vAlign w:val="center"/>
          </w:tcPr>
          <w:p w:rsidR="008E21CA" w:rsidRPr="009D7708" w:rsidRDefault="008E21CA" w:rsidP="006747C3">
            <w:pPr>
              <w:jc w:val="center"/>
            </w:pPr>
            <w:r w:rsidRPr="009D7708">
              <w:t>Мастерская</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rPr>
                <w:color w:val="FF0000"/>
              </w:rPr>
            </w:pPr>
            <w:r w:rsidRPr="009D7708">
              <w:rPr>
                <w:bCs/>
              </w:rPr>
              <w:t>учеников</w:t>
            </w:r>
          </w:p>
        </w:tc>
        <w:tc>
          <w:tcPr>
            <w:tcW w:w="1068" w:type="pct"/>
            <w:shd w:val="clear" w:color="auto" w:fill="FFFFFF"/>
            <w:vAlign w:val="center"/>
          </w:tcPr>
          <w:p w:rsidR="008E21CA" w:rsidRPr="009D7708" w:rsidRDefault="008E21CA" w:rsidP="006747C3">
            <w:pPr>
              <w:jc w:val="center"/>
            </w:pPr>
            <w:r w:rsidRPr="009D7708">
              <w:t>-</w:t>
            </w:r>
          </w:p>
        </w:tc>
      </w:tr>
      <w:tr w:rsidR="008E21CA" w:rsidRPr="009D7708" w:rsidTr="006747C3">
        <w:trPr>
          <w:jc w:val="center"/>
        </w:trPr>
        <w:tc>
          <w:tcPr>
            <w:tcW w:w="602" w:type="pct"/>
            <w:shd w:val="clear" w:color="auto" w:fill="FFFFFF"/>
            <w:vAlign w:val="center"/>
          </w:tcPr>
          <w:p w:rsidR="008E21CA" w:rsidRPr="009D7708" w:rsidRDefault="008E21CA" w:rsidP="006747C3">
            <w:pPr>
              <w:jc w:val="center"/>
            </w:pPr>
            <w:r>
              <w:t>1</w:t>
            </w:r>
            <w:r w:rsidRPr="009D7708">
              <w:t>.4</w:t>
            </w:r>
          </w:p>
        </w:tc>
        <w:tc>
          <w:tcPr>
            <w:tcW w:w="1813" w:type="pct"/>
            <w:shd w:val="clear" w:color="auto" w:fill="FFFFFF"/>
            <w:vAlign w:val="center"/>
          </w:tcPr>
          <w:p w:rsidR="008E21CA" w:rsidRPr="009D7708" w:rsidRDefault="008E21CA" w:rsidP="006747C3">
            <w:pPr>
              <w:jc w:val="center"/>
            </w:pPr>
            <w:r w:rsidRPr="009D7708">
              <w:t>Стоматологическая поликлиника</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.5</w:t>
            </w:r>
          </w:p>
        </w:tc>
        <w:tc>
          <w:tcPr>
            <w:tcW w:w="1813" w:type="pct"/>
            <w:vMerge w:val="restart"/>
            <w:shd w:val="clear" w:color="auto" w:fill="FFFFFF"/>
            <w:vAlign w:val="center"/>
          </w:tcPr>
          <w:p w:rsidR="008E21CA" w:rsidRPr="009D7708" w:rsidRDefault="008E21CA" w:rsidP="006747C3">
            <w:pPr>
              <w:jc w:val="center"/>
            </w:pPr>
            <w:r w:rsidRPr="009D7708">
              <w:t>Социальный приют для детей и подростков</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rPr>
                <w:bCs/>
              </w:rPr>
              <w:t>мест</w:t>
            </w:r>
          </w:p>
        </w:tc>
        <w:tc>
          <w:tcPr>
            <w:tcW w:w="1068" w:type="pct"/>
            <w:shd w:val="clear" w:color="auto" w:fill="FFFFFF"/>
            <w:vAlign w:val="center"/>
          </w:tcPr>
          <w:p w:rsidR="008E21CA" w:rsidRPr="009D7708" w:rsidRDefault="008E21CA" w:rsidP="006747C3">
            <w:pPr>
              <w:jc w:val="center"/>
            </w:pPr>
            <w:r w:rsidRPr="009D7708">
              <w:t>-</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6</w:t>
            </w:r>
          </w:p>
        </w:tc>
        <w:tc>
          <w:tcPr>
            <w:tcW w:w="1813" w:type="pct"/>
            <w:vMerge w:val="restart"/>
            <w:shd w:val="clear" w:color="auto" w:fill="FFFFFF"/>
            <w:vAlign w:val="center"/>
          </w:tcPr>
          <w:p w:rsidR="008E21CA" w:rsidRPr="009D7708" w:rsidRDefault="008E21CA" w:rsidP="006747C3">
            <w:pPr>
              <w:jc w:val="center"/>
            </w:pPr>
            <w:r w:rsidRPr="009D7708">
              <w:t>Спортивно-оздоровительный комплекс</w:t>
            </w:r>
          </w:p>
        </w:tc>
        <w:tc>
          <w:tcPr>
            <w:tcW w:w="1516" w:type="pct"/>
            <w:shd w:val="clear" w:color="auto" w:fill="FFFFFF"/>
            <w:vAlign w:val="center"/>
          </w:tcPr>
          <w:p w:rsidR="008E21CA" w:rsidRPr="009D7708" w:rsidRDefault="008E21CA" w:rsidP="006747C3">
            <w:pPr>
              <w:jc w:val="center"/>
            </w:pPr>
            <w:r w:rsidRPr="009D7708">
              <w:t>мест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t>кв.м. площади пола</w:t>
            </w:r>
          </w:p>
        </w:tc>
        <w:tc>
          <w:tcPr>
            <w:tcW w:w="1068" w:type="pct"/>
            <w:shd w:val="clear" w:color="auto" w:fill="FFFFFF"/>
            <w:vAlign w:val="center"/>
          </w:tcPr>
          <w:p w:rsidR="008E21CA" w:rsidRPr="009D7708" w:rsidRDefault="008E21CA" w:rsidP="006747C3">
            <w:pPr>
              <w:jc w:val="center"/>
            </w:pPr>
            <w:r w:rsidRPr="009D7708">
              <w:t>500</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.7</w:t>
            </w:r>
          </w:p>
        </w:tc>
        <w:tc>
          <w:tcPr>
            <w:tcW w:w="1813" w:type="pct"/>
            <w:vMerge w:val="restart"/>
            <w:shd w:val="clear" w:color="auto" w:fill="FFFFFF"/>
            <w:vAlign w:val="center"/>
          </w:tcPr>
          <w:p w:rsidR="008E21CA" w:rsidRPr="009D7708" w:rsidRDefault="008E21CA" w:rsidP="006747C3">
            <w:pPr>
              <w:jc w:val="center"/>
            </w:pPr>
            <w:r w:rsidRPr="009D7708">
              <w:t>Дворовый клуб</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rPr>
                <w:color w:val="FF0000"/>
              </w:rPr>
            </w:pPr>
          </w:p>
        </w:tc>
        <w:tc>
          <w:tcPr>
            <w:tcW w:w="1516" w:type="pct"/>
            <w:shd w:val="clear" w:color="auto" w:fill="FFFFFF"/>
            <w:vAlign w:val="center"/>
          </w:tcPr>
          <w:p w:rsidR="008E21CA" w:rsidRPr="009D7708" w:rsidRDefault="008E21CA" w:rsidP="006747C3">
            <w:pPr>
              <w:jc w:val="center"/>
            </w:pPr>
            <w:r w:rsidRPr="009D7708">
              <w:t>чел/чел в сутки</w:t>
            </w:r>
          </w:p>
        </w:tc>
        <w:tc>
          <w:tcPr>
            <w:tcW w:w="1068" w:type="pct"/>
            <w:shd w:val="clear" w:color="auto" w:fill="FFFFFF"/>
            <w:vAlign w:val="center"/>
          </w:tcPr>
          <w:p w:rsidR="008E21CA" w:rsidRPr="009D7708" w:rsidRDefault="008E21CA" w:rsidP="006747C3">
            <w:pPr>
              <w:jc w:val="center"/>
            </w:pPr>
            <w:r w:rsidRPr="009D7708">
              <w:t>30/70</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.8</w:t>
            </w:r>
          </w:p>
        </w:tc>
        <w:tc>
          <w:tcPr>
            <w:tcW w:w="1813" w:type="pct"/>
            <w:vMerge w:val="restart"/>
            <w:shd w:val="clear" w:color="auto" w:fill="FFFFFF"/>
            <w:vAlign w:val="center"/>
          </w:tcPr>
          <w:p w:rsidR="008E21CA" w:rsidRPr="009D7708" w:rsidRDefault="008E21CA" w:rsidP="006747C3">
            <w:pPr>
              <w:jc w:val="center"/>
            </w:pPr>
            <w:r w:rsidRPr="009D7708">
              <w:t>Дом культуры «Россия»</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t>мест</w:t>
            </w:r>
          </w:p>
        </w:tc>
        <w:tc>
          <w:tcPr>
            <w:tcW w:w="1068" w:type="pct"/>
            <w:shd w:val="clear" w:color="auto" w:fill="FFFFFF"/>
            <w:vAlign w:val="center"/>
          </w:tcPr>
          <w:p w:rsidR="008E21CA" w:rsidRPr="009D7708" w:rsidRDefault="008E21CA" w:rsidP="006747C3">
            <w:pPr>
              <w:jc w:val="center"/>
            </w:pPr>
            <w:r w:rsidRPr="009D7708">
              <w:t>345</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9</w:t>
            </w:r>
          </w:p>
        </w:tc>
        <w:tc>
          <w:tcPr>
            <w:tcW w:w="1813" w:type="pct"/>
            <w:vMerge w:val="restart"/>
            <w:shd w:val="clear" w:color="auto" w:fill="FFFFFF"/>
            <w:vAlign w:val="center"/>
          </w:tcPr>
          <w:p w:rsidR="008E21CA" w:rsidRPr="009D7708" w:rsidRDefault="008E21CA" w:rsidP="006747C3">
            <w:pPr>
              <w:jc w:val="center"/>
            </w:pPr>
            <w:r w:rsidRPr="009D7708">
              <w:t>Библиотека</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t>тыс.экз.</w:t>
            </w:r>
          </w:p>
        </w:tc>
        <w:tc>
          <w:tcPr>
            <w:tcW w:w="1068" w:type="pct"/>
            <w:shd w:val="clear" w:color="auto" w:fill="FFFFFF"/>
            <w:vAlign w:val="center"/>
          </w:tcPr>
          <w:p w:rsidR="008E21CA" w:rsidRPr="009D7708" w:rsidRDefault="008E21CA" w:rsidP="006747C3">
            <w:pPr>
              <w:jc w:val="center"/>
            </w:pPr>
            <w:r w:rsidRPr="009D7708">
              <w:t>30</w:t>
            </w:r>
          </w:p>
        </w:tc>
      </w:tr>
      <w:tr w:rsidR="008E21CA" w:rsidRPr="009D7708" w:rsidTr="006747C3">
        <w:trPr>
          <w:jc w:val="center"/>
        </w:trPr>
        <w:tc>
          <w:tcPr>
            <w:tcW w:w="602" w:type="pct"/>
            <w:shd w:val="clear" w:color="auto" w:fill="FFFFFF"/>
            <w:vAlign w:val="center"/>
          </w:tcPr>
          <w:p w:rsidR="008E21CA" w:rsidRPr="009D7708" w:rsidRDefault="008E21CA" w:rsidP="006747C3">
            <w:pPr>
              <w:jc w:val="center"/>
            </w:pPr>
            <w:r>
              <w:t>1</w:t>
            </w:r>
            <w:r w:rsidRPr="009D7708">
              <w:t>.10</w:t>
            </w:r>
          </w:p>
        </w:tc>
        <w:tc>
          <w:tcPr>
            <w:tcW w:w="1813" w:type="pct"/>
            <w:shd w:val="clear" w:color="auto" w:fill="FFFFFF"/>
            <w:vAlign w:val="center"/>
          </w:tcPr>
          <w:p w:rsidR="008E21CA" w:rsidRPr="009D7708" w:rsidRDefault="008E21CA" w:rsidP="006747C3">
            <w:pPr>
              <w:jc w:val="center"/>
            </w:pPr>
            <w:r w:rsidRPr="009D7708">
              <w:t>Торговые учреждения</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12</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w:t>
            </w:r>
            <w:r w:rsidRPr="009D7708">
              <w:t>.11</w:t>
            </w:r>
          </w:p>
        </w:tc>
        <w:tc>
          <w:tcPr>
            <w:tcW w:w="1813" w:type="pct"/>
            <w:vMerge w:val="restart"/>
            <w:shd w:val="clear" w:color="auto" w:fill="FFFFFF"/>
            <w:vAlign w:val="center"/>
          </w:tcPr>
          <w:p w:rsidR="008E21CA" w:rsidRPr="009D7708" w:rsidRDefault="008E21CA" w:rsidP="006747C3">
            <w:pPr>
              <w:jc w:val="center"/>
            </w:pPr>
            <w:r w:rsidRPr="009D7708">
              <w:t>Столовая</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t>мест</w:t>
            </w:r>
          </w:p>
        </w:tc>
        <w:tc>
          <w:tcPr>
            <w:tcW w:w="1068" w:type="pct"/>
            <w:shd w:val="clear" w:color="auto" w:fill="FFFFFF"/>
            <w:vAlign w:val="center"/>
          </w:tcPr>
          <w:p w:rsidR="008E21CA" w:rsidRPr="009D7708" w:rsidRDefault="008E21CA" w:rsidP="006747C3">
            <w:pPr>
              <w:jc w:val="center"/>
            </w:pPr>
            <w:r w:rsidRPr="009D7708">
              <w:t>60</w:t>
            </w:r>
          </w:p>
        </w:tc>
      </w:tr>
      <w:tr w:rsidR="008E21CA" w:rsidRPr="009D7708" w:rsidTr="006747C3">
        <w:trPr>
          <w:jc w:val="center"/>
        </w:trPr>
        <w:tc>
          <w:tcPr>
            <w:tcW w:w="602" w:type="pct"/>
            <w:vMerge w:val="restart"/>
            <w:shd w:val="clear" w:color="auto" w:fill="FFFFFF"/>
            <w:vAlign w:val="center"/>
          </w:tcPr>
          <w:p w:rsidR="008E21CA" w:rsidRPr="009D7708" w:rsidRDefault="008E21CA" w:rsidP="006747C3">
            <w:pPr>
              <w:jc w:val="center"/>
            </w:pPr>
            <w:r>
              <w:t>1.1</w:t>
            </w:r>
            <w:r w:rsidRPr="009D7708">
              <w:t>2</w:t>
            </w:r>
          </w:p>
        </w:tc>
        <w:tc>
          <w:tcPr>
            <w:tcW w:w="1813" w:type="pct"/>
            <w:vMerge w:val="restart"/>
            <w:shd w:val="clear" w:color="auto" w:fill="FFFFFF"/>
            <w:vAlign w:val="center"/>
          </w:tcPr>
          <w:p w:rsidR="008E21CA" w:rsidRPr="009D7708" w:rsidRDefault="008E21CA" w:rsidP="006747C3">
            <w:pPr>
              <w:jc w:val="center"/>
            </w:pPr>
            <w:r w:rsidRPr="009D7708">
              <w:t>Гостиница</w:t>
            </w:r>
          </w:p>
        </w:tc>
        <w:tc>
          <w:tcPr>
            <w:tcW w:w="1516" w:type="pct"/>
            <w:shd w:val="clear" w:color="auto" w:fill="FFFFFF"/>
            <w:vAlign w:val="center"/>
          </w:tcPr>
          <w:p w:rsidR="008E21CA" w:rsidRPr="009D7708" w:rsidRDefault="008E21CA" w:rsidP="006747C3">
            <w:pPr>
              <w:jc w:val="cente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vMerge/>
            <w:shd w:val="clear" w:color="auto" w:fill="FFFFFF"/>
            <w:vAlign w:val="center"/>
          </w:tcPr>
          <w:p w:rsidR="008E21CA" w:rsidRPr="009D7708" w:rsidRDefault="008E21CA" w:rsidP="006747C3">
            <w:pPr>
              <w:jc w:val="center"/>
            </w:pPr>
          </w:p>
        </w:tc>
        <w:tc>
          <w:tcPr>
            <w:tcW w:w="1813" w:type="pct"/>
            <w:vMerge/>
            <w:shd w:val="clear" w:color="auto" w:fill="FFFFFF"/>
            <w:vAlign w:val="center"/>
          </w:tcPr>
          <w:p w:rsidR="008E21CA" w:rsidRPr="009D7708" w:rsidRDefault="008E21CA" w:rsidP="006747C3">
            <w:pPr>
              <w:jc w:val="center"/>
            </w:pPr>
          </w:p>
        </w:tc>
        <w:tc>
          <w:tcPr>
            <w:tcW w:w="1516" w:type="pct"/>
            <w:shd w:val="clear" w:color="auto" w:fill="FFFFFF"/>
            <w:vAlign w:val="center"/>
          </w:tcPr>
          <w:p w:rsidR="008E21CA" w:rsidRPr="009D7708" w:rsidRDefault="008E21CA" w:rsidP="006747C3">
            <w:pPr>
              <w:jc w:val="center"/>
            </w:pPr>
            <w:r w:rsidRPr="009D7708">
              <w:t>мест</w:t>
            </w:r>
          </w:p>
        </w:tc>
        <w:tc>
          <w:tcPr>
            <w:tcW w:w="1068" w:type="pct"/>
            <w:shd w:val="clear" w:color="auto" w:fill="FFFFFF"/>
            <w:vAlign w:val="center"/>
          </w:tcPr>
          <w:p w:rsidR="008E21CA" w:rsidRPr="009D7708" w:rsidRDefault="008E21CA" w:rsidP="006747C3">
            <w:pPr>
              <w:jc w:val="center"/>
            </w:pPr>
            <w:r w:rsidRPr="009D7708">
              <w:t>9</w:t>
            </w:r>
          </w:p>
        </w:tc>
      </w:tr>
      <w:tr w:rsidR="008E21CA" w:rsidRPr="009D7708" w:rsidTr="006747C3">
        <w:trPr>
          <w:jc w:val="center"/>
        </w:trPr>
        <w:tc>
          <w:tcPr>
            <w:tcW w:w="602" w:type="pct"/>
            <w:shd w:val="clear" w:color="auto" w:fill="FFFFFF"/>
            <w:vAlign w:val="center"/>
          </w:tcPr>
          <w:p w:rsidR="008E21CA" w:rsidRPr="009D7708" w:rsidRDefault="008E21CA" w:rsidP="006747C3">
            <w:pPr>
              <w:jc w:val="center"/>
            </w:pPr>
            <w:r>
              <w:t>1.</w:t>
            </w:r>
            <w:r w:rsidRPr="009D7708">
              <w:t>13</w:t>
            </w:r>
          </w:p>
        </w:tc>
        <w:tc>
          <w:tcPr>
            <w:tcW w:w="1813" w:type="pct"/>
            <w:shd w:val="clear" w:color="auto" w:fill="FFFFFF"/>
            <w:vAlign w:val="center"/>
          </w:tcPr>
          <w:p w:rsidR="008E21CA" w:rsidRPr="009D7708" w:rsidRDefault="008E21CA" w:rsidP="006747C3">
            <w:pPr>
              <w:jc w:val="center"/>
            </w:pPr>
            <w:r w:rsidRPr="009D7708">
              <w:t>Почта</w:t>
            </w:r>
          </w:p>
        </w:tc>
        <w:tc>
          <w:tcPr>
            <w:tcW w:w="1516" w:type="pct"/>
            <w:shd w:val="clear" w:color="auto" w:fill="FFFFFF"/>
            <w:vAlign w:val="center"/>
          </w:tcPr>
          <w:p w:rsidR="008E21CA" w:rsidRPr="009D7708" w:rsidRDefault="008E21CA" w:rsidP="006747C3">
            <w:pPr>
              <w:jc w:val="center"/>
              <w:rPr>
                <w:bCs/>
              </w:rP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shd w:val="clear" w:color="auto" w:fill="FFFFFF"/>
            <w:vAlign w:val="center"/>
          </w:tcPr>
          <w:p w:rsidR="008E21CA" w:rsidRPr="009D7708" w:rsidRDefault="008E21CA" w:rsidP="006747C3">
            <w:pPr>
              <w:jc w:val="center"/>
            </w:pPr>
            <w:r>
              <w:t>1</w:t>
            </w:r>
            <w:r w:rsidRPr="009D7708">
              <w:t>.14</w:t>
            </w:r>
          </w:p>
        </w:tc>
        <w:tc>
          <w:tcPr>
            <w:tcW w:w="1813" w:type="pct"/>
            <w:shd w:val="clear" w:color="auto" w:fill="FFFFFF"/>
            <w:vAlign w:val="center"/>
          </w:tcPr>
          <w:p w:rsidR="008E21CA" w:rsidRPr="009D7708" w:rsidRDefault="008E21CA" w:rsidP="006747C3">
            <w:pPr>
              <w:jc w:val="center"/>
            </w:pPr>
            <w:r w:rsidRPr="009D7708">
              <w:t>Дом молитвы</w:t>
            </w:r>
          </w:p>
        </w:tc>
        <w:tc>
          <w:tcPr>
            <w:tcW w:w="1516" w:type="pct"/>
            <w:shd w:val="clear" w:color="auto" w:fill="FFFFFF"/>
            <w:vAlign w:val="center"/>
          </w:tcPr>
          <w:p w:rsidR="008E21CA" w:rsidRPr="009D7708" w:rsidRDefault="008E21CA" w:rsidP="006747C3">
            <w:pPr>
              <w:jc w:val="center"/>
              <w:rPr>
                <w:bCs/>
              </w:rPr>
            </w:pPr>
            <w:r w:rsidRPr="009D7708">
              <w:t>объект</w:t>
            </w:r>
          </w:p>
        </w:tc>
        <w:tc>
          <w:tcPr>
            <w:tcW w:w="1068" w:type="pct"/>
            <w:shd w:val="clear" w:color="auto" w:fill="FFFFFF"/>
            <w:vAlign w:val="center"/>
          </w:tcPr>
          <w:p w:rsidR="008E21CA" w:rsidRPr="009D7708" w:rsidRDefault="008E21CA" w:rsidP="006747C3">
            <w:pPr>
              <w:jc w:val="center"/>
            </w:pPr>
            <w:r w:rsidRPr="009D7708">
              <w:t>1</w:t>
            </w:r>
          </w:p>
        </w:tc>
      </w:tr>
      <w:tr w:rsidR="008E21CA" w:rsidRPr="009D7708" w:rsidTr="006747C3">
        <w:trPr>
          <w:jc w:val="center"/>
        </w:trPr>
        <w:tc>
          <w:tcPr>
            <w:tcW w:w="602" w:type="pct"/>
            <w:shd w:val="clear" w:color="auto" w:fill="FFFFFF"/>
            <w:vAlign w:val="center"/>
          </w:tcPr>
          <w:p w:rsidR="008E21CA" w:rsidRPr="009D7708" w:rsidRDefault="008E21CA" w:rsidP="006747C3">
            <w:pPr>
              <w:jc w:val="center"/>
            </w:pPr>
            <w:r>
              <w:t>1</w:t>
            </w:r>
            <w:r w:rsidRPr="009D7708">
              <w:t>.15</w:t>
            </w:r>
          </w:p>
        </w:tc>
        <w:tc>
          <w:tcPr>
            <w:tcW w:w="1813" w:type="pct"/>
            <w:shd w:val="clear" w:color="auto" w:fill="FFFFFF"/>
            <w:vAlign w:val="center"/>
          </w:tcPr>
          <w:p w:rsidR="008E21CA" w:rsidRPr="009D7708" w:rsidRDefault="008E21CA" w:rsidP="006747C3">
            <w:pPr>
              <w:jc w:val="center"/>
            </w:pPr>
            <w:r w:rsidRPr="009D7708">
              <w:t>Административное здание</w:t>
            </w:r>
          </w:p>
        </w:tc>
        <w:tc>
          <w:tcPr>
            <w:tcW w:w="1516" w:type="pct"/>
            <w:shd w:val="clear" w:color="auto" w:fill="FFFFFF"/>
            <w:vAlign w:val="center"/>
          </w:tcPr>
          <w:p w:rsidR="008E21CA" w:rsidRPr="009D7708" w:rsidRDefault="008E21CA" w:rsidP="006747C3">
            <w:pPr>
              <w:jc w:val="center"/>
              <w:rPr>
                <w:bCs/>
              </w:rPr>
            </w:pPr>
            <w:r w:rsidRPr="009D7708">
              <w:t>объект</w:t>
            </w:r>
          </w:p>
        </w:tc>
        <w:tc>
          <w:tcPr>
            <w:tcW w:w="1068" w:type="pct"/>
            <w:shd w:val="clear" w:color="auto" w:fill="FFFFFF"/>
            <w:vAlign w:val="center"/>
          </w:tcPr>
          <w:p w:rsidR="008E21CA" w:rsidRPr="009D7708" w:rsidRDefault="008E21CA" w:rsidP="006747C3">
            <w:pPr>
              <w:jc w:val="center"/>
            </w:pPr>
            <w:r w:rsidRPr="009D7708">
              <w:t>3</w:t>
            </w:r>
          </w:p>
        </w:tc>
      </w:tr>
    </w:tbl>
    <w:p w:rsidR="008E21CA" w:rsidRDefault="008E21CA" w:rsidP="006747C3">
      <w:pPr>
        <w:jc w:val="both"/>
        <w:rPr>
          <w:szCs w:val="28"/>
        </w:rPr>
      </w:pPr>
    </w:p>
    <w:p w:rsidR="008E21CA" w:rsidRPr="006747C3" w:rsidRDefault="008E21CA" w:rsidP="006747C3">
      <w:pPr>
        <w:spacing w:line="360" w:lineRule="auto"/>
        <w:ind w:firstLine="709"/>
        <w:jc w:val="both"/>
        <w:rPr>
          <w:color w:val="000000"/>
          <w:sz w:val="28"/>
          <w:szCs w:val="28"/>
        </w:rPr>
      </w:pPr>
      <w:r w:rsidRPr="006747C3">
        <w:rPr>
          <w:color w:val="000000"/>
          <w:sz w:val="28"/>
          <w:szCs w:val="28"/>
        </w:rPr>
        <w:t>Теплоснабжения микрорайона №2а «Лесников» планируется от существующего источника тепловой энергии– котельная 2а мкр.</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Расход тепла жилыми и общественными зданиями составит:</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на отопление и вентиляцию 14,454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 на горячее водоснабжение 3,955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Всего: 18,408 Гкал/ч.</w:t>
      </w:r>
    </w:p>
    <w:p w:rsidR="008E21CA" w:rsidRPr="006747C3" w:rsidRDefault="008E21CA" w:rsidP="006747C3">
      <w:pPr>
        <w:spacing w:line="360" w:lineRule="auto"/>
        <w:ind w:firstLine="709"/>
        <w:jc w:val="both"/>
        <w:rPr>
          <w:color w:val="000000"/>
          <w:sz w:val="28"/>
          <w:szCs w:val="28"/>
        </w:rPr>
      </w:pPr>
      <w:r w:rsidRPr="006747C3">
        <w:rPr>
          <w:color w:val="000000"/>
          <w:sz w:val="28"/>
          <w:szCs w:val="28"/>
        </w:rPr>
        <w:t>Расход тепла с учетом утечек и тепловых потерь в сетях составит 19,743 Гкал/ч.</w:t>
      </w:r>
    </w:p>
    <w:p w:rsidR="008E21CA" w:rsidRPr="006747C3" w:rsidRDefault="008E21CA" w:rsidP="006747C3">
      <w:pPr>
        <w:spacing w:line="360" w:lineRule="auto"/>
        <w:ind w:left="2138"/>
        <w:jc w:val="both"/>
        <w:rPr>
          <w:rFonts w:eastAsia="TimesNewRoman"/>
          <w:color w:val="000000"/>
          <w:sz w:val="28"/>
          <w:szCs w:val="28"/>
        </w:rPr>
      </w:pPr>
      <w:r w:rsidRPr="006747C3">
        <w:rPr>
          <w:rFonts w:eastAsia="TimesNewRoman"/>
          <w:color w:val="000000"/>
          <w:sz w:val="28"/>
          <w:szCs w:val="28"/>
        </w:rPr>
        <w:t>Планировка территории микрорайона №3 «Кедровый»</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в границах разработки проекта планировки и проекта межевания территории составляет </w:t>
      </w:r>
      <w:smartTag w:uri="urn:schemas-microsoft-com:office:smarttags" w:element="metricconverter">
        <w:smartTagPr>
          <w:attr w:name="ProductID" w:val="52,77 га"/>
        </w:smartTagPr>
        <w:r w:rsidRPr="006747C3">
          <w:rPr>
            <w:rFonts w:eastAsia="TimesNewRoman"/>
            <w:color w:val="000000"/>
            <w:sz w:val="28"/>
            <w:szCs w:val="28"/>
          </w:rPr>
          <w:t>52,77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Границами проекта являются:</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с северной стороны – улица Магистральная - магистральная улица общегородского значения;</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с восточной стороны – улица Романа Кузоваткина - улица местного значения;</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с южной стороны – улица Романа Кузоваткина;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с западной стороны – улицы Семена Урусова, Транспортная - улицы местного значения, а также границы территорий коммунальных объектов.</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жилой зоны ─ </w:t>
      </w:r>
      <w:smartTag w:uri="urn:schemas-microsoft-com:office:smarttags" w:element="metricconverter">
        <w:smartTagPr>
          <w:attr w:name="ProductID" w:val="7,88 га"/>
        </w:smartTagPr>
        <w:r w:rsidRPr="006747C3">
          <w:rPr>
            <w:rFonts w:eastAsia="TimesNewRoman"/>
            <w:color w:val="000000"/>
            <w:sz w:val="28"/>
            <w:szCs w:val="28"/>
          </w:rPr>
          <w:t>7,88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территории рекреационной зоны – </w:t>
      </w:r>
      <w:smartTag w:uri="urn:schemas-microsoft-com:office:smarttags" w:element="metricconverter">
        <w:smartTagPr>
          <w:attr w:name="ProductID" w:val="12,8 га"/>
        </w:smartTagPr>
        <w:r w:rsidRPr="006747C3">
          <w:rPr>
            <w:rFonts w:eastAsia="TimesNewRoman"/>
            <w:color w:val="000000"/>
            <w:sz w:val="28"/>
            <w:szCs w:val="28"/>
          </w:rPr>
          <w:t>12,8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территории общественно-деловой зоны – </w:t>
      </w:r>
      <w:smartTag w:uri="urn:schemas-microsoft-com:office:smarttags" w:element="metricconverter">
        <w:smartTagPr>
          <w:attr w:name="ProductID" w:val="2,11 га"/>
        </w:smartTagPr>
        <w:r w:rsidRPr="006747C3">
          <w:rPr>
            <w:rFonts w:eastAsia="TimesNewRoman"/>
            <w:color w:val="000000"/>
            <w:sz w:val="28"/>
            <w:szCs w:val="28"/>
          </w:rPr>
          <w:t>2,11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территории школы и детских дошкольных учреждений – </w:t>
      </w:r>
      <w:smartTag w:uri="urn:schemas-microsoft-com:office:smarttags" w:element="metricconverter">
        <w:smartTagPr>
          <w:attr w:name="ProductID" w:val="5,6 га"/>
        </w:smartTagPr>
        <w:r w:rsidRPr="006747C3">
          <w:rPr>
            <w:rFonts w:eastAsia="TimesNewRoman"/>
            <w:color w:val="000000"/>
            <w:sz w:val="28"/>
            <w:szCs w:val="28"/>
          </w:rPr>
          <w:t>5,6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улиц, проездов тротуаров и парковок – </w:t>
      </w:r>
      <w:smartTag w:uri="urn:schemas-microsoft-com:office:smarttags" w:element="metricconverter">
        <w:smartTagPr>
          <w:attr w:name="ProductID" w:val="24,32 га"/>
        </w:smartTagPr>
        <w:r w:rsidRPr="006747C3">
          <w:rPr>
            <w:rFonts w:eastAsia="TimesNewRoman"/>
            <w:color w:val="000000"/>
            <w:sz w:val="28"/>
            <w:szCs w:val="28"/>
          </w:rPr>
          <w:t>24,32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Площадь объектов инженерно-транспортной инфраструктуры – </w:t>
      </w:r>
      <w:smartTag w:uri="urn:schemas-microsoft-com:office:smarttags" w:element="metricconverter">
        <w:smartTagPr>
          <w:attr w:name="ProductID" w:val="0,6 га"/>
        </w:smartTagPr>
        <w:r w:rsidRPr="006747C3">
          <w:rPr>
            <w:rFonts w:eastAsia="TimesNewRoman"/>
            <w:color w:val="000000"/>
            <w:sz w:val="28"/>
            <w:szCs w:val="28"/>
          </w:rPr>
          <w:t>0,6 га</w:t>
        </w:r>
      </w:smartTag>
      <w:r w:rsidRPr="006747C3">
        <w:rPr>
          <w:rFonts w:eastAsia="TimesNewRoman"/>
          <w:color w:val="000000"/>
          <w:sz w:val="28"/>
          <w:szCs w:val="28"/>
        </w:rPr>
        <w:t>.</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Структура и параметры жилищного строительства: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Проектный жилищный фонд на территории в границах проекта планировки составит 297,67 тыс.кв.м. общей площади, в том числе: </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1. 93,24 тыс.кв.м – существующий сохраняемый жилищный фонд;</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2. 204,43 тыс.кв.м – новое строительство.</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Новое жилищное строительство – </w:t>
      </w:r>
      <w:smartTag w:uri="urn:schemas-microsoft-com:office:smarttags" w:element="metricconverter">
        <w:smartTagPr>
          <w:attr w:name="ProductID" w:val="2,92 га"/>
        </w:smartTagPr>
        <w:r w:rsidRPr="006747C3">
          <w:rPr>
            <w:rFonts w:eastAsia="TimesNewRoman"/>
            <w:color w:val="000000"/>
            <w:sz w:val="28"/>
            <w:szCs w:val="28"/>
          </w:rPr>
          <w:t>2,92 га</w:t>
        </w:r>
      </w:smartTag>
      <w:r w:rsidRPr="006747C3">
        <w:rPr>
          <w:rFonts w:eastAsia="TimesNewRoman"/>
          <w:color w:val="000000"/>
          <w:sz w:val="28"/>
          <w:szCs w:val="28"/>
        </w:rPr>
        <w:t xml:space="preserve"> территорий.</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Средняя проектная жилищная обеспеченность – 30 кв.м./ чел.</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Новое строительство представлено жилой застройкой разной этажности –7 и 9 этажей.</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Средняя плотность населения жилой части микрорайона – 231 чел./га.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Средняя плотность населения на участке проектирования – 231 чел./га.</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 xml:space="preserve">Теплоснабжение проектируемых объектов жилого и общественного назначения предлагается осуществлять путем подключения к существующим сетям (котельные «Мамонтовская» и «ДЕ 3 мкр») и объектам городской системы централизованного теплоснабжения. </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Проектом используется существующая схема прокладки тепловых сетей в одном коллекторе с сетями водоснабжения. Предлагается закольцовка тупиковых участков квартальных сетей. Подключение проектируемых объектов к системе теплоснабжения предусмотреть через автоматизированные индивидуальные тепловые пункты.</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Общий расчетный объем потребления тепла на горячее водоснабжение и отопление проектируемой застройки – 8,74 Гкал/ч.</w:t>
      </w:r>
    </w:p>
    <w:p w:rsidR="008E21CA" w:rsidRPr="006747C3" w:rsidRDefault="008E21CA" w:rsidP="006747C3">
      <w:pPr>
        <w:spacing w:line="360" w:lineRule="auto"/>
        <w:ind w:firstLine="709"/>
        <w:jc w:val="both"/>
        <w:rPr>
          <w:rFonts w:eastAsia="TimesNewRoman"/>
          <w:color w:val="000000"/>
          <w:sz w:val="28"/>
          <w:szCs w:val="28"/>
        </w:rPr>
      </w:pPr>
      <w:r w:rsidRPr="006747C3">
        <w:rPr>
          <w:rFonts w:eastAsia="TimesNewRoman"/>
          <w:color w:val="000000"/>
          <w:sz w:val="28"/>
          <w:szCs w:val="28"/>
        </w:rPr>
        <w:t>Сводные данные по жилому фонду представлены в таблице 6.</w:t>
      </w:r>
    </w:p>
    <w:p w:rsidR="008E21CA" w:rsidRPr="006747C3" w:rsidRDefault="008E21CA" w:rsidP="006747C3">
      <w:pPr>
        <w:keepNext/>
        <w:spacing w:before="120" w:after="120" w:line="360" w:lineRule="auto"/>
        <w:ind w:firstLine="709"/>
        <w:jc w:val="both"/>
        <w:rPr>
          <w:bCs/>
          <w:color w:val="000000"/>
          <w:sz w:val="28"/>
          <w:szCs w:val="28"/>
        </w:rPr>
      </w:pPr>
      <w:r w:rsidRPr="006747C3">
        <w:rPr>
          <w:bCs/>
          <w:color w:val="000000"/>
          <w:sz w:val="28"/>
          <w:szCs w:val="28"/>
        </w:rPr>
        <w:t xml:space="preserve">Таблица </w:t>
      </w:r>
      <w:r>
        <w:rPr>
          <w:bCs/>
          <w:color w:val="000000"/>
          <w:sz w:val="28"/>
          <w:szCs w:val="28"/>
        </w:rPr>
        <w:t>6</w:t>
      </w:r>
      <w:r w:rsidRPr="006747C3">
        <w:rPr>
          <w:bCs/>
          <w:color w:val="000000"/>
          <w:sz w:val="28"/>
          <w:szCs w:val="28"/>
        </w:rPr>
        <w:t xml:space="preserve"> - Объекты жилой застройки мкр. №3«Кедровый»</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3472"/>
        <w:gridCol w:w="2374"/>
        <w:gridCol w:w="1892"/>
      </w:tblGrid>
      <w:tr w:rsidR="008E21CA" w:rsidRPr="0007567E" w:rsidTr="006747C3">
        <w:trPr>
          <w:trHeight w:val="20"/>
          <w:tblHeader/>
        </w:trPr>
        <w:tc>
          <w:tcPr>
            <w:tcW w:w="1561" w:type="dxa"/>
            <w:shd w:val="clear" w:color="auto" w:fill="D9D9D9"/>
            <w:vAlign w:val="center"/>
          </w:tcPr>
          <w:p w:rsidR="008E21CA" w:rsidRPr="0007567E" w:rsidRDefault="008E21CA" w:rsidP="006747C3">
            <w:pPr>
              <w:keepNext/>
              <w:jc w:val="center"/>
            </w:pPr>
            <w:r w:rsidRPr="0007567E">
              <w:t>№ квартала</w:t>
            </w:r>
          </w:p>
        </w:tc>
        <w:tc>
          <w:tcPr>
            <w:tcW w:w="3472" w:type="dxa"/>
            <w:shd w:val="clear" w:color="auto" w:fill="D9D9D9"/>
            <w:vAlign w:val="center"/>
          </w:tcPr>
          <w:p w:rsidR="008E21CA" w:rsidRPr="0007567E" w:rsidRDefault="008E21CA" w:rsidP="006747C3">
            <w:pPr>
              <w:keepNext/>
              <w:jc w:val="center"/>
            </w:pPr>
            <w:r w:rsidRPr="0007567E">
              <w:t>№ жилой группы</w:t>
            </w:r>
          </w:p>
        </w:tc>
        <w:tc>
          <w:tcPr>
            <w:tcW w:w="2374" w:type="dxa"/>
            <w:shd w:val="clear" w:color="auto" w:fill="D9D9D9"/>
            <w:vAlign w:val="center"/>
          </w:tcPr>
          <w:p w:rsidR="008E21CA" w:rsidRPr="0007567E" w:rsidRDefault="008E21CA" w:rsidP="006747C3">
            <w:pPr>
              <w:keepNext/>
              <w:jc w:val="center"/>
            </w:pPr>
            <w:r w:rsidRPr="0007567E">
              <w:t>Жилищный фонд, тыс.кв.м.</w:t>
            </w:r>
          </w:p>
        </w:tc>
        <w:tc>
          <w:tcPr>
            <w:tcW w:w="1892" w:type="dxa"/>
            <w:shd w:val="clear" w:color="auto" w:fill="D9D9D9"/>
            <w:vAlign w:val="center"/>
          </w:tcPr>
          <w:p w:rsidR="008E21CA" w:rsidRPr="0007567E" w:rsidRDefault="008E21CA" w:rsidP="006747C3">
            <w:pPr>
              <w:keepNext/>
              <w:jc w:val="center"/>
            </w:pPr>
            <w:r w:rsidRPr="0007567E">
              <w:t>Население тыс.чел.</w:t>
            </w:r>
          </w:p>
        </w:tc>
      </w:tr>
      <w:tr w:rsidR="008E21CA" w:rsidRPr="0007567E" w:rsidTr="006747C3">
        <w:trPr>
          <w:trHeight w:val="20"/>
        </w:trPr>
        <w:tc>
          <w:tcPr>
            <w:tcW w:w="1561" w:type="dxa"/>
            <w:vMerge w:val="restart"/>
            <w:vAlign w:val="center"/>
          </w:tcPr>
          <w:p w:rsidR="008E21CA" w:rsidRPr="0007567E" w:rsidRDefault="008E21CA" w:rsidP="006747C3">
            <w:pPr>
              <w:jc w:val="center"/>
            </w:pPr>
            <w:r w:rsidRPr="0007567E">
              <w:t>1</w:t>
            </w: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№1</w:t>
            </w:r>
          </w:p>
        </w:tc>
        <w:tc>
          <w:tcPr>
            <w:tcW w:w="2374" w:type="dxa"/>
            <w:vAlign w:val="center"/>
          </w:tcPr>
          <w:p w:rsidR="008E21CA" w:rsidRPr="0007567E" w:rsidRDefault="008E21CA" w:rsidP="006747C3">
            <w:pPr>
              <w:jc w:val="center"/>
            </w:pPr>
            <w:r w:rsidRPr="0007567E">
              <w:t>15,98</w:t>
            </w:r>
          </w:p>
        </w:tc>
        <w:tc>
          <w:tcPr>
            <w:tcW w:w="1892" w:type="dxa"/>
            <w:vAlign w:val="center"/>
          </w:tcPr>
          <w:p w:rsidR="008E21CA" w:rsidRPr="0007567E" w:rsidRDefault="008E21CA" w:rsidP="006747C3">
            <w:pPr>
              <w:jc w:val="center"/>
            </w:pPr>
            <w:r w:rsidRPr="0007567E">
              <w:t>457</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№2</w:t>
            </w:r>
          </w:p>
        </w:tc>
        <w:tc>
          <w:tcPr>
            <w:tcW w:w="2374" w:type="dxa"/>
            <w:vAlign w:val="center"/>
          </w:tcPr>
          <w:p w:rsidR="008E21CA" w:rsidRPr="0007567E" w:rsidRDefault="008E21CA" w:rsidP="006747C3">
            <w:pPr>
              <w:jc w:val="center"/>
            </w:pPr>
            <w:r w:rsidRPr="0007567E">
              <w:t>13,02</w:t>
            </w:r>
          </w:p>
        </w:tc>
        <w:tc>
          <w:tcPr>
            <w:tcW w:w="1892" w:type="dxa"/>
            <w:vAlign w:val="center"/>
          </w:tcPr>
          <w:p w:rsidR="008E21CA" w:rsidRPr="0007567E" w:rsidRDefault="008E21CA" w:rsidP="006747C3">
            <w:pPr>
              <w:jc w:val="center"/>
            </w:pPr>
            <w:r w:rsidRPr="0007567E">
              <w:t>358</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№3</w:t>
            </w:r>
          </w:p>
        </w:tc>
        <w:tc>
          <w:tcPr>
            <w:tcW w:w="2374" w:type="dxa"/>
            <w:vAlign w:val="center"/>
          </w:tcPr>
          <w:p w:rsidR="008E21CA" w:rsidRPr="0007567E" w:rsidRDefault="008E21CA" w:rsidP="006747C3">
            <w:pPr>
              <w:jc w:val="center"/>
            </w:pPr>
            <w:r w:rsidRPr="0007567E">
              <w:t>12,14</w:t>
            </w:r>
          </w:p>
        </w:tc>
        <w:tc>
          <w:tcPr>
            <w:tcW w:w="1892" w:type="dxa"/>
            <w:vAlign w:val="center"/>
          </w:tcPr>
          <w:p w:rsidR="008E21CA" w:rsidRPr="0007567E" w:rsidRDefault="008E21CA" w:rsidP="006747C3">
            <w:pPr>
              <w:jc w:val="center"/>
            </w:pPr>
            <w:r w:rsidRPr="0007567E">
              <w:t>330</w:t>
            </w:r>
          </w:p>
        </w:tc>
      </w:tr>
      <w:tr w:rsidR="008E21CA" w:rsidRPr="0007567E" w:rsidTr="006747C3">
        <w:trPr>
          <w:trHeight w:val="20"/>
        </w:trPr>
        <w:tc>
          <w:tcPr>
            <w:tcW w:w="1561" w:type="dxa"/>
            <w:vMerge w:val="restart"/>
            <w:vAlign w:val="center"/>
          </w:tcPr>
          <w:p w:rsidR="008E21CA" w:rsidRPr="0007567E" w:rsidRDefault="008E21CA" w:rsidP="006747C3">
            <w:pPr>
              <w:jc w:val="center"/>
            </w:pPr>
            <w:r w:rsidRPr="0007567E">
              <w:t>2</w:t>
            </w: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№1</w:t>
            </w:r>
          </w:p>
        </w:tc>
        <w:tc>
          <w:tcPr>
            <w:tcW w:w="2374" w:type="dxa"/>
            <w:vAlign w:val="center"/>
          </w:tcPr>
          <w:p w:rsidR="008E21CA" w:rsidRPr="0007567E" w:rsidRDefault="008E21CA" w:rsidP="006747C3">
            <w:pPr>
              <w:jc w:val="center"/>
            </w:pPr>
            <w:r w:rsidRPr="0007567E">
              <w:t>12,47</w:t>
            </w:r>
          </w:p>
        </w:tc>
        <w:tc>
          <w:tcPr>
            <w:tcW w:w="1892" w:type="dxa"/>
            <w:vAlign w:val="center"/>
          </w:tcPr>
          <w:p w:rsidR="008E21CA" w:rsidRPr="0007567E" w:rsidRDefault="008E21CA" w:rsidP="006747C3">
            <w:pPr>
              <w:jc w:val="center"/>
            </w:pPr>
            <w:r w:rsidRPr="0007567E">
              <w:t>372</w:t>
            </w:r>
          </w:p>
        </w:tc>
      </w:tr>
      <w:tr w:rsidR="008E21CA" w:rsidRPr="0007567E" w:rsidTr="006747C3">
        <w:trPr>
          <w:trHeight w:val="1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№2</w:t>
            </w:r>
          </w:p>
        </w:tc>
        <w:tc>
          <w:tcPr>
            <w:tcW w:w="2374" w:type="dxa"/>
            <w:vAlign w:val="center"/>
          </w:tcPr>
          <w:p w:rsidR="008E21CA" w:rsidRPr="0007567E" w:rsidRDefault="008E21CA" w:rsidP="006747C3">
            <w:pPr>
              <w:jc w:val="center"/>
            </w:pPr>
            <w:r w:rsidRPr="0007567E">
              <w:t>7,78</w:t>
            </w:r>
          </w:p>
        </w:tc>
        <w:tc>
          <w:tcPr>
            <w:tcW w:w="1892" w:type="dxa"/>
            <w:vAlign w:val="center"/>
          </w:tcPr>
          <w:p w:rsidR="008E21CA" w:rsidRPr="0007567E" w:rsidRDefault="008E21CA" w:rsidP="006747C3">
            <w:pPr>
              <w:jc w:val="center"/>
            </w:pPr>
            <w:r w:rsidRPr="0007567E">
              <w:t>216</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№3</w:t>
            </w:r>
          </w:p>
        </w:tc>
        <w:tc>
          <w:tcPr>
            <w:tcW w:w="2374" w:type="dxa"/>
            <w:vAlign w:val="center"/>
          </w:tcPr>
          <w:p w:rsidR="008E21CA" w:rsidRPr="0007567E" w:rsidRDefault="008E21CA" w:rsidP="006747C3">
            <w:pPr>
              <w:jc w:val="center"/>
            </w:pPr>
            <w:r w:rsidRPr="0007567E">
              <w:t>5,50</w:t>
            </w:r>
          </w:p>
        </w:tc>
        <w:tc>
          <w:tcPr>
            <w:tcW w:w="1892" w:type="dxa"/>
            <w:vAlign w:val="center"/>
          </w:tcPr>
          <w:p w:rsidR="008E21CA" w:rsidRPr="0007567E" w:rsidRDefault="008E21CA" w:rsidP="006747C3">
            <w:pPr>
              <w:jc w:val="center"/>
            </w:pPr>
            <w:r w:rsidRPr="0007567E">
              <w:t>140</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№4</w:t>
            </w:r>
          </w:p>
        </w:tc>
        <w:tc>
          <w:tcPr>
            <w:tcW w:w="2374" w:type="dxa"/>
            <w:vAlign w:val="center"/>
          </w:tcPr>
          <w:p w:rsidR="008E21CA" w:rsidRPr="0007567E" w:rsidRDefault="008E21CA" w:rsidP="006747C3">
            <w:pPr>
              <w:jc w:val="center"/>
            </w:pPr>
            <w:r w:rsidRPr="0007567E">
              <w:t>19,64</w:t>
            </w:r>
          </w:p>
        </w:tc>
        <w:tc>
          <w:tcPr>
            <w:tcW w:w="1892" w:type="dxa"/>
            <w:vAlign w:val="center"/>
          </w:tcPr>
          <w:p w:rsidR="008E21CA" w:rsidRPr="0007567E" w:rsidRDefault="008E21CA" w:rsidP="006747C3">
            <w:pPr>
              <w:jc w:val="center"/>
            </w:pPr>
            <w:r w:rsidRPr="0007567E">
              <w:t>612</w:t>
            </w:r>
          </w:p>
        </w:tc>
      </w:tr>
      <w:tr w:rsidR="008E21CA" w:rsidRPr="0007567E" w:rsidTr="006747C3">
        <w:trPr>
          <w:trHeight w:val="20"/>
        </w:trPr>
        <w:tc>
          <w:tcPr>
            <w:tcW w:w="1561" w:type="dxa"/>
            <w:vMerge w:val="restart"/>
            <w:vAlign w:val="center"/>
          </w:tcPr>
          <w:p w:rsidR="008E21CA" w:rsidRPr="0007567E" w:rsidRDefault="008E21CA" w:rsidP="006747C3">
            <w:pPr>
              <w:jc w:val="center"/>
            </w:pPr>
            <w:r w:rsidRPr="0007567E">
              <w:t>3</w:t>
            </w: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№1</w:t>
            </w:r>
          </w:p>
        </w:tc>
        <w:tc>
          <w:tcPr>
            <w:tcW w:w="2374" w:type="dxa"/>
            <w:vAlign w:val="center"/>
          </w:tcPr>
          <w:p w:rsidR="008E21CA" w:rsidRPr="0007567E" w:rsidRDefault="008E21CA" w:rsidP="006747C3">
            <w:pPr>
              <w:jc w:val="center"/>
            </w:pPr>
            <w:r w:rsidRPr="0007567E">
              <w:t>15,93</w:t>
            </w:r>
          </w:p>
        </w:tc>
        <w:tc>
          <w:tcPr>
            <w:tcW w:w="1892" w:type="dxa"/>
            <w:vAlign w:val="center"/>
          </w:tcPr>
          <w:p w:rsidR="008E21CA" w:rsidRPr="0007567E" w:rsidRDefault="008E21CA" w:rsidP="006747C3">
            <w:pPr>
              <w:jc w:val="center"/>
            </w:pPr>
            <w:r w:rsidRPr="0007567E">
              <w:t>422</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№2</w:t>
            </w:r>
          </w:p>
        </w:tc>
        <w:tc>
          <w:tcPr>
            <w:tcW w:w="2374" w:type="dxa"/>
            <w:vAlign w:val="center"/>
          </w:tcPr>
          <w:p w:rsidR="008E21CA" w:rsidRPr="0007567E" w:rsidRDefault="008E21CA" w:rsidP="006747C3">
            <w:pPr>
              <w:jc w:val="center"/>
            </w:pPr>
            <w:r w:rsidRPr="0007567E">
              <w:t>6,62</w:t>
            </w:r>
          </w:p>
        </w:tc>
        <w:tc>
          <w:tcPr>
            <w:tcW w:w="1892" w:type="dxa"/>
            <w:vAlign w:val="center"/>
          </w:tcPr>
          <w:p w:rsidR="008E21CA" w:rsidRPr="0007567E" w:rsidRDefault="008E21CA" w:rsidP="006747C3">
            <w:pPr>
              <w:jc w:val="center"/>
            </w:pPr>
            <w:r w:rsidRPr="0007567E">
              <w:t>112</w:t>
            </w:r>
          </w:p>
        </w:tc>
      </w:tr>
      <w:tr w:rsidR="008E21CA" w:rsidRPr="0007567E" w:rsidTr="006747C3">
        <w:trPr>
          <w:trHeight w:val="20"/>
        </w:trPr>
        <w:tc>
          <w:tcPr>
            <w:tcW w:w="1561" w:type="dxa"/>
            <w:vMerge w:val="restart"/>
            <w:vAlign w:val="center"/>
          </w:tcPr>
          <w:p w:rsidR="008E21CA" w:rsidRPr="0007567E" w:rsidRDefault="008E21CA" w:rsidP="006747C3">
            <w:pPr>
              <w:jc w:val="center"/>
            </w:pPr>
            <w:r w:rsidRPr="0007567E">
              <w:t>4</w:t>
            </w: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№1</w:t>
            </w:r>
          </w:p>
        </w:tc>
        <w:tc>
          <w:tcPr>
            <w:tcW w:w="2374" w:type="dxa"/>
            <w:vAlign w:val="center"/>
          </w:tcPr>
          <w:p w:rsidR="008E21CA" w:rsidRPr="0007567E" w:rsidRDefault="008E21CA" w:rsidP="006747C3">
            <w:pPr>
              <w:jc w:val="center"/>
            </w:pPr>
            <w:r w:rsidRPr="0007567E">
              <w:t>21,27</w:t>
            </w:r>
          </w:p>
        </w:tc>
        <w:tc>
          <w:tcPr>
            <w:tcW w:w="1892" w:type="dxa"/>
            <w:vAlign w:val="center"/>
          </w:tcPr>
          <w:p w:rsidR="008E21CA" w:rsidRPr="0007567E" w:rsidRDefault="008E21CA" w:rsidP="006747C3">
            <w:pPr>
              <w:jc w:val="center"/>
            </w:pPr>
            <w:r w:rsidRPr="0007567E">
              <w:t>722</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№2</w:t>
            </w:r>
          </w:p>
        </w:tc>
        <w:tc>
          <w:tcPr>
            <w:tcW w:w="2374" w:type="dxa"/>
            <w:vAlign w:val="center"/>
          </w:tcPr>
          <w:p w:rsidR="008E21CA" w:rsidRPr="0007567E" w:rsidRDefault="008E21CA" w:rsidP="006747C3">
            <w:pPr>
              <w:jc w:val="center"/>
            </w:pPr>
            <w:r w:rsidRPr="0007567E">
              <w:t>8,62</w:t>
            </w:r>
          </w:p>
        </w:tc>
        <w:tc>
          <w:tcPr>
            <w:tcW w:w="1892" w:type="dxa"/>
            <w:vAlign w:val="center"/>
          </w:tcPr>
          <w:p w:rsidR="008E21CA" w:rsidRPr="0007567E" w:rsidRDefault="008E21CA" w:rsidP="006747C3">
            <w:pPr>
              <w:jc w:val="center"/>
            </w:pPr>
            <w:r w:rsidRPr="0007567E">
              <w:t>302</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№3</w:t>
            </w:r>
          </w:p>
        </w:tc>
        <w:tc>
          <w:tcPr>
            <w:tcW w:w="2374" w:type="dxa"/>
            <w:vAlign w:val="center"/>
          </w:tcPr>
          <w:p w:rsidR="008E21CA" w:rsidRPr="0007567E" w:rsidRDefault="008E21CA" w:rsidP="006747C3">
            <w:pPr>
              <w:jc w:val="center"/>
            </w:pPr>
            <w:r w:rsidRPr="0007567E">
              <w:t>7,47</w:t>
            </w:r>
          </w:p>
        </w:tc>
        <w:tc>
          <w:tcPr>
            <w:tcW w:w="1892" w:type="dxa"/>
            <w:vAlign w:val="center"/>
          </w:tcPr>
          <w:p w:rsidR="008E21CA" w:rsidRPr="0007567E" w:rsidRDefault="008E21CA" w:rsidP="006747C3">
            <w:pPr>
              <w:jc w:val="center"/>
            </w:pPr>
            <w:r w:rsidRPr="0007567E">
              <w:t>264</w:t>
            </w:r>
          </w:p>
        </w:tc>
      </w:tr>
      <w:tr w:rsidR="008E21CA" w:rsidRPr="0007567E" w:rsidTr="006747C3">
        <w:trPr>
          <w:trHeight w:val="20"/>
        </w:trPr>
        <w:tc>
          <w:tcPr>
            <w:tcW w:w="1561" w:type="dxa"/>
            <w:vMerge/>
            <w:vAlign w:val="center"/>
          </w:tcPr>
          <w:p w:rsidR="008E21CA" w:rsidRPr="0007567E" w:rsidRDefault="008E21CA" w:rsidP="006747C3">
            <w:pPr>
              <w:jc w:val="center"/>
            </w:pP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№4</w:t>
            </w:r>
          </w:p>
        </w:tc>
        <w:tc>
          <w:tcPr>
            <w:tcW w:w="2374" w:type="dxa"/>
            <w:vAlign w:val="center"/>
          </w:tcPr>
          <w:p w:rsidR="008E21CA" w:rsidRPr="0007567E" w:rsidRDefault="008E21CA" w:rsidP="006747C3">
            <w:pPr>
              <w:jc w:val="center"/>
            </w:pPr>
            <w:r w:rsidRPr="0007567E">
              <w:t>16,43</w:t>
            </w:r>
          </w:p>
        </w:tc>
        <w:tc>
          <w:tcPr>
            <w:tcW w:w="1892" w:type="dxa"/>
            <w:vAlign w:val="center"/>
          </w:tcPr>
          <w:p w:rsidR="008E21CA" w:rsidRPr="0007567E" w:rsidRDefault="008E21CA" w:rsidP="006747C3">
            <w:pPr>
              <w:jc w:val="center"/>
            </w:pPr>
            <w:r w:rsidRPr="0007567E">
              <w:t>542</w:t>
            </w:r>
          </w:p>
        </w:tc>
      </w:tr>
      <w:tr w:rsidR="008E21CA" w:rsidRPr="0007567E" w:rsidTr="006747C3">
        <w:trPr>
          <w:trHeight w:val="20"/>
        </w:trPr>
        <w:tc>
          <w:tcPr>
            <w:tcW w:w="1561" w:type="dxa"/>
            <w:vMerge w:val="restart"/>
            <w:vAlign w:val="center"/>
          </w:tcPr>
          <w:p w:rsidR="008E21CA" w:rsidRPr="0007567E" w:rsidRDefault="008E21CA" w:rsidP="006747C3">
            <w:pPr>
              <w:jc w:val="center"/>
            </w:pPr>
            <w:r w:rsidRPr="0007567E">
              <w:t>5</w:t>
            </w:r>
          </w:p>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№1</w:t>
            </w:r>
          </w:p>
        </w:tc>
        <w:tc>
          <w:tcPr>
            <w:tcW w:w="2374" w:type="dxa"/>
            <w:vAlign w:val="center"/>
          </w:tcPr>
          <w:p w:rsidR="008E21CA" w:rsidRPr="0007567E" w:rsidRDefault="008E21CA" w:rsidP="006747C3">
            <w:pPr>
              <w:jc w:val="center"/>
            </w:pPr>
            <w:r w:rsidRPr="0007567E">
              <w:t>11,06</w:t>
            </w:r>
          </w:p>
        </w:tc>
        <w:tc>
          <w:tcPr>
            <w:tcW w:w="1892" w:type="dxa"/>
            <w:vAlign w:val="center"/>
          </w:tcPr>
          <w:p w:rsidR="008E21CA" w:rsidRPr="0007567E" w:rsidRDefault="008E21CA" w:rsidP="006747C3">
            <w:pPr>
              <w:jc w:val="center"/>
              <w:rPr>
                <w:rFonts w:eastAsia="Times New Roman"/>
              </w:rPr>
            </w:pPr>
            <w:r w:rsidRPr="0007567E">
              <w:rPr>
                <w:rFonts w:eastAsia="Times New Roman"/>
              </w:rPr>
              <w:t>777</w:t>
            </w:r>
          </w:p>
        </w:tc>
      </w:tr>
      <w:tr w:rsidR="008E21CA" w:rsidRPr="0007567E" w:rsidTr="006747C3">
        <w:trPr>
          <w:trHeight w:val="20"/>
        </w:trPr>
        <w:tc>
          <w:tcPr>
            <w:tcW w:w="1561" w:type="dxa"/>
            <w:vMerge/>
            <w:vAlign w:val="center"/>
          </w:tcPr>
          <w:p w:rsidR="008E21CA" w:rsidRPr="0007567E" w:rsidRDefault="008E21CA" w:rsidP="006747C3"/>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№2</w:t>
            </w:r>
          </w:p>
        </w:tc>
        <w:tc>
          <w:tcPr>
            <w:tcW w:w="2374" w:type="dxa"/>
            <w:vAlign w:val="center"/>
          </w:tcPr>
          <w:p w:rsidR="008E21CA" w:rsidRPr="0007567E" w:rsidRDefault="008E21CA" w:rsidP="006747C3">
            <w:pPr>
              <w:jc w:val="center"/>
            </w:pPr>
            <w:r w:rsidRPr="0007567E">
              <w:t>23,55</w:t>
            </w:r>
          </w:p>
        </w:tc>
        <w:tc>
          <w:tcPr>
            <w:tcW w:w="1892" w:type="dxa"/>
            <w:vAlign w:val="center"/>
          </w:tcPr>
          <w:p w:rsidR="008E21CA" w:rsidRPr="0007567E" w:rsidRDefault="008E21CA" w:rsidP="006747C3">
            <w:pPr>
              <w:jc w:val="center"/>
              <w:rPr>
                <w:rFonts w:eastAsia="Times New Roman"/>
              </w:rPr>
            </w:pPr>
            <w:r w:rsidRPr="0007567E">
              <w:rPr>
                <w:rFonts w:eastAsia="Times New Roman"/>
              </w:rPr>
              <w:t>789</w:t>
            </w:r>
          </w:p>
        </w:tc>
      </w:tr>
      <w:tr w:rsidR="008E21CA" w:rsidRPr="0007567E" w:rsidTr="006747C3">
        <w:trPr>
          <w:trHeight w:val="20"/>
        </w:trPr>
        <w:tc>
          <w:tcPr>
            <w:tcW w:w="1561" w:type="dxa"/>
            <w:vMerge/>
            <w:vAlign w:val="center"/>
          </w:tcPr>
          <w:p w:rsidR="008E21CA" w:rsidRPr="0007567E" w:rsidRDefault="008E21CA" w:rsidP="006747C3"/>
        </w:tc>
        <w:tc>
          <w:tcPr>
            <w:tcW w:w="3472" w:type="dxa"/>
            <w:vAlign w:val="center"/>
          </w:tcPr>
          <w:p w:rsidR="008E21CA" w:rsidRPr="0007567E" w:rsidRDefault="008E21CA" w:rsidP="006747C3">
            <w:pPr>
              <w:ind w:left="28"/>
              <w:jc w:val="center"/>
              <w:rPr>
                <w:rFonts w:eastAsia="Times New Roman"/>
              </w:rPr>
            </w:pPr>
            <w:r w:rsidRPr="0007567E">
              <w:rPr>
                <w:rFonts w:eastAsia="Times New Roman"/>
              </w:rPr>
              <w:t>Жилая группа №3</w:t>
            </w:r>
          </w:p>
        </w:tc>
        <w:tc>
          <w:tcPr>
            <w:tcW w:w="2374" w:type="dxa"/>
            <w:vAlign w:val="center"/>
          </w:tcPr>
          <w:p w:rsidR="008E21CA" w:rsidRPr="0007567E" w:rsidRDefault="008E21CA" w:rsidP="006747C3">
            <w:pPr>
              <w:jc w:val="center"/>
            </w:pPr>
            <w:r w:rsidRPr="0007567E">
              <w:t>6,95</w:t>
            </w:r>
          </w:p>
        </w:tc>
        <w:tc>
          <w:tcPr>
            <w:tcW w:w="1892" w:type="dxa"/>
            <w:vAlign w:val="center"/>
          </w:tcPr>
          <w:p w:rsidR="008E21CA" w:rsidRPr="0007567E" w:rsidRDefault="008E21CA" w:rsidP="006747C3">
            <w:pPr>
              <w:jc w:val="center"/>
              <w:rPr>
                <w:rFonts w:eastAsia="Times New Roman"/>
              </w:rPr>
            </w:pPr>
            <w:r w:rsidRPr="0007567E">
              <w:rPr>
                <w:rFonts w:eastAsia="Times New Roman"/>
              </w:rPr>
              <w:t>375</w:t>
            </w:r>
          </w:p>
        </w:tc>
      </w:tr>
      <w:tr w:rsidR="008E21CA" w:rsidRPr="0007567E" w:rsidTr="006747C3">
        <w:trPr>
          <w:trHeight w:val="20"/>
        </w:trPr>
        <w:tc>
          <w:tcPr>
            <w:tcW w:w="1561" w:type="dxa"/>
            <w:vAlign w:val="center"/>
          </w:tcPr>
          <w:p w:rsidR="008E21CA" w:rsidRPr="0007567E" w:rsidRDefault="008E21CA" w:rsidP="006747C3">
            <w:pPr>
              <w:keepNext/>
              <w:rPr>
                <w:rFonts w:eastAsia="Times New Roman"/>
                <w:lang w:val="en-US"/>
              </w:rPr>
            </w:pPr>
          </w:p>
        </w:tc>
        <w:tc>
          <w:tcPr>
            <w:tcW w:w="3472" w:type="dxa"/>
            <w:vAlign w:val="center"/>
          </w:tcPr>
          <w:p w:rsidR="008E21CA" w:rsidRPr="0007567E" w:rsidRDefault="008E21CA" w:rsidP="006747C3">
            <w:pPr>
              <w:rPr>
                <w:b/>
              </w:rPr>
            </w:pPr>
            <w:r w:rsidRPr="0007567E">
              <w:rPr>
                <w:b/>
              </w:rPr>
              <w:t>Итого</w:t>
            </w:r>
          </w:p>
        </w:tc>
        <w:tc>
          <w:tcPr>
            <w:tcW w:w="2374" w:type="dxa"/>
            <w:vAlign w:val="center"/>
          </w:tcPr>
          <w:p w:rsidR="008E21CA" w:rsidRPr="0007567E" w:rsidRDefault="008E21CA" w:rsidP="006747C3">
            <w:pPr>
              <w:jc w:val="center"/>
              <w:rPr>
                <w:b/>
              </w:rPr>
            </w:pPr>
            <w:r w:rsidRPr="0007567E">
              <w:rPr>
                <w:b/>
              </w:rPr>
              <w:t>204,43</w:t>
            </w:r>
          </w:p>
        </w:tc>
        <w:tc>
          <w:tcPr>
            <w:tcW w:w="1892" w:type="dxa"/>
            <w:vAlign w:val="center"/>
          </w:tcPr>
          <w:p w:rsidR="008E21CA" w:rsidRPr="0007567E" w:rsidRDefault="008E21CA" w:rsidP="006747C3">
            <w:pPr>
              <w:jc w:val="center"/>
              <w:rPr>
                <w:b/>
              </w:rPr>
            </w:pPr>
            <w:r w:rsidRPr="0007567E">
              <w:rPr>
                <w:b/>
              </w:rPr>
              <w:t>6800</w:t>
            </w:r>
          </w:p>
        </w:tc>
      </w:tr>
    </w:tbl>
    <w:p w:rsidR="008E21CA" w:rsidRPr="0007567E" w:rsidRDefault="008E21CA" w:rsidP="006747C3">
      <w:pPr>
        <w:rPr>
          <w:rFonts w:eastAsia="TimesNewRoman"/>
          <w:szCs w:val="28"/>
        </w:rPr>
      </w:pPr>
    </w:p>
    <w:p w:rsidR="008E21CA" w:rsidRPr="006747C3" w:rsidRDefault="008E21CA" w:rsidP="006747C3">
      <w:pPr>
        <w:spacing w:line="360" w:lineRule="auto"/>
        <w:ind w:left="1429"/>
        <w:jc w:val="both"/>
        <w:rPr>
          <w:rFonts w:eastAsia="TimesNewRoman"/>
          <w:color w:val="000000"/>
          <w:sz w:val="28"/>
          <w:szCs w:val="28"/>
        </w:rPr>
      </w:pPr>
      <w:r w:rsidRPr="006747C3">
        <w:rPr>
          <w:rFonts w:eastAsia="TimesNewRoman"/>
          <w:color w:val="000000"/>
          <w:sz w:val="28"/>
          <w:szCs w:val="28"/>
        </w:rPr>
        <w:t>Планировка территории микрорайона №6 «Пионерный»</w:t>
      </w:r>
    </w:p>
    <w:p w:rsidR="008E21CA" w:rsidRPr="006747C3" w:rsidRDefault="008E21CA" w:rsidP="006747C3">
      <w:pPr>
        <w:spacing w:line="360" w:lineRule="auto"/>
        <w:jc w:val="both"/>
        <w:rPr>
          <w:rFonts w:eastAsia="TimesNewRoman"/>
          <w:color w:val="000000"/>
          <w:sz w:val="28"/>
          <w:szCs w:val="28"/>
        </w:rPr>
      </w:pPr>
      <w:r w:rsidRPr="006747C3">
        <w:rPr>
          <w:rFonts w:eastAsia="TimesNewRoman"/>
          <w:color w:val="000000"/>
          <w:sz w:val="28"/>
          <w:szCs w:val="28"/>
        </w:rPr>
        <w:t xml:space="preserve">Границами проекта планировки территории микрорайона № 6 «Пионерный» являются существующие улицы с юга: ул. Магистральная, с западной стороны - створ ул. Семена Урусова, с северной - земельный участок под строительство жилого дома № 22 и существующие природные территории. С восточной стороны проект планировки граничит с земельными участками строящегося детского сада и общеобразовательной школы. Существующая малоэтажная застройка в микрорайоне в основном представлена одно-двухэтажными многоквартирными домами, многие из которых находятся в ветхом состоянии. Площадь территории проекта планировки составляет </w:t>
      </w:r>
      <w:smartTag w:uri="urn:schemas-microsoft-com:office:smarttags" w:element="metricconverter">
        <w:smartTagPr>
          <w:attr w:name="ProductID" w:val="20,4 га"/>
        </w:smartTagPr>
        <w:r w:rsidRPr="006747C3">
          <w:rPr>
            <w:rFonts w:eastAsia="TimesNewRoman"/>
            <w:color w:val="000000"/>
            <w:sz w:val="28"/>
            <w:szCs w:val="28"/>
          </w:rPr>
          <w:t>20,4 га</w:t>
        </w:r>
      </w:smartTag>
      <w:r w:rsidRPr="006747C3">
        <w:rPr>
          <w:rFonts w:eastAsia="TimesNewRoman"/>
          <w:color w:val="000000"/>
          <w:sz w:val="28"/>
          <w:szCs w:val="28"/>
        </w:rPr>
        <w:t>.</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Общественно-деловая застройка</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Основные проектируемые общественные объекты повседневного обслуживания предлагается разместить в жилых домах вдоль проектируемого бульвара по ул. Магистральная. К этим объектам относятся различные магазины, кафе. Остальные объекты обслуживания размещаются в центральной части жилого комплекса. Это сохраняемые объекты МБОУ ДОД ДЮСШ (спортивный зал бокса, зал аэробики) и магазины, а также проектируемые физкультурно-оздоровительный клуб, культурно-досуговый центр, дом быта, кафе и магазины. С западной стороны проекта планировки, за его границами, предполагается размещение детского сада и общеобразовательной школы, с восточной стороны строится детский сад и действует общеобразовательная школа, что позволяет говорить о достижении необходимого уровня доступности объектов образования.</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Перечень объектов социальной сферы, предложенных к строительству:</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культурно-досуговый центр на </w:t>
      </w:r>
      <w:smartTag w:uri="urn:schemas-microsoft-com:office:smarttags" w:element="metricconverter">
        <w:smartTagPr>
          <w:attr w:name="ProductID" w:val="330 кв. м"/>
        </w:smartTagPr>
        <w:r w:rsidRPr="006747C3">
          <w:rPr>
            <w:color w:val="000000"/>
            <w:sz w:val="28"/>
            <w:szCs w:val="28"/>
            <w:lang w:eastAsia="en-US"/>
          </w:rPr>
          <w:t>330 кв. м</w:t>
        </w:r>
      </w:smartTag>
      <w:r w:rsidRPr="006747C3">
        <w:rPr>
          <w:color w:val="000000"/>
          <w:sz w:val="28"/>
          <w:szCs w:val="28"/>
          <w:lang w:eastAsia="en-US"/>
        </w:rPr>
        <w:t xml:space="preserve"> общей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физкультурно-оздоровительный клуб на </w:t>
      </w:r>
      <w:smartTag w:uri="urn:schemas-microsoft-com:office:smarttags" w:element="metricconverter">
        <w:smartTagPr>
          <w:attr w:name="ProductID" w:val="460 кв. м"/>
        </w:smartTagPr>
        <w:r w:rsidRPr="006747C3">
          <w:rPr>
            <w:color w:val="000000"/>
            <w:sz w:val="28"/>
            <w:szCs w:val="28"/>
            <w:lang w:eastAsia="en-US"/>
          </w:rPr>
          <w:t>460 кв. м</w:t>
        </w:r>
      </w:smartTag>
      <w:r w:rsidRPr="006747C3">
        <w:rPr>
          <w:color w:val="000000"/>
          <w:sz w:val="28"/>
          <w:szCs w:val="28"/>
          <w:lang w:eastAsia="en-US"/>
        </w:rPr>
        <w:t xml:space="preserve"> общей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две спортивные площадки на 560 и </w:t>
      </w:r>
      <w:smartTag w:uri="urn:schemas-microsoft-com:office:smarttags" w:element="metricconverter">
        <w:smartTagPr>
          <w:attr w:name="ProductID" w:val="590 кв. м"/>
        </w:smartTagPr>
        <w:r w:rsidRPr="006747C3">
          <w:rPr>
            <w:color w:val="000000"/>
            <w:sz w:val="28"/>
            <w:szCs w:val="28"/>
            <w:lang w:eastAsia="en-US"/>
          </w:rPr>
          <w:t>590 кв. м</w:t>
        </w:r>
      </w:smartTag>
      <w:r w:rsidRPr="006747C3">
        <w:rPr>
          <w:color w:val="000000"/>
          <w:sz w:val="28"/>
          <w:szCs w:val="28"/>
          <w:lang w:eastAsia="en-US"/>
        </w:rPr>
        <w:t xml:space="preserve"> общей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магазин на </w:t>
      </w:r>
      <w:smartTag w:uri="urn:schemas-microsoft-com:office:smarttags" w:element="metricconverter">
        <w:smartTagPr>
          <w:attr w:name="ProductID" w:val="300 кв. м"/>
        </w:smartTagPr>
        <w:r w:rsidRPr="006747C3">
          <w:rPr>
            <w:color w:val="000000"/>
            <w:sz w:val="28"/>
            <w:szCs w:val="28"/>
            <w:lang w:eastAsia="en-US"/>
          </w:rPr>
          <w:t>300 кв. м</w:t>
        </w:r>
      </w:smartTag>
      <w:r w:rsidRPr="006747C3">
        <w:rPr>
          <w:color w:val="000000"/>
          <w:sz w:val="28"/>
          <w:szCs w:val="28"/>
          <w:lang w:eastAsia="en-US"/>
        </w:rPr>
        <w:t xml:space="preserve"> торговой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магазин на </w:t>
      </w:r>
      <w:smartTag w:uri="urn:schemas-microsoft-com:office:smarttags" w:element="metricconverter">
        <w:smartTagPr>
          <w:attr w:name="ProductID" w:val="450 кв. м"/>
        </w:smartTagPr>
        <w:r w:rsidRPr="006747C3">
          <w:rPr>
            <w:color w:val="000000"/>
            <w:sz w:val="28"/>
            <w:szCs w:val="28"/>
            <w:lang w:eastAsia="en-US"/>
          </w:rPr>
          <w:t>450 кв. м</w:t>
        </w:r>
      </w:smartTag>
      <w:r w:rsidRPr="006747C3">
        <w:rPr>
          <w:color w:val="000000"/>
          <w:sz w:val="28"/>
          <w:szCs w:val="28"/>
          <w:lang w:eastAsia="en-US"/>
        </w:rPr>
        <w:t xml:space="preserve"> торговой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магазин на </w:t>
      </w:r>
      <w:smartTag w:uri="urn:schemas-microsoft-com:office:smarttags" w:element="metricconverter">
        <w:smartTagPr>
          <w:attr w:name="ProductID" w:val="490 кв. м"/>
        </w:smartTagPr>
        <w:r w:rsidRPr="006747C3">
          <w:rPr>
            <w:color w:val="000000"/>
            <w:sz w:val="28"/>
            <w:szCs w:val="28"/>
            <w:lang w:eastAsia="en-US"/>
          </w:rPr>
          <w:t>490 кв. м</w:t>
        </w:r>
      </w:smartTag>
      <w:r w:rsidRPr="006747C3">
        <w:rPr>
          <w:color w:val="000000"/>
          <w:sz w:val="28"/>
          <w:szCs w:val="28"/>
          <w:lang w:eastAsia="en-US"/>
        </w:rPr>
        <w:t xml:space="preserve"> торговой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 xml:space="preserve">магазин на </w:t>
      </w:r>
      <w:smartTag w:uri="urn:schemas-microsoft-com:office:smarttags" w:element="metricconverter">
        <w:smartTagPr>
          <w:attr w:name="ProductID" w:val="270 кв. м"/>
        </w:smartTagPr>
        <w:r w:rsidRPr="006747C3">
          <w:rPr>
            <w:color w:val="000000"/>
            <w:sz w:val="28"/>
            <w:szCs w:val="28"/>
            <w:lang w:eastAsia="en-US"/>
          </w:rPr>
          <w:t>270 кв. м</w:t>
        </w:r>
      </w:smartTag>
      <w:r w:rsidRPr="006747C3">
        <w:rPr>
          <w:color w:val="000000"/>
          <w:sz w:val="28"/>
          <w:szCs w:val="28"/>
          <w:lang w:eastAsia="en-US"/>
        </w:rPr>
        <w:t xml:space="preserve"> торговой площади;</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кафе на 60 мест;</w:t>
      </w:r>
    </w:p>
    <w:p w:rsidR="008E21CA" w:rsidRPr="006747C3" w:rsidRDefault="008E21CA" w:rsidP="00410AAB">
      <w:pPr>
        <w:numPr>
          <w:ilvl w:val="0"/>
          <w:numId w:val="37"/>
        </w:numPr>
        <w:spacing w:line="360" w:lineRule="auto"/>
        <w:ind w:left="0" w:firstLine="709"/>
        <w:jc w:val="both"/>
        <w:rPr>
          <w:color w:val="000000"/>
          <w:sz w:val="28"/>
          <w:szCs w:val="28"/>
          <w:lang w:eastAsia="en-US"/>
        </w:rPr>
      </w:pPr>
      <w:r w:rsidRPr="006747C3">
        <w:rPr>
          <w:color w:val="000000"/>
          <w:sz w:val="28"/>
          <w:szCs w:val="28"/>
          <w:lang w:eastAsia="en-US"/>
        </w:rPr>
        <w:t>два кафе по 100 мест.</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Кроме того, в границах первоочередного освоения запланировано строительство следующих объектов:</w:t>
      </w:r>
    </w:p>
    <w:p w:rsidR="008E21CA" w:rsidRPr="006747C3" w:rsidRDefault="008E21CA" w:rsidP="00410AAB">
      <w:pPr>
        <w:numPr>
          <w:ilvl w:val="0"/>
          <w:numId w:val="38"/>
        </w:numPr>
        <w:spacing w:line="360" w:lineRule="auto"/>
        <w:ind w:left="0" w:firstLine="709"/>
        <w:jc w:val="both"/>
        <w:rPr>
          <w:color w:val="000000"/>
          <w:sz w:val="28"/>
          <w:szCs w:val="28"/>
          <w:lang w:eastAsia="en-US"/>
        </w:rPr>
      </w:pPr>
      <w:r w:rsidRPr="006747C3">
        <w:rPr>
          <w:color w:val="000000"/>
          <w:sz w:val="28"/>
          <w:szCs w:val="28"/>
          <w:lang w:eastAsia="en-US"/>
        </w:rPr>
        <w:t xml:space="preserve">два магазина по </w:t>
      </w:r>
      <w:smartTag w:uri="urn:schemas-microsoft-com:office:smarttags" w:element="metricconverter">
        <w:smartTagPr>
          <w:attr w:name="ProductID" w:val="270 кв. м"/>
        </w:smartTagPr>
        <w:r w:rsidRPr="006747C3">
          <w:rPr>
            <w:color w:val="000000"/>
            <w:sz w:val="28"/>
            <w:szCs w:val="28"/>
            <w:lang w:eastAsia="en-US"/>
          </w:rPr>
          <w:t>270 кв. м</w:t>
        </w:r>
      </w:smartTag>
      <w:r w:rsidRPr="006747C3">
        <w:rPr>
          <w:color w:val="000000"/>
          <w:sz w:val="28"/>
          <w:szCs w:val="28"/>
          <w:lang w:eastAsia="en-US"/>
        </w:rPr>
        <w:t xml:space="preserve"> торговой площади.</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Жилая застройка</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Жилая застройка предполагает этажность 9-12 этажей. Дома группируются в жилые комплексы, объединенные общим дворовым пространством. Это дает возможность вести застройку комплексно, но и не исключает по объектного строительства. Принципиальным решением о размещении проектируемых жилых домов является возможность поэтапного сноса существующей застройки и строительства новых домов практически на месте сносимых, что приведет к минимизации сроков и стоимости строительства. Территориями первоочередной застройки определены участки размещения наиболее ветхих домов по адресу мкр. 6 «Пионерный» 4, 6, 14, 17 и соседних с ним домов. В северо-восточной и в центральной части территории проекта планировки предлагается строительство капитальных гаражей.</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 xml:space="preserve">В границах проекта планировки сформированы территории жилой застройки общей площадью </w:t>
      </w:r>
      <w:smartTag w:uri="urn:schemas-microsoft-com:office:smarttags" w:element="metricconverter">
        <w:smartTagPr>
          <w:attr w:name="ProductID" w:val="10,3 га"/>
        </w:smartTagPr>
        <w:r w:rsidRPr="006747C3">
          <w:rPr>
            <w:color w:val="000000"/>
            <w:sz w:val="28"/>
            <w:szCs w:val="28"/>
            <w:lang w:eastAsia="en-US"/>
          </w:rPr>
          <w:t>10,3 га</w:t>
        </w:r>
      </w:smartTag>
      <w:r w:rsidRPr="006747C3">
        <w:rPr>
          <w:color w:val="000000"/>
          <w:sz w:val="28"/>
          <w:szCs w:val="28"/>
          <w:lang w:eastAsia="en-US"/>
        </w:rPr>
        <w:t xml:space="preserve"> (50% от всей территории), в том числе:</w:t>
      </w:r>
    </w:p>
    <w:p w:rsidR="008E21CA" w:rsidRPr="006747C3" w:rsidRDefault="008E21CA" w:rsidP="00350338">
      <w:pPr>
        <w:numPr>
          <w:ilvl w:val="0"/>
          <w:numId w:val="36"/>
        </w:numPr>
        <w:spacing w:line="360" w:lineRule="auto"/>
        <w:jc w:val="both"/>
        <w:rPr>
          <w:color w:val="000000"/>
          <w:sz w:val="28"/>
          <w:szCs w:val="28"/>
          <w:lang w:eastAsia="en-US"/>
        </w:rPr>
      </w:pPr>
      <w:r w:rsidRPr="006747C3">
        <w:rPr>
          <w:color w:val="000000"/>
          <w:sz w:val="28"/>
          <w:szCs w:val="28"/>
          <w:lang w:eastAsia="en-US"/>
        </w:rPr>
        <w:t xml:space="preserve">многоэтажная жилая застройка – </w:t>
      </w:r>
      <w:smartTag w:uri="urn:schemas-microsoft-com:office:smarttags" w:element="metricconverter">
        <w:smartTagPr>
          <w:attr w:name="ProductID" w:val="1,4 га"/>
        </w:smartTagPr>
        <w:r w:rsidRPr="006747C3">
          <w:rPr>
            <w:color w:val="000000"/>
            <w:sz w:val="28"/>
            <w:szCs w:val="28"/>
            <w:lang w:eastAsia="en-US"/>
          </w:rPr>
          <w:t>1,4 га</w:t>
        </w:r>
      </w:smartTag>
      <w:r w:rsidRPr="006747C3">
        <w:rPr>
          <w:color w:val="000000"/>
          <w:sz w:val="28"/>
          <w:szCs w:val="28"/>
          <w:lang w:eastAsia="en-US"/>
        </w:rPr>
        <w:t xml:space="preserve"> (14%);</w:t>
      </w:r>
    </w:p>
    <w:p w:rsidR="008E21CA" w:rsidRPr="006747C3" w:rsidRDefault="008E21CA" w:rsidP="00350338">
      <w:pPr>
        <w:numPr>
          <w:ilvl w:val="0"/>
          <w:numId w:val="36"/>
        </w:numPr>
        <w:spacing w:line="360" w:lineRule="auto"/>
        <w:jc w:val="both"/>
        <w:rPr>
          <w:color w:val="000000"/>
          <w:sz w:val="28"/>
          <w:szCs w:val="28"/>
          <w:lang w:eastAsia="en-US"/>
        </w:rPr>
      </w:pPr>
      <w:r w:rsidRPr="006747C3">
        <w:rPr>
          <w:color w:val="000000"/>
          <w:sz w:val="28"/>
          <w:szCs w:val="28"/>
          <w:lang w:eastAsia="en-US"/>
        </w:rPr>
        <w:t xml:space="preserve">малоэтажная жилая застройка – </w:t>
      </w:r>
      <w:smartTag w:uri="urn:schemas-microsoft-com:office:smarttags" w:element="metricconverter">
        <w:smartTagPr>
          <w:attr w:name="ProductID" w:val="8,9 га"/>
        </w:smartTagPr>
        <w:r w:rsidRPr="006747C3">
          <w:rPr>
            <w:color w:val="000000"/>
            <w:sz w:val="28"/>
            <w:szCs w:val="28"/>
            <w:lang w:eastAsia="en-US"/>
          </w:rPr>
          <w:t>8,9 га</w:t>
        </w:r>
      </w:smartTag>
      <w:r w:rsidRPr="006747C3">
        <w:rPr>
          <w:color w:val="000000"/>
          <w:sz w:val="28"/>
          <w:szCs w:val="28"/>
          <w:lang w:eastAsia="en-US"/>
        </w:rPr>
        <w:t xml:space="preserve"> (86%).</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Жилищный фонд представлен многоквартирными жилыми домами и общежитиями. Общая площадь действующего жилищного фонда составляет 22,6 тыс. кв. м. В соответствии с генеральным планом городского округа города Пыть-Ях в жилых домах, расположенных в границах проекта планировки, была установлена численность населения в количестве 1,9 тыс. человек.</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Общая площадь нового жилищного строительства запланирована в объеме 190,9 тыс. кв. м., в том числе, в границах первоочередного развития – 46,1 тыс. кв. м.</w:t>
      </w:r>
    </w:p>
    <w:p w:rsidR="008E21CA" w:rsidRPr="006747C3" w:rsidRDefault="008E21CA" w:rsidP="006747C3">
      <w:pPr>
        <w:spacing w:line="360" w:lineRule="auto"/>
        <w:jc w:val="both"/>
        <w:rPr>
          <w:color w:val="000000"/>
          <w:sz w:val="28"/>
          <w:szCs w:val="28"/>
          <w:lang w:eastAsia="en-US"/>
        </w:rPr>
      </w:pPr>
      <w:r w:rsidRPr="006747C3">
        <w:rPr>
          <w:color w:val="000000"/>
          <w:sz w:val="28"/>
          <w:szCs w:val="28"/>
          <w:lang w:eastAsia="en-US"/>
        </w:rPr>
        <w:t>Таким образом, общая площадь проектного жилищного фонда должна составить 197,4 тыс. кв. м, в том числе сохраняемый – 6,5 тыс. кв. м.</w:t>
      </w:r>
    </w:p>
    <w:p w:rsidR="008E21CA" w:rsidRPr="006747C3" w:rsidRDefault="008E21CA" w:rsidP="006747C3">
      <w:pPr>
        <w:spacing w:line="360" w:lineRule="auto"/>
        <w:jc w:val="both"/>
        <w:rPr>
          <w:rFonts w:eastAsia="TimesNewRoman"/>
          <w:color w:val="000000"/>
          <w:sz w:val="28"/>
          <w:szCs w:val="28"/>
        </w:rPr>
      </w:pPr>
      <w:r w:rsidRPr="006747C3">
        <w:rPr>
          <w:rFonts w:eastAsia="Times New Roman"/>
          <w:color w:val="000000"/>
          <w:sz w:val="28"/>
          <w:szCs w:val="28"/>
        </w:rPr>
        <w:t>Характеристики проектного жилищного фонда представлены в таблице 7.</w:t>
      </w:r>
    </w:p>
    <w:p w:rsidR="008E21CA" w:rsidRPr="006747C3" w:rsidRDefault="008E21CA" w:rsidP="006747C3">
      <w:pPr>
        <w:keepNext/>
        <w:spacing w:before="120" w:after="120" w:line="360" w:lineRule="auto"/>
        <w:ind w:firstLine="720"/>
        <w:jc w:val="both"/>
        <w:rPr>
          <w:bCs/>
          <w:color w:val="000000"/>
          <w:sz w:val="28"/>
          <w:szCs w:val="28"/>
        </w:rPr>
      </w:pPr>
      <w:r w:rsidRPr="006747C3">
        <w:rPr>
          <w:bCs/>
          <w:color w:val="000000"/>
          <w:sz w:val="28"/>
          <w:szCs w:val="28"/>
        </w:rPr>
        <w:t xml:space="preserve">Таблица </w:t>
      </w:r>
      <w:r>
        <w:rPr>
          <w:bCs/>
          <w:color w:val="000000"/>
          <w:sz w:val="28"/>
          <w:szCs w:val="28"/>
        </w:rPr>
        <w:t>7</w:t>
      </w:r>
      <w:r w:rsidRPr="006747C3">
        <w:rPr>
          <w:bCs/>
          <w:color w:val="000000"/>
          <w:sz w:val="28"/>
          <w:szCs w:val="28"/>
        </w:rPr>
        <w:t xml:space="preserve"> - Объекты жилой застройки мкр. №6 «Пионерный»</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74"/>
        <w:gridCol w:w="924"/>
        <w:gridCol w:w="688"/>
        <w:gridCol w:w="925"/>
        <w:gridCol w:w="925"/>
        <w:gridCol w:w="689"/>
        <w:gridCol w:w="925"/>
        <w:gridCol w:w="896"/>
        <w:gridCol w:w="689"/>
        <w:gridCol w:w="870"/>
      </w:tblGrid>
      <w:tr w:rsidR="008E21CA" w:rsidRPr="0007567E" w:rsidTr="006747C3">
        <w:trPr>
          <w:trHeight w:val="593"/>
          <w:tblHeader/>
          <w:jc w:val="center"/>
        </w:trPr>
        <w:tc>
          <w:tcPr>
            <w:tcW w:w="2374" w:type="dxa"/>
            <w:vMerge w:val="restart"/>
            <w:shd w:val="clear" w:color="auto" w:fill="D9D9D9"/>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Вид жилой застройки</w:t>
            </w:r>
          </w:p>
        </w:tc>
        <w:tc>
          <w:tcPr>
            <w:tcW w:w="2537" w:type="dxa"/>
            <w:gridSpan w:val="3"/>
            <w:shd w:val="clear" w:color="auto" w:fill="D9D9D9"/>
            <w:noWrap/>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Сохраняемый</w:t>
            </w:r>
          </w:p>
        </w:tc>
        <w:tc>
          <w:tcPr>
            <w:tcW w:w="2539" w:type="dxa"/>
            <w:gridSpan w:val="3"/>
            <w:shd w:val="clear" w:color="auto" w:fill="D9D9D9"/>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Проектируемый</w:t>
            </w:r>
          </w:p>
        </w:tc>
        <w:tc>
          <w:tcPr>
            <w:tcW w:w="2455" w:type="dxa"/>
            <w:gridSpan w:val="3"/>
            <w:shd w:val="clear" w:color="auto" w:fill="D9D9D9"/>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Проектный</w:t>
            </w:r>
          </w:p>
        </w:tc>
      </w:tr>
      <w:tr w:rsidR="008E21CA" w:rsidRPr="0007567E" w:rsidTr="006747C3">
        <w:trPr>
          <w:cantSplit/>
          <w:trHeight w:val="1834"/>
          <w:tblHeader/>
          <w:jc w:val="center"/>
        </w:trPr>
        <w:tc>
          <w:tcPr>
            <w:tcW w:w="2374" w:type="dxa"/>
            <w:vMerge/>
            <w:shd w:val="clear" w:color="auto" w:fill="D9D9D9"/>
            <w:vAlign w:val="center"/>
          </w:tcPr>
          <w:p w:rsidR="008E21CA" w:rsidRPr="0007567E" w:rsidRDefault="008E21CA" w:rsidP="006747C3">
            <w:pPr>
              <w:ind w:left="-57" w:right="-57"/>
              <w:jc w:val="center"/>
              <w:rPr>
                <w:rFonts w:eastAsia="Times New Roman"/>
                <w:spacing w:val="10"/>
                <w:lang w:eastAsia="en-US"/>
              </w:rPr>
            </w:pPr>
          </w:p>
        </w:tc>
        <w:tc>
          <w:tcPr>
            <w:tcW w:w="924"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Общая</w:t>
            </w:r>
          </w:p>
          <w:p w:rsidR="008E21CA" w:rsidRPr="0007567E" w:rsidRDefault="008E21CA" w:rsidP="006747C3">
            <w:pPr>
              <w:ind w:left="-57" w:right="-57"/>
              <w:jc w:val="center"/>
              <w:rPr>
                <w:spacing w:val="10"/>
                <w:lang w:eastAsia="en-US"/>
              </w:rPr>
            </w:pPr>
            <w:r w:rsidRPr="0007567E">
              <w:rPr>
                <w:spacing w:val="10"/>
                <w:sz w:val="22"/>
                <w:lang w:eastAsia="en-US"/>
              </w:rPr>
              <w:t xml:space="preserve">площадь, </w:t>
            </w:r>
          </w:p>
          <w:p w:rsidR="008E21CA" w:rsidRPr="0007567E" w:rsidRDefault="008E21CA" w:rsidP="006747C3">
            <w:pPr>
              <w:ind w:left="-57" w:right="-57"/>
              <w:jc w:val="center"/>
              <w:rPr>
                <w:rFonts w:eastAsia="Times New Roman"/>
                <w:lang w:eastAsia="en-US"/>
              </w:rPr>
            </w:pPr>
            <w:r w:rsidRPr="0007567E">
              <w:rPr>
                <w:spacing w:val="10"/>
                <w:sz w:val="22"/>
                <w:lang w:eastAsia="en-US"/>
              </w:rPr>
              <w:t>тыс. кв. м</w:t>
            </w:r>
          </w:p>
        </w:tc>
        <w:tc>
          <w:tcPr>
            <w:tcW w:w="688"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Кол-во</w:t>
            </w:r>
          </w:p>
          <w:p w:rsidR="008E21CA" w:rsidRPr="0007567E" w:rsidRDefault="008E21CA" w:rsidP="006747C3">
            <w:pPr>
              <w:ind w:left="-57" w:right="-57"/>
              <w:jc w:val="center"/>
              <w:rPr>
                <w:rFonts w:eastAsia="Times New Roman"/>
                <w:lang w:eastAsia="en-US"/>
              </w:rPr>
            </w:pPr>
            <w:r w:rsidRPr="0007567E">
              <w:rPr>
                <w:spacing w:val="10"/>
                <w:sz w:val="22"/>
                <w:lang w:eastAsia="en-US"/>
              </w:rPr>
              <w:t>домов</w:t>
            </w:r>
          </w:p>
        </w:tc>
        <w:tc>
          <w:tcPr>
            <w:tcW w:w="925"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Расчетная</w:t>
            </w:r>
          </w:p>
          <w:p w:rsidR="008E21CA" w:rsidRPr="0007567E" w:rsidRDefault="008E21CA" w:rsidP="006747C3">
            <w:pPr>
              <w:ind w:left="-57" w:right="-57"/>
              <w:jc w:val="center"/>
              <w:rPr>
                <w:spacing w:val="10"/>
                <w:lang w:eastAsia="en-US"/>
              </w:rPr>
            </w:pPr>
            <w:r w:rsidRPr="0007567E">
              <w:rPr>
                <w:spacing w:val="10"/>
                <w:sz w:val="22"/>
                <w:lang w:eastAsia="en-US"/>
              </w:rPr>
              <w:t>численность,</w:t>
            </w:r>
          </w:p>
          <w:p w:rsidR="008E21CA" w:rsidRPr="0007567E" w:rsidRDefault="008E21CA" w:rsidP="006747C3">
            <w:pPr>
              <w:ind w:left="-57" w:right="-57"/>
              <w:jc w:val="center"/>
              <w:rPr>
                <w:rFonts w:eastAsia="Times New Roman"/>
                <w:lang w:eastAsia="en-US"/>
              </w:rPr>
            </w:pPr>
            <w:r w:rsidRPr="0007567E">
              <w:rPr>
                <w:spacing w:val="10"/>
                <w:sz w:val="22"/>
                <w:lang w:eastAsia="en-US"/>
              </w:rPr>
              <w:t>тыс. человек</w:t>
            </w:r>
          </w:p>
        </w:tc>
        <w:tc>
          <w:tcPr>
            <w:tcW w:w="925"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Общая</w:t>
            </w:r>
          </w:p>
          <w:p w:rsidR="008E21CA" w:rsidRPr="0007567E" w:rsidRDefault="008E21CA" w:rsidP="006747C3">
            <w:pPr>
              <w:ind w:left="-57" w:right="-57"/>
              <w:jc w:val="center"/>
              <w:rPr>
                <w:spacing w:val="10"/>
                <w:lang w:eastAsia="en-US"/>
              </w:rPr>
            </w:pPr>
            <w:r w:rsidRPr="0007567E">
              <w:rPr>
                <w:spacing w:val="10"/>
                <w:sz w:val="22"/>
                <w:lang w:eastAsia="en-US"/>
              </w:rPr>
              <w:t xml:space="preserve">площадь, </w:t>
            </w:r>
          </w:p>
          <w:p w:rsidR="008E21CA" w:rsidRPr="0007567E" w:rsidRDefault="008E21CA" w:rsidP="006747C3">
            <w:pPr>
              <w:ind w:left="-57" w:right="-57"/>
              <w:jc w:val="center"/>
              <w:rPr>
                <w:rFonts w:eastAsia="Times New Roman"/>
                <w:lang w:eastAsia="en-US"/>
              </w:rPr>
            </w:pPr>
            <w:r w:rsidRPr="0007567E">
              <w:rPr>
                <w:spacing w:val="10"/>
                <w:sz w:val="22"/>
                <w:lang w:eastAsia="en-US"/>
              </w:rPr>
              <w:t>тыс. кв. м</w:t>
            </w:r>
          </w:p>
        </w:tc>
        <w:tc>
          <w:tcPr>
            <w:tcW w:w="689"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Кол-во</w:t>
            </w:r>
          </w:p>
          <w:p w:rsidR="008E21CA" w:rsidRPr="0007567E" w:rsidRDefault="008E21CA" w:rsidP="006747C3">
            <w:pPr>
              <w:ind w:left="-57" w:right="-57"/>
              <w:jc w:val="center"/>
              <w:rPr>
                <w:rFonts w:eastAsia="Times New Roman"/>
                <w:lang w:eastAsia="en-US"/>
              </w:rPr>
            </w:pPr>
            <w:r w:rsidRPr="0007567E">
              <w:rPr>
                <w:spacing w:val="10"/>
                <w:sz w:val="22"/>
                <w:lang w:eastAsia="en-US"/>
              </w:rPr>
              <w:t>домов</w:t>
            </w:r>
          </w:p>
        </w:tc>
        <w:tc>
          <w:tcPr>
            <w:tcW w:w="925"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Расчетная</w:t>
            </w:r>
          </w:p>
          <w:p w:rsidR="008E21CA" w:rsidRPr="0007567E" w:rsidRDefault="008E21CA" w:rsidP="006747C3">
            <w:pPr>
              <w:ind w:left="-57" w:right="-57"/>
              <w:jc w:val="center"/>
              <w:rPr>
                <w:spacing w:val="10"/>
                <w:lang w:eastAsia="en-US"/>
              </w:rPr>
            </w:pPr>
            <w:r w:rsidRPr="0007567E">
              <w:rPr>
                <w:spacing w:val="10"/>
                <w:sz w:val="22"/>
                <w:lang w:eastAsia="en-US"/>
              </w:rPr>
              <w:t>численность,</w:t>
            </w:r>
          </w:p>
          <w:p w:rsidR="008E21CA" w:rsidRPr="0007567E" w:rsidRDefault="008E21CA" w:rsidP="006747C3">
            <w:pPr>
              <w:ind w:left="-57" w:right="-57"/>
              <w:jc w:val="center"/>
              <w:rPr>
                <w:rFonts w:eastAsia="Times New Roman"/>
                <w:lang w:eastAsia="en-US"/>
              </w:rPr>
            </w:pPr>
            <w:r w:rsidRPr="0007567E">
              <w:rPr>
                <w:spacing w:val="10"/>
                <w:sz w:val="22"/>
                <w:lang w:eastAsia="en-US"/>
              </w:rPr>
              <w:t>тыс. человек</w:t>
            </w:r>
          </w:p>
        </w:tc>
        <w:tc>
          <w:tcPr>
            <w:tcW w:w="896"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Общая</w:t>
            </w:r>
          </w:p>
          <w:p w:rsidR="008E21CA" w:rsidRPr="0007567E" w:rsidRDefault="008E21CA" w:rsidP="006747C3">
            <w:pPr>
              <w:ind w:left="-57" w:right="-57"/>
              <w:jc w:val="center"/>
              <w:rPr>
                <w:spacing w:val="10"/>
                <w:lang w:eastAsia="en-US"/>
              </w:rPr>
            </w:pPr>
            <w:r w:rsidRPr="0007567E">
              <w:rPr>
                <w:spacing w:val="10"/>
                <w:sz w:val="22"/>
                <w:lang w:eastAsia="en-US"/>
              </w:rPr>
              <w:t xml:space="preserve">площадь, </w:t>
            </w:r>
          </w:p>
          <w:p w:rsidR="008E21CA" w:rsidRPr="0007567E" w:rsidRDefault="008E21CA" w:rsidP="006747C3">
            <w:pPr>
              <w:ind w:left="-57" w:right="-57"/>
              <w:jc w:val="center"/>
              <w:rPr>
                <w:rFonts w:eastAsia="Times New Roman"/>
                <w:lang w:eastAsia="en-US"/>
              </w:rPr>
            </w:pPr>
            <w:r w:rsidRPr="0007567E">
              <w:rPr>
                <w:spacing w:val="10"/>
                <w:sz w:val="22"/>
                <w:lang w:eastAsia="en-US"/>
              </w:rPr>
              <w:t>тыс. кв. м</w:t>
            </w:r>
          </w:p>
        </w:tc>
        <w:tc>
          <w:tcPr>
            <w:tcW w:w="689"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Кол-во</w:t>
            </w:r>
          </w:p>
          <w:p w:rsidR="008E21CA" w:rsidRPr="0007567E" w:rsidRDefault="008E21CA" w:rsidP="006747C3">
            <w:pPr>
              <w:ind w:left="-57" w:right="-57"/>
              <w:jc w:val="center"/>
              <w:rPr>
                <w:rFonts w:eastAsia="Times New Roman"/>
                <w:lang w:eastAsia="en-US"/>
              </w:rPr>
            </w:pPr>
            <w:r w:rsidRPr="0007567E">
              <w:rPr>
                <w:spacing w:val="10"/>
                <w:sz w:val="22"/>
                <w:lang w:eastAsia="en-US"/>
              </w:rPr>
              <w:t>домов</w:t>
            </w:r>
          </w:p>
        </w:tc>
        <w:tc>
          <w:tcPr>
            <w:tcW w:w="870" w:type="dxa"/>
            <w:shd w:val="clear" w:color="auto" w:fill="D9D9D9"/>
            <w:textDirection w:val="btLr"/>
            <w:vAlign w:val="center"/>
          </w:tcPr>
          <w:p w:rsidR="008E21CA" w:rsidRPr="0007567E" w:rsidRDefault="008E21CA" w:rsidP="006747C3">
            <w:pPr>
              <w:ind w:left="-57" w:right="-57"/>
              <w:jc w:val="center"/>
              <w:rPr>
                <w:rFonts w:eastAsia="Times New Roman"/>
                <w:spacing w:val="10"/>
                <w:lang w:eastAsia="en-US"/>
              </w:rPr>
            </w:pPr>
            <w:r w:rsidRPr="0007567E">
              <w:rPr>
                <w:spacing w:val="10"/>
                <w:sz w:val="22"/>
                <w:lang w:eastAsia="en-US"/>
              </w:rPr>
              <w:t>Расчетная</w:t>
            </w:r>
          </w:p>
          <w:p w:rsidR="008E21CA" w:rsidRPr="0007567E" w:rsidRDefault="008E21CA" w:rsidP="006747C3">
            <w:pPr>
              <w:ind w:left="-57" w:right="-57"/>
              <w:jc w:val="center"/>
              <w:rPr>
                <w:spacing w:val="10"/>
                <w:lang w:eastAsia="en-US"/>
              </w:rPr>
            </w:pPr>
            <w:r w:rsidRPr="0007567E">
              <w:rPr>
                <w:spacing w:val="10"/>
                <w:sz w:val="22"/>
                <w:lang w:eastAsia="en-US"/>
              </w:rPr>
              <w:t>численность,</w:t>
            </w:r>
          </w:p>
          <w:p w:rsidR="008E21CA" w:rsidRPr="0007567E" w:rsidRDefault="008E21CA" w:rsidP="006747C3">
            <w:pPr>
              <w:ind w:left="-57" w:right="-57"/>
              <w:jc w:val="center"/>
              <w:rPr>
                <w:rFonts w:eastAsia="Times New Roman"/>
                <w:lang w:eastAsia="en-US"/>
              </w:rPr>
            </w:pPr>
            <w:r w:rsidRPr="0007567E">
              <w:rPr>
                <w:spacing w:val="10"/>
                <w:sz w:val="22"/>
                <w:lang w:eastAsia="en-US"/>
              </w:rPr>
              <w:t>тыс. человек</w:t>
            </w:r>
          </w:p>
        </w:tc>
      </w:tr>
      <w:tr w:rsidR="008E21CA" w:rsidRPr="0007567E" w:rsidTr="006747C3">
        <w:trPr>
          <w:trHeight w:val="20"/>
          <w:jc w:val="center"/>
        </w:trPr>
        <w:tc>
          <w:tcPr>
            <w:tcW w:w="2374"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Многоквартирные жилые дома, 9 эт.</w:t>
            </w:r>
          </w:p>
        </w:tc>
        <w:tc>
          <w:tcPr>
            <w:tcW w:w="924"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6,5</w:t>
            </w:r>
          </w:p>
        </w:tc>
        <w:tc>
          <w:tcPr>
            <w:tcW w:w="688"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1</w:t>
            </w:r>
          </w:p>
        </w:tc>
        <w:tc>
          <w:tcPr>
            <w:tcW w:w="925"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0,2</w:t>
            </w:r>
          </w:p>
        </w:tc>
        <w:tc>
          <w:tcPr>
            <w:tcW w:w="925"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76,4</w:t>
            </w:r>
          </w:p>
        </w:tc>
        <w:tc>
          <w:tcPr>
            <w:tcW w:w="689"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38</w:t>
            </w:r>
          </w:p>
        </w:tc>
        <w:tc>
          <w:tcPr>
            <w:tcW w:w="925"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2,5</w:t>
            </w:r>
          </w:p>
        </w:tc>
        <w:tc>
          <w:tcPr>
            <w:tcW w:w="896"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82,9</w:t>
            </w:r>
          </w:p>
        </w:tc>
        <w:tc>
          <w:tcPr>
            <w:tcW w:w="689"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39</w:t>
            </w:r>
          </w:p>
        </w:tc>
        <w:tc>
          <w:tcPr>
            <w:tcW w:w="870"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2,7</w:t>
            </w:r>
          </w:p>
        </w:tc>
      </w:tr>
      <w:tr w:rsidR="008E21CA" w:rsidRPr="0007567E" w:rsidTr="006747C3">
        <w:trPr>
          <w:trHeight w:val="20"/>
          <w:jc w:val="center"/>
        </w:trPr>
        <w:tc>
          <w:tcPr>
            <w:tcW w:w="2374"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Многоквартирные жилые дома, 10 эт.</w:t>
            </w:r>
          </w:p>
        </w:tc>
        <w:tc>
          <w:tcPr>
            <w:tcW w:w="924"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0</w:t>
            </w:r>
          </w:p>
        </w:tc>
        <w:tc>
          <w:tcPr>
            <w:tcW w:w="688"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0</w:t>
            </w:r>
          </w:p>
        </w:tc>
        <w:tc>
          <w:tcPr>
            <w:tcW w:w="925"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0</w:t>
            </w:r>
          </w:p>
        </w:tc>
        <w:tc>
          <w:tcPr>
            <w:tcW w:w="925" w:type="dxa"/>
            <w:vAlign w:val="center"/>
          </w:tcPr>
          <w:p w:rsidR="008E21CA" w:rsidRPr="0007567E" w:rsidRDefault="008E21CA" w:rsidP="006747C3">
            <w:pPr>
              <w:ind w:left="-57" w:right="-57"/>
              <w:jc w:val="center"/>
              <w:rPr>
                <w:lang w:eastAsia="en-US"/>
              </w:rPr>
            </w:pPr>
            <w:r w:rsidRPr="0007567E">
              <w:rPr>
                <w:spacing w:val="10"/>
                <w:sz w:val="22"/>
                <w:lang w:eastAsia="en-US"/>
              </w:rPr>
              <w:t>75,5</w:t>
            </w:r>
          </w:p>
        </w:tc>
        <w:tc>
          <w:tcPr>
            <w:tcW w:w="689"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34</w:t>
            </w:r>
          </w:p>
        </w:tc>
        <w:tc>
          <w:tcPr>
            <w:tcW w:w="925"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2,5</w:t>
            </w:r>
          </w:p>
        </w:tc>
        <w:tc>
          <w:tcPr>
            <w:tcW w:w="896"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75,5</w:t>
            </w:r>
          </w:p>
        </w:tc>
        <w:tc>
          <w:tcPr>
            <w:tcW w:w="689"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34</w:t>
            </w:r>
          </w:p>
        </w:tc>
        <w:tc>
          <w:tcPr>
            <w:tcW w:w="870" w:type="dxa"/>
            <w:vAlign w:val="center"/>
          </w:tcPr>
          <w:p w:rsidR="008E21CA" w:rsidRPr="0007567E" w:rsidRDefault="008E21CA" w:rsidP="006747C3">
            <w:pPr>
              <w:ind w:left="-57" w:right="-57"/>
              <w:jc w:val="center"/>
              <w:rPr>
                <w:rFonts w:eastAsia="Times New Roman"/>
                <w:lang w:eastAsia="en-US"/>
              </w:rPr>
            </w:pPr>
            <w:r w:rsidRPr="0007567E">
              <w:rPr>
                <w:rFonts w:eastAsia="Times New Roman"/>
                <w:sz w:val="22"/>
                <w:lang w:eastAsia="en-US"/>
              </w:rPr>
              <w:t>2,5</w:t>
            </w:r>
          </w:p>
        </w:tc>
      </w:tr>
      <w:tr w:rsidR="008E21CA" w:rsidRPr="0007567E" w:rsidTr="006747C3">
        <w:trPr>
          <w:trHeight w:val="20"/>
          <w:jc w:val="center"/>
        </w:trPr>
        <w:tc>
          <w:tcPr>
            <w:tcW w:w="2374" w:type="dxa"/>
            <w:vAlign w:val="center"/>
          </w:tcPr>
          <w:p w:rsidR="008E21CA" w:rsidRPr="0007567E" w:rsidRDefault="008E21CA" w:rsidP="006747C3">
            <w:pPr>
              <w:ind w:left="-57" w:right="-57"/>
              <w:jc w:val="center"/>
              <w:rPr>
                <w:rFonts w:eastAsia="Times New Roman"/>
                <w:lang w:eastAsia="en-US"/>
              </w:rPr>
            </w:pPr>
            <w:r w:rsidRPr="0007567E">
              <w:rPr>
                <w:spacing w:val="10"/>
                <w:sz w:val="22"/>
                <w:lang w:eastAsia="en-US"/>
              </w:rPr>
              <w:t>Многоквартирные жилые дома, 12 эт.</w:t>
            </w:r>
          </w:p>
        </w:tc>
        <w:tc>
          <w:tcPr>
            <w:tcW w:w="924" w:type="dxa"/>
            <w:vAlign w:val="center"/>
          </w:tcPr>
          <w:p w:rsidR="008E21CA" w:rsidRPr="0007567E" w:rsidRDefault="008E21CA" w:rsidP="006747C3">
            <w:pPr>
              <w:ind w:left="-57" w:right="-57"/>
              <w:jc w:val="center"/>
              <w:rPr>
                <w:spacing w:val="10"/>
                <w:lang w:eastAsia="en-US"/>
              </w:rPr>
            </w:pPr>
            <w:r w:rsidRPr="0007567E">
              <w:rPr>
                <w:spacing w:val="10"/>
                <w:sz w:val="22"/>
                <w:lang w:eastAsia="en-US"/>
              </w:rPr>
              <w:t>0</w:t>
            </w:r>
          </w:p>
        </w:tc>
        <w:tc>
          <w:tcPr>
            <w:tcW w:w="688" w:type="dxa"/>
            <w:vAlign w:val="center"/>
          </w:tcPr>
          <w:p w:rsidR="008E21CA" w:rsidRPr="0007567E" w:rsidRDefault="008E21CA" w:rsidP="006747C3">
            <w:pPr>
              <w:ind w:left="-57" w:right="-57"/>
              <w:jc w:val="center"/>
              <w:rPr>
                <w:spacing w:val="10"/>
                <w:lang w:eastAsia="en-US"/>
              </w:rPr>
            </w:pPr>
            <w:r w:rsidRPr="0007567E">
              <w:rPr>
                <w:spacing w:val="10"/>
                <w:sz w:val="22"/>
                <w:lang w:eastAsia="en-US"/>
              </w:rPr>
              <w:t>0</w:t>
            </w:r>
          </w:p>
        </w:tc>
        <w:tc>
          <w:tcPr>
            <w:tcW w:w="925" w:type="dxa"/>
            <w:vAlign w:val="center"/>
          </w:tcPr>
          <w:p w:rsidR="008E21CA" w:rsidRPr="0007567E" w:rsidRDefault="008E21CA" w:rsidP="006747C3">
            <w:pPr>
              <w:ind w:left="-57" w:right="-57"/>
              <w:jc w:val="center"/>
              <w:rPr>
                <w:spacing w:val="10"/>
                <w:lang w:eastAsia="en-US"/>
              </w:rPr>
            </w:pPr>
            <w:r w:rsidRPr="0007567E">
              <w:rPr>
                <w:spacing w:val="10"/>
                <w:sz w:val="22"/>
                <w:lang w:eastAsia="en-US"/>
              </w:rPr>
              <w:t>0</w:t>
            </w:r>
          </w:p>
        </w:tc>
        <w:tc>
          <w:tcPr>
            <w:tcW w:w="925" w:type="dxa"/>
            <w:vAlign w:val="center"/>
          </w:tcPr>
          <w:p w:rsidR="008E21CA" w:rsidRPr="0007567E" w:rsidRDefault="008E21CA" w:rsidP="006747C3">
            <w:pPr>
              <w:ind w:left="-57" w:right="-57"/>
              <w:jc w:val="center"/>
              <w:rPr>
                <w:spacing w:val="10"/>
                <w:lang w:eastAsia="en-US"/>
              </w:rPr>
            </w:pPr>
            <w:r w:rsidRPr="0007567E">
              <w:rPr>
                <w:spacing w:val="10"/>
                <w:sz w:val="22"/>
                <w:lang w:eastAsia="en-US"/>
              </w:rPr>
              <w:t>39,0</w:t>
            </w:r>
          </w:p>
        </w:tc>
        <w:tc>
          <w:tcPr>
            <w:tcW w:w="689" w:type="dxa"/>
            <w:vAlign w:val="center"/>
          </w:tcPr>
          <w:p w:rsidR="008E21CA" w:rsidRPr="0007567E" w:rsidRDefault="008E21CA" w:rsidP="006747C3">
            <w:pPr>
              <w:ind w:left="-57" w:right="-57"/>
              <w:jc w:val="center"/>
              <w:rPr>
                <w:spacing w:val="10"/>
                <w:lang w:eastAsia="en-US"/>
              </w:rPr>
            </w:pPr>
            <w:r w:rsidRPr="0007567E">
              <w:rPr>
                <w:spacing w:val="10"/>
                <w:sz w:val="22"/>
                <w:lang w:eastAsia="en-US"/>
              </w:rPr>
              <w:t>14</w:t>
            </w:r>
          </w:p>
        </w:tc>
        <w:tc>
          <w:tcPr>
            <w:tcW w:w="925" w:type="dxa"/>
            <w:vAlign w:val="center"/>
          </w:tcPr>
          <w:p w:rsidR="008E21CA" w:rsidRPr="0007567E" w:rsidRDefault="008E21CA" w:rsidP="006747C3">
            <w:pPr>
              <w:ind w:left="-57" w:right="-57"/>
              <w:jc w:val="center"/>
              <w:rPr>
                <w:spacing w:val="10"/>
                <w:lang w:eastAsia="en-US"/>
              </w:rPr>
            </w:pPr>
            <w:r w:rsidRPr="0007567E">
              <w:rPr>
                <w:spacing w:val="10"/>
                <w:sz w:val="22"/>
                <w:lang w:eastAsia="en-US"/>
              </w:rPr>
              <w:t>1,3</w:t>
            </w:r>
          </w:p>
        </w:tc>
        <w:tc>
          <w:tcPr>
            <w:tcW w:w="896" w:type="dxa"/>
            <w:vAlign w:val="center"/>
          </w:tcPr>
          <w:p w:rsidR="008E21CA" w:rsidRPr="0007567E" w:rsidRDefault="008E21CA" w:rsidP="006747C3">
            <w:pPr>
              <w:ind w:left="-57" w:right="-57"/>
              <w:jc w:val="center"/>
              <w:rPr>
                <w:spacing w:val="10"/>
                <w:lang w:eastAsia="en-US"/>
              </w:rPr>
            </w:pPr>
            <w:r w:rsidRPr="0007567E">
              <w:rPr>
                <w:spacing w:val="10"/>
                <w:sz w:val="22"/>
                <w:lang w:eastAsia="en-US"/>
              </w:rPr>
              <w:t>39,0</w:t>
            </w:r>
          </w:p>
        </w:tc>
        <w:tc>
          <w:tcPr>
            <w:tcW w:w="689" w:type="dxa"/>
            <w:vAlign w:val="center"/>
          </w:tcPr>
          <w:p w:rsidR="008E21CA" w:rsidRPr="0007567E" w:rsidRDefault="008E21CA" w:rsidP="006747C3">
            <w:pPr>
              <w:ind w:left="-57" w:right="-57"/>
              <w:jc w:val="center"/>
              <w:rPr>
                <w:spacing w:val="10"/>
                <w:lang w:eastAsia="en-US"/>
              </w:rPr>
            </w:pPr>
            <w:r w:rsidRPr="0007567E">
              <w:rPr>
                <w:spacing w:val="10"/>
                <w:sz w:val="22"/>
                <w:lang w:eastAsia="en-US"/>
              </w:rPr>
              <w:t>14</w:t>
            </w:r>
          </w:p>
        </w:tc>
        <w:tc>
          <w:tcPr>
            <w:tcW w:w="870" w:type="dxa"/>
            <w:vAlign w:val="center"/>
          </w:tcPr>
          <w:p w:rsidR="008E21CA" w:rsidRPr="0007567E" w:rsidRDefault="008E21CA" w:rsidP="006747C3">
            <w:pPr>
              <w:ind w:left="-57" w:right="-57"/>
              <w:jc w:val="center"/>
              <w:rPr>
                <w:spacing w:val="10"/>
                <w:lang w:eastAsia="en-US"/>
              </w:rPr>
            </w:pPr>
            <w:r w:rsidRPr="0007567E">
              <w:rPr>
                <w:spacing w:val="10"/>
                <w:sz w:val="22"/>
                <w:lang w:eastAsia="en-US"/>
              </w:rPr>
              <w:t>1,3</w:t>
            </w:r>
          </w:p>
        </w:tc>
      </w:tr>
      <w:tr w:rsidR="008E21CA" w:rsidRPr="0007567E" w:rsidTr="006747C3">
        <w:trPr>
          <w:trHeight w:val="20"/>
          <w:jc w:val="center"/>
        </w:trPr>
        <w:tc>
          <w:tcPr>
            <w:tcW w:w="2374" w:type="dxa"/>
            <w:vAlign w:val="center"/>
          </w:tcPr>
          <w:p w:rsidR="008E21CA" w:rsidRPr="0007567E" w:rsidRDefault="008E21CA" w:rsidP="006747C3">
            <w:pPr>
              <w:ind w:left="-57" w:right="-57"/>
              <w:jc w:val="center"/>
              <w:rPr>
                <w:rFonts w:eastAsia="Times New Roman"/>
                <w:b/>
                <w:lang w:eastAsia="en-US"/>
              </w:rPr>
            </w:pPr>
            <w:r w:rsidRPr="0007567E">
              <w:rPr>
                <w:b/>
                <w:spacing w:val="10"/>
                <w:sz w:val="22"/>
                <w:lang w:eastAsia="en-US"/>
              </w:rPr>
              <w:t>Итого</w:t>
            </w:r>
          </w:p>
        </w:tc>
        <w:tc>
          <w:tcPr>
            <w:tcW w:w="924" w:type="dxa"/>
            <w:vAlign w:val="center"/>
          </w:tcPr>
          <w:p w:rsidR="008E21CA" w:rsidRPr="0007567E" w:rsidRDefault="008E21CA" w:rsidP="006747C3">
            <w:pPr>
              <w:ind w:left="-57" w:right="-57"/>
              <w:jc w:val="center"/>
              <w:rPr>
                <w:b/>
                <w:bCs/>
                <w:i/>
                <w:iCs/>
                <w:spacing w:val="10"/>
                <w:lang w:eastAsia="en-US"/>
              </w:rPr>
            </w:pPr>
            <w:r w:rsidRPr="0007567E">
              <w:rPr>
                <w:b/>
                <w:spacing w:val="10"/>
                <w:sz w:val="22"/>
                <w:lang w:eastAsia="en-US"/>
              </w:rPr>
              <w:t>6,5</w:t>
            </w:r>
          </w:p>
        </w:tc>
        <w:tc>
          <w:tcPr>
            <w:tcW w:w="688" w:type="dxa"/>
            <w:vAlign w:val="center"/>
          </w:tcPr>
          <w:p w:rsidR="008E21CA" w:rsidRPr="0007567E" w:rsidRDefault="008E21CA" w:rsidP="006747C3">
            <w:pPr>
              <w:ind w:left="-57" w:right="-57"/>
              <w:jc w:val="center"/>
              <w:rPr>
                <w:b/>
                <w:bCs/>
                <w:i/>
                <w:iCs/>
                <w:spacing w:val="10"/>
                <w:lang w:eastAsia="en-US"/>
              </w:rPr>
            </w:pPr>
            <w:r w:rsidRPr="0007567E">
              <w:rPr>
                <w:b/>
                <w:spacing w:val="10"/>
                <w:sz w:val="22"/>
                <w:lang w:eastAsia="en-US"/>
              </w:rPr>
              <w:t>1</w:t>
            </w:r>
          </w:p>
        </w:tc>
        <w:tc>
          <w:tcPr>
            <w:tcW w:w="925" w:type="dxa"/>
            <w:vAlign w:val="center"/>
          </w:tcPr>
          <w:p w:rsidR="008E21CA" w:rsidRPr="0007567E" w:rsidRDefault="008E21CA" w:rsidP="006747C3">
            <w:pPr>
              <w:ind w:left="-57" w:right="-57"/>
              <w:jc w:val="center"/>
              <w:rPr>
                <w:b/>
                <w:bCs/>
                <w:i/>
                <w:iCs/>
                <w:spacing w:val="10"/>
                <w:lang w:eastAsia="en-US"/>
              </w:rPr>
            </w:pPr>
            <w:r w:rsidRPr="0007567E">
              <w:rPr>
                <w:b/>
                <w:spacing w:val="10"/>
                <w:sz w:val="22"/>
                <w:lang w:eastAsia="en-US"/>
              </w:rPr>
              <w:t>0,2</w:t>
            </w:r>
          </w:p>
        </w:tc>
        <w:tc>
          <w:tcPr>
            <w:tcW w:w="925" w:type="dxa"/>
            <w:vAlign w:val="center"/>
          </w:tcPr>
          <w:p w:rsidR="008E21CA" w:rsidRPr="0007567E" w:rsidRDefault="008E21CA" w:rsidP="006747C3">
            <w:pPr>
              <w:ind w:left="-57" w:right="-57"/>
              <w:jc w:val="center"/>
              <w:rPr>
                <w:rFonts w:eastAsia="Times New Roman"/>
                <w:b/>
                <w:lang w:eastAsia="en-US"/>
              </w:rPr>
            </w:pPr>
            <w:r w:rsidRPr="0007567E">
              <w:rPr>
                <w:b/>
                <w:spacing w:val="10"/>
                <w:sz w:val="22"/>
                <w:lang w:eastAsia="en-US"/>
              </w:rPr>
              <w:t>190,9</w:t>
            </w:r>
          </w:p>
        </w:tc>
        <w:tc>
          <w:tcPr>
            <w:tcW w:w="689" w:type="dxa"/>
            <w:vAlign w:val="center"/>
          </w:tcPr>
          <w:p w:rsidR="008E21CA" w:rsidRPr="0007567E" w:rsidRDefault="008E21CA" w:rsidP="006747C3">
            <w:pPr>
              <w:ind w:left="-57" w:right="-57"/>
              <w:jc w:val="center"/>
              <w:rPr>
                <w:rFonts w:eastAsia="Times New Roman"/>
                <w:b/>
                <w:lang w:eastAsia="en-US"/>
              </w:rPr>
            </w:pPr>
            <w:r w:rsidRPr="0007567E">
              <w:rPr>
                <w:b/>
                <w:spacing w:val="10"/>
                <w:sz w:val="22"/>
                <w:lang w:eastAsia="en-US"/>
              </w:rPr>
              <w:t>86</w:t>
            </w:r>
          </w:p>
        </w:tc>
        <w:tc>
          <w:tcPr>
            <w:tcW w:w="925" w:type="dxa"/>
            <w:vAlign w:val="center"/>
          </w:tcPr>
          <w:p w:rsidR="008E21CA" w:rsidRPr="0007567E" w:rsidRDefault="008E21CA" w:rsidP="006747C3">
            <w:pPr>
              <w:ind w:left="-57" w:right="-57"/>
              <w:jc w:val="center"/>
              <w:rPr>
                <w:rFonts w:eastAsia="Times New Roman"/>
                <w:b/>
                <w:lang w:eastAsia="en-US"/>
              </w:rPr>
            </w:pPr>
            <w:r w:rsidRPr="0007567E">
              <w:rPr>
                <w:rFonts w:eastAsia="Times New Roman"/>
                <w:b/>
                <w:sz w:val="22"/>
                <w:lang w:eastAsia="en-US"/>
              </w:rPr>
              <w:t>6,3</w:t>
            </w:r>
          </w:p>
        </w:tc>
        <w:tc>
          <w:tcPr>
            <w:tcW w:w="896" w:type="dxa"/>
            <w:vAlign w:val="center"/>
          </w:tcPr>
          <w:p w:rsidR="008E21CA" w:rsidRPr="0007567E" w:rsidRDefault="008E21CA" w:rsidP="006747C3">
            <w:pPr>
              <w:ind w:left="-57" w:right="-57"/>
              <w:jc w:val="center"/>
              <w:rPr>
                <w:rFonts w:eastAsia="Times New Roman"/>
                <w:b/>
                <w:lang w:eastAsia="en-US"/>
              </w:rPr>
            </w:pPr>
            <w:r w:rsidRPr="0007567E">
              <w:rPr>
                <w:rFonts w:eastAsia="Times New Roman"/>
                <w:b/>
                <w:sz w:val="22"/>
                <w:lang w:eastAsia="en-US"/>
              </w:rPr>
              <w:t>197,4</w:t>
            </w:r>
          </w:p>
        </w:tc>
        <w:tc>
          <w:tcPr>
            <w:tcW w:w="689" w:type="dxa"/>
            <w:vAlign w:val="center"/>
          </w:tcPr>
          <w:p w:rsidR="008E21CA" w:rsidRPr="0007567E" w:rsidRDefault="008E21CA" w:rsidP="006747C3">
            <w:pPr>
              <w:ind w:left="-57" w:right="-57"/>
              <w:jc w:val="center"/>
              <w:rPr>
                <w:rFonts w:eastAsia="Times New Roman"/>
                <w:b/>
                <w:lang w:eastAsia="en-US"/>
              </w:rPr>
            </w:pPr>
            <w:r w:rsidRPr="0007567E">
              <w:rPr>
                <w:rFonts w:eastAsia="Times New Roman"/>
                <w:b/>
                <w:sz w:val="22"/>
                <w:lang w:eastAsia="en-US"/>
              </w:rPr>
              <w:t>87</w:t>
            </w:r>
          </w:p>
        </w:tc>
        <w:tc>
          <w:tcPr>
            <w:tcW w:w="870" w:type="dxa"/>
            <w:vAlign w:val="center"/>
          </w:tcPr>
          <w:p w:rsidR="008E21CA" w:rsidRPr="0007567E" w:rsidRDefault="008E21CA" w:rsidP="006747C3">
            <w:pPr>
              <w:ind w:left="-57" w:right="-57"/>
              <w:jc w:val="center"/>
              <w:rPr>
                <w:rFonts w:eastAsia="Times New Roman"/>
                <w:b/>
                <w:lang w:eastAsia="en-US"/>
              </w:rPr>
            </w:pPr>
            <w:r w:rsidRPr="0007567E">
              <w:rPr>
                <w:rFonts w:eastAsia="Times New Roman"/>
                <w:b/>
                <w:sz w:val="22"/>
                <w:lang w:eastAsia="en-US"/>
              </w:rPr>
              <w:t>6,5</w:t>
            </w:r>
          </w:p>
        </w:tc>
      </w:tr>
    </w:tbl>
    <w:p w:rsidR="008E21CA" w:rsidRDefault="008E21CA" w:rsidP="006747C3">
      <w:pPr>
        <w:rPr>
          <w:rFonts w:eastAsia="TimesNewRoman"/>
          <w:szCs w:val="28"/>
        </w:rPr>
      </w:pPr>
    </w:p>
    <w:p w:rsidR="008E21CA" w:rsidRPr="006747C3" w:rsidRDefault="008E21CA" w:rsidP="006747C3">
      <w:pPr>
        <w:spacing w:line="360" w:lineRule="auto"/>
        <w:ind w:firstLine="709"/>
        <w:jc w:val="both"/>
        <w:rPr>
          <w:rFonts w:eastAsia="TimesNewRoman"/>
          <w:sz w:val="28"/>
          <w:szCs w:val="28"/>
        </w:rPr>
      </w:pPr>
      <w:r w:rsidRPr="006747C3">
        <w:rPr>
          <w:rFonts w:eastAsia="TimesNewRoman"/>
          <w:sz w:val="28"/>
          <w:szCs w:val="28"/>
        </w:rPr>
        <w:t xml:space="preserve">Также на перспективу развития (2021-2022 гг.) запланировано строительство КНС в мкр. №6 «Пионерный». Площадь застройки составит </w:t>
      </w:r>
      <w:smartTag w:uri="urn:schemas-microsoft-com:office:smarttags" w:element="metricconverter">
        <w:smartTagPr>
          <w:attr w:name="ProductID" w:val="27.2 м2"/>
        </w:smartTagPr>
        <w:r w:rsidRPr="006747C3">
          <w:rPr>
            <w:rFonts w:eastAsia="TimesNewRoman"/>
            <w:sz w:val="28"/>
            <w:szCs w:val="28"/>
          </w:rPr>
          <w:t>27.2 м2</w:t>
        </w:r>
      </w:smartTag>
      <w:r w:rsidRPr="006747C3">
        <w:rPr>
          <w:rFonts w:eastAsia="TimesNewRoman"/>
          <w:sz w:val="28"/>
          <w:szCs w:val="28"/>
        </w:rPr>
        <w:t xml:space="preserve">. Общая длина проетируемой теплотрассы – </w:t>
      </w:r>
      <w:smartTag w:uri="urn:schemas-microsoft-com:office:smarttags" w:element="metricconverter">
        <w:smartTagPr>
          <w:attr w:name="ProductID" w:val="75,2 м"/>
        </w:smartTagPr>
        <w:r w:rsidRPr="006747C3">
          <w:rPr>
            <w:rFonts w:eastAsia="TimesNewRoman"/>
            <w:sz w:val="28"/>
            <w:szCs w:val="28"/>
          </w:rPr>
          <w:t>75,2 м</w:t>
        </w:r>
      </w:smartTag>
      <w:r w:rsidRPr="006747C3">
        <w:rPr>
          <w:rFonts w:eastAsia="TimesNewRoman"/>
          <w:sz w:val="28"/>
          <w:szCs w:val="28"/>
        </w:rPr>
        <w:t xml:space="preserve">, в том числе замена надземной существующей теплотрассы Ду </w:t>
      </w:r>
      <w:smartTag w:uri="urn:schemas-microsoft-com:office:smarttags" w:element="metricconverter">
        <w:smartTagPr>
          <w:attr w:name="ProductID" w:val="50 мм"/>
        </w:smartTagPr>
        <w:r w:rsidRPr="006747C3">
          <w:rPr>
            <w:rFonts w:eastAsia="TimesNewRoman"/>
            <w:sz w:val="28"/>
            <w:szCs w:val="28"/>
          </w:rPr>
          <w:t>50 мм</w:t>
        </w:r>
      </w:smartTag>
      <w:r w:rsidRPr="006747C3">
        <w:rPr>
          <w:rFonts w:eastAsia="TimesNewRoman"/>
          <w:sz w:val="28"/>
          <w:szCs w:val="28"/>
        </w:rPr>
        <w:t xml:space="preserve"> на Ду </w:t>
      </w:r>
      <w:smartTag w:uri="urn:schemas-microsoft-com:office:smarttags" w:element="metricconverter">
        <w:smartTagPr>
          <w:attr w:name="ProductID" w:val="80 мм"/>
        </w:smartTagPr>
        <w:r w:rsidRPr="006747C3">
          <w:rPr>
            <w:rFonts w:eastAsia="TimesNewRoman"/>
            <w:sz w:val="28"/>
            <w:szCs w:val="28"/>
          </w:rPr>
          <w:t>80 мм</w:t>
        </w:r>
      </w:smartTag>
      <w:r w:rsidRPr="006747C3">
        <w:rPr>
          <w:rFonts w:eastAsia="TimesNewRoman"/>
          <w:sz w:val="28"/>
          <w:szCs w:val="28"/>
        </w:rPr>
        <w:t xml:space="preserve"> – </w:t>
      </w:r>
      <w:smartTag w:uri="urn:schemas-microsoft-com:office:smarttags" w:element="metricconverter">
        <w:smartTagPr>
          <w:attr w:name="ProductID" w:val="9,6 м"/>
        </w:smartTagPr>
        <w:r w:rsidRPr="006747C3">
          <w:rPr>
            <w:rFonts w:eastAsia="TimesNewRoman"/>
            <w:sz w:val="28"/>
            <w:szCs w:val="28"/>
          </w:rPr>
          <w:t>9,6 м</w:t>
        </w:r>
      </w:smartTag>
      <w:r w:rsidRPr="006747C3">
        <w:rPr>
          <w:rFonts w:eastAsia="TimesNewRoman"/>
          <w:sz w:val="28"/>
          <w:szCs w:val="28"/>
        </w:rPr>
        <w:t xml:space="preserve">, прокладка подземного диаметра 57*6 мм – </w:t>
      </w:r>
      <w:smartTag w:uri="urn:schemas-microsoft-com:office:smarttags" w:element="metricconverter">
        <w:smartTagPr>
          <w:attr w:name="ProductID" w:val="65,6 м"/>
        </w:smartTagPr>
        <w:r w:rsidRPr="006747C3">
          <w:rPr>
            <w:rFonts w:eastAsia="TimesNewRoman"/>
            <w:sz w:val="28"/>
            <w:szCs w:val="28"/>
          </w:rPr>
          <w:t>65,6 м</w:t>
        </w:r>
      </w:smartTag>
      <w:r w:rsidRPr="006747C3">
        <w:rPr>
          <w:rFonts w:eastAsia="TimesNewRoman"/>
          <w:sz w:val="28"/>
          <w:szCs w:val="28"/>
        </w:rPr>
        <w:t>. Система теплоснабжения – закрытая.</w:t>
      </w:r>
    </w:p>
    <w:p w:rsidR="008E21CA" w:rsidRPr="006747C3" w:rsidRDefault="008E21CA" w:rsidP="006747C3">
      <w:pPr>
        <w:spacing w:line="360" w:lineRule="auto"/>
        <w:ind w:firstLine="709"/>
        <w:jc w:val="both"/>
        <w:rPr>
          <w:rFonts w:eastAsia="TimesNewRoman"/>
          <w:sz w:val="28"/>
          <w:szCs w:val="28"/>
        </w:rPr>
      </w:pPr>
      <w:r w:rsidRPr="006747C3">
        <w:rPr>
          <w:rFonts w:eastAsia="TimesNewRoman"/>
          <w:sz w:val="28"/>
          <w:szCs w:val="28"/>
        </w:rPr>
        <w:t>Теплоснабжение проектируемых объектов обеспечить от котельной «ДЕ мкр.3».</w:t>
      </w:r>
    </w:p>
    <w:p w:rsidR="008E21CA" w:rsidRPr="006747C3" w:rsidRDefault="008E21CA" w:rsidP="006747C3">
      <w:pPr>
        <w:spacing w:line="360" w:lineRule="auto"/>
        <w:ind w:firstLine="709"/>
        <w:jc w:val="both"/>
        <w:rPr>
          <w:rFonts w:eastAsia="TimesNewRoman"/>
          <w:sz w:val="28"/>
          <w:szCs w:val="28"/>
        </w:rPr>
      </w:pPr>
      <w:r w:rsidRPr="006747C3">
        <w:rPr>
          <w:rFonts w:eastAsia="TimesNewRoman"/>
          <w:sz w:val="28"/>
          <w:szCs w:val="28"/>
        </w:rPr>
        <w:t>Проектируемые здания будут подключены к системе централизованного теплоснабжения по зависимой схеме, с устройством в каждом здании индивидуальных тепловых пунктов (ИТП), оснащенных узлом учета тепловой энергии, автоматическими регуляторами расхода и температуры, а также пластинчатыми теплообменниками для обеспечения централизованного горячего водоснабжения по закрытой схеме.</w:t>
      </w:r>
    </w:p>
    <w:p w:rsidR="008E21CA" w:rsidRPr="006747C3" w:rsidRDefault="008E21CA" w:rsidP="006747C3">
      <w:pPr>
        <w:spacing w:line="360" w:lineRule="auto"/>
        <w:ind w:firstLine="709"/>
        <w:jc w:val="both"/>
        <w:rPr>
          <w:sz w:val="28"/>
          <w:szCs w:val="28"/>
        </w:rPr>
      </w:pPr>
      <w:r w:rsidRPr="006747C3">
        <w:rPr>
          <w:rFonts w:eastAsia="TimesNewRoman"/>
          <w:sz w:val="28"/>
          <w:szCs w:val="28"/>
        </w:rPr>
        <w:t>Тепловые нагрузки на отопление, вентиляцию и горячее водоснабжение (ГВС)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w:t>
      </w:r>
    </w:p>
    <w:p w:rsidR="008E21CA" w:rsidRPr="006747C3" w:rsidRDefault="008E21CA" w:rsidP="006747C3">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p>
    <w:bookmarkEnd w:id="8"/>
    <w:p w:rsidR="008E21CA" w:rsidRDefault="008E21CA">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sectPr w:rsidR="008E21CA" w:rsidSect="006747C3">
          <w:pgSz w:w="11906" w:h="16838"/>
          <w:pgMar w:top="1134" w:right="850" w:bottom="1134" w:left="1701" w:header="708" w:footer="708" w:gutter="0"/>
          <w:cols w:space="708"/>
          <w:docGrid w:linePitch="360"/>
        </w:sectPr>
      </w:pPr>
    </w:p>
    <w:p w:rsidR="008E21CA" w:rsidRPr="0013139B" w:rsidRDefault="008E21CA" w:rsidP="0013139B">
      <w:pPr>
        <w:pStyle w:val="Caption"/>
        <w:keepNext/>
        <w:spacing w:before="0" w:after="0"/>
        <w:rPr>
          <w:b w:val="0"/>
          <w:szCs w:val="28"/>
        </w:rPr>
      </w:pPr>
      <w:r w:rsidRPr="0013139B">
        <w:rPr>
          <w:b w:val="0"/>
          <w:szCs w:val="28"/>
        </w:rPr>
        <w:t xml:space="preserve">Таблица </w:t>
      </w:r>
      <w:r>
        <w:rPr>
          <w:b w:val="0"/>
          <w:szCs w:val="28"/>
        </w:rPr>
        <w:t>8</w:t>
      </w:r>
      <w:r w:rsidRPr="0013139B">
        <w:rPr>
          <w:b w:val="0"/>
          <w:szCs w:val="28"/>
        </w:rPr>
        <w:t xml:space="preserve"> - Проектируемые объекты застройки мкр. №6 «Пионерный»</w:t>
      </w:r>
    </w:p>
    <w:tbl>
      <w:tblPr>
        <w:tblW w:w="5000" w:type="pct"/>
        <w:jc w:val="center"/>
        <w:tblLook w:val="00A0"/>
      </w:tblPr>
      <w:tblGrid>
        <w:gridCol w:w="590"/>
        <w:gridCol w:w="2747"/>
        <w:gridCol w:w="1703"/>
        <w:gridCol w:w="698"/>
        <w:gridCol w:w="1448"/>
        <w:gridCol w:w="1371"/>
        <w:gridCol w:w="1272"/>
        <w:gridCol w:w="1451"/>
        <w:gridCol w:w="1598"/>
        <w:gridCol w:w="913"/>
        <w:gridCol w:w="995"/>
      </w:tblGrid>
      <w:tr w:rsidR="008E21CA" w:rsidRPr="00EA06CE" w:rsidTr="00044CB5">
        <w:trPr>
          <w:trHeight w:val="507"/>
          <w:tblHeader/>
          <w:jc w:val="center"/>
        </w:trPr>
        <w:tc>
          <w:tcPr>
            <w:tcW w:w="446"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8E21CA" w:rsidRPr="00EA06CE" w:rsidRDefault="008E21CA" w:rsidP="00044CB5">
            <w:pPr>
              <w:jc w:val="center"/>
              <w:rPr>
                <w:b/>
                <w:bCs/>
                <w:color w:val="000000"/>
              </w:rPr>
            </w:pPr>
            <w:r w:rsidRPr="00EA06CE">
              <w:rPr>
                <w:b/>
                <w:bCs/>
                <w:color w:val="000000"/>
                <w:sz w:val="22"/>
              </w:rPr>
              <w:t>№ п/п</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r w:rsidRPr="00EA06CE">
              <w:rPr>
                <w:b/>
                <w:bCs/>
                <w:color w:val="000000"/>
                <w:sz w:val="22"/>
              </w:rPr>
              <w:t>Наименование здания</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8E21CA" w:rsidRPr="00EA06CE" w:rsidRDefault="008E21CA" w:rsidP="00044CB5">
            <w:pPr>
              <w:jc w:val="center"/>
              <w:rPr>
                <w:b/>
                <w:bCs/>
                <w:color w:val="000000"/>
              </w:rPr>
            </w:pPr>
            <w:r w:rsidRPr="00EA06CE">
              <w:rPr>
                <w:b/>
                <w:bCs/>
                <w:color w:val="000000"/>
                <w:sz w:val="22"/>
              </w:rPr>
              <w:t>Улица</w:t>
            </w:r>
          </w:p>
        </w:tc>
        <w:tc>
          <w:tcPr>
            <w:tcW w:w="485"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8E21CA" w:rsidRPr="00EA06CE" w:rsidRDefault="008E21CA" w:rsidP="00044CB5">
            <w:pPr>
              <w:jc w:val="center"/>
              <w:rPr>
                <w:b/>
                <w:bCs/>
                <w:color w:val="000000"/>
              </w:rPr>
            </w:pPr>
            <w:r w:rsidRPr="00EA06CE">
              <w:rPr>
                <w:b/>
                <w:bCs/>
                <w:color w:val="000000"/>
                <w:sz w:val="22"/>
              </w:rPr>
              <w:t>Дом</w:t>
            </w:r>
          </w:p>
        </w:tc>
        <w:tc>
          <w:tcPr>
            <w:tcW w:w="90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r w:rsidRPr="00EA06CE">
              <w:rPr>
                <w:b/>
                <w:bCs/>
                <w:color w:val="000000"/>
                <w:sz w:val="22"/>
              </w:rPr>
              <w:t>Этажность</w:t>
            </w:r>
          </w:p>
        </w:tc>
        <w:tc>
          <w:tcPr>
            <w:tcW w:w="862"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r w:rsidRPr="00EA06CE">
              <w:rPr>
                <w:b/>
                <w:bCs/>
                <w:color w:val="000000"/>
                <w:sz w:val="22"/>
              </w:rPr>
              <w:t>Площадь застройки м2</w:t>
            </w:r>
          </w:p>
        </w:tc>
        <w:tc>
          <w:tcPr>
            <w:tcW w:w="807"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r w:rsidRPr="00EA06CE">
              <w:rPr>
                <w:b/>
                <w:bCs/>
                <w:color w:val="000000"/>
                <w:sz w:val="22"/>
              </w:rPr>
              <w:t>Площадь общая здания, м2</w:t>
            </w:r>
          </w:p>
        </w:tc>
        <w:tc>
          <w:tcPr>
            <w:tcW w:w="3154" w:type="dxa"/>
            <w:gridSpan w:val="4"/>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8E21CA" w:rsidRPr="00EA06CE" w:rsidRDefault="008E21CA" w:rsidP="00044CB5">
            <w:pPr>
              <w:jc w:val="center"/>
              <w:rPr>
                <w:b/>
                <w:bCs/>
                <w:color w:val="000000"/>
              </w:rPr>
            </w:pPr>
            <w:r w:rsidRPr="00EA06CE">
              <w:rPr>
                <w:b/>
                <w:bCs/>
                <w:color w:val="000000"/>
                <w:sz w:val="22"/>
              </w:rPr>
              <w:t>Теплопотребление, Гкал/ч</w:t>
            </w:r>
          </w:p>
        </w:tc>
      </w:tr>
      <w:tr w:rsidR="008E21CA" w:rsidRPr="00EA06CE" w:rsidTr="00044CB5">
        <w:trPr>
          <w:trHeight w:val="507"/>
          <w:tblHeader/>
          <w:jc w:val="center"/>
        </w:trPr>
        <w:tc>
          <w:tcPr>
            <w:tcW w:w="44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163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1049"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485"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90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862"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807"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3154" w:type="dxa"/>
            <w:gridSpan w:val="4"/>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r>
      <w:tr w:rsidR="008E21CA" w:rsidRPr="00EA06CE" w:rsidTr="00044CB5">
        <w:trPr>
          <w:trHeight w:val="20"/>
          <w:tblHeader/>
          <w:jc w:val="center"/>
        </w:trPr>
        <w:tc>
          <w:tcPr>
            <w:tcW w:w="44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163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1049"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485"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90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862"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807"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p>
        </w:tc>
        <w:tc>
          <w:tcPr>
            <w:tcW w:w="908" w:type="dxa"/>
            <w:tcBorders>
              <w:top w:val="nil"/>
              <w:left w:val="nil"/>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r w:rsidRPr="00EA06CE">
              <w:rPr>
                <w:b/>
                <w:bCs/>
                <w:color w:val="000000"/>
                <w:sz w:val="22"/>
              </w:rPr>
              <w:t>Отопление</w:t>
            </w:r>
          </w:p>
        </w:tc>
        <w:tc>
          <w:tcPr>
            <w:tcW w:w="990" w:type="dxa"/>
            <w:tcBorders>
              <w:top w:val="nil"/>
              <w:left w:val="nil"/>
              <w:bottom w:val="single" w:sz="4" w:space="0" w:color="auto"/>
              <w:right w:val="single" w:sz="4" w:space="0" w:color="auto"/>
            </w:tcBorders>
            <w:shd w:val="clear" w:color="auto" w:fill="D9D9D9"/>
            <w:vAlign w:val="center"/>
          </w:tcPr>
          <w:p w:rsidR="008E21CA" w:rsidRPr="00EA06CE" w:rsidRDefault="008E21CA" w:rsidP="00044CB5">
            <w:pPr>
              <w:jc w:val="center"/>
              <w:rPr>
                <w:b/>
                <w:bCs/>
                <w:color w:val="000000"/>
              </w:rPr>
            </w:pPr>
            <w:r w:rsidRPr="00EA06CE">
              <w:rPr>
                <w:b/>
                <w:bCs/>
                <w:color w:val="000000"/>
                <w:sz w:val="22"/>
              </w:rPr>
              <w:t>Вентиляция</w:t>
            </w:r>
          </w:p>
        </w:tc>
        <w:tc>
          <w:tcPr>
            <w:tcW w:w="605" w:type="dxa"/>
            <w:tcBorders>
              <w:top w:val="nil"/>
              <w:left w:val="nil"/>
              <w:bottom w:val="single" w:sz="4" w:space="0" w:color="auto"/>
              <w:right w:val="single" w:sz="4" w:space="0" w:color="auto"/>
            </w:tcBorders>
            <w:shd w:val="clear" w:color="auto" w:fill="D9D9D9"/>
            <w:noWrap/>
            <w:vAlign w:val="center"/>
          </w:tcPr>
          <w:p w:rsidR="008E21CA" w:rsidRPr="00EA06CE" w:rsidRDefault="008E21CA" w:rsidP="00044CB5">
            <w:pPr>
              <w:jc w:val="center"/>
              <w:rPr>
                <w:b/>
                <w:bCs/>
                <w:color w:val="000000"/>
              </w:rPr>
            </w:pPr>
            <w:r w:rsidRPr="00EA06CE">
              <w:rPr>
                <w:b/>
                <w:bCs/>
                <w:color w:val="000000"/>
                <w:sz w:val="22"/>
              </w:rPr>
              <w:t>ГВС</w:t>
            </w:r>
          </w:p>
        </w:tc>
        <w:tc>
          <w:tcPr>
            <w:tcW w:w="651" w:type="dxa"/>
            <w:tcBorders>
              <w:top w:val="nil"/>
              <w:left w:val="nil"/>
              <w:bottom w:val="single" w:sz="4" w:space="0" w:color="auto"/>
              <w:right w:val="single" w:sz="4" w:space="0" w:color="auto"/>
            </w:tcBorders>
            <w:shd w:val="clear" w:color="auto" w:fill="D9D9D9"/>
            <w:noWrap/>
            <w:vAlign w:val="center"/>
          </w:tcPr>
          <w:p w:rsidR="008E21CA" w:rsidRPr="00EA06CE" w:rsidRDefault="008E21CA" w:rsidP="00044CB5">
            <w:pPr>
              <w:jc w:val="center"/>
              <w:rPr>
                <w:b/>
                <w:bCs/>
                <w:color w:val="000000"/>
              </w:rPr>
            </w:pPr>
            <w:r w:rsidRPr="00EA06CE">
              <w:rPr>
                <w:b/>
                <w:bCs/>
                <w:color w:val="000000"/>
                <w:sz w:val="22"/>
              </w:rPr>
              <w:t>Сумма</w:t>
            </w:r>
          </w:p>
        </w:tc>
      </w:tr>
      <w:tr w:rsidR="008E21CA" w:rsidRPr="00EA06CE" w:rsidTr="00044CB5">
        <w:trPr>
          <w:trHeight w:val="20"/>
          <w:jc w:val="center"/>
        </w:trPr>
        <w:tc>
          <w:tcPr>
            <w:tcW w:w="9345" w:type="dxa"/>
            <w:gridSpan w:val="11"/>
            <w:tcBorders>
              <w:top w:val="single" w:sz="4" w:space="0" w:color="auto"/>
              <w:left w:val="single" w:sz="4" w:space="0" w:color="auto"/>
              <w:bottom w:val="single" w:sz="4" w:space="0" w:color="auto"/>
              <w:right w:val="single" w:sz="4" w:space="0" w:color="auto"/>
            </w:tcBorders>
            <w:noWrap/>
            <w:vAlign w:val="center"/>
          </w:tcPr>
          <w:p w:rsidR="008E21CA" w:rsidRPr="00EA06CE" w:rsidRDefault="008E21CA" w:rsidP="00044CB5">
            <w:pPr>
              <w:jc w:val="center"/>
              <w:rPr>
                <w:b/>
                <w:bCs/>
                <w:color w:val="000000"/>
              </w:rPr>
            </w:pPr>
            <w:r w:rsidRPr="00EA06CE">
              <w:rPr>
                <w:b/>
                <w:bCs/>
                <w:color w:val="000000"/>
                <w:sz w:val="22"/>
              </w:rPr>
              <w:t>Проектируемые объекты</w:t>
            </w:r>
          </w:p>
        </w:tc>
      </w:tr>
      <w:tr w:rsidR="008E21CA" w:rsidRPr="00EA06CE" w:rsidTr="00044CB5">
        <w:trPr>
          <w:trHeight w:val="759"/>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 (2 ед.)</w:t>
            </w:r>
          </w:p>
        </w:tc>
        <w:tc>
          <w:tcPr>
            <w:tcW w:w="1049"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мкр. №6 «Пионерный»</w:t>
            </w:r>
          </w:p>
        </w:tc>
        <w:tc>
          <w:tcPr>
            <w:tcW w:w="485"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w:t>
            </w:r>
          </w:p>
        </w:tc>
        <w:tc>
          <w:tcPr>
            <w:tcW w:w="862"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816</w:t>
            </w:r>
          </w:p>
        </w:tc>
        <w:tc>
          <w:tcPr>
            <w:tcW w:w="807"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1959</w:t>
            </w:r>
          </w:p>
        </w:tc>
        <w:tc>
          <w:tcPr>
            <w:tcW w:w="908"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0,237</w:t>
            </w:r>
          </w:p>
        </w:tc>
        <w:tc>
          <w:tcPr>
            <w:tcW w:w="990"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0,094</w:t>
            </w:r>
          </w:p>
        </w:tc>
        <w:tc>
          <w:tcPr>
            <w:tcW w:w="651"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0,331</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w:t>
            </w:r>
          </w:p>
        </w:tc>
        <w:tc>
          <w:tcPr>
            <w:tcW w:w="1636" w:type="dxa"/>
            <w:tcBorders>
              <w:top w:val="single" w:sz="4" w:space="0" w:color="auto"/>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 c нежилыми помещениями (2 ед.)</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7</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455</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2545</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0,26</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0,1222</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0,382</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 c нежилыми помещениями</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8</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293</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1874</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0,091</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0,045</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0,136</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 c нежилыми помещениями</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8</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309</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1979</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0,096</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0,0475</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0,143</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5</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 c нежилыми помещениями</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8</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315</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2014</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0,097</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0,0483</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0,146</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6</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 c нежилыми помещениями</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8</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276</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1769</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0,086</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0,0425</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0,128</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7</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9</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250</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1801</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0,087</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0,0432</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0,13</w:t>
            </w:r>
          </w:p>
        </w:tc>
      </w:tr>
      <w:tr w:rsidR="008E21CA" w:rsidRPr="00EA06CE" w:rsidTr="00044CB5">
        <w:trPr>
          <w:trHeight w:val="20"/>
          <w:jc w:val="center"/>
        </w:trPr>
        <w:tc>
          <w:tcPr>
            <w:tcW w:w="44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8</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w:t>
            </w:r>
          </w:p>
        </w:tc>
        <w:tc>
          <w:tcPr>
            <w:tcW w:w="1049"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9</w:t>
            </w:r>
          </w:p>
        </w:tc>
        <w:tc>
          <w:tcPr>
            <w:tcW w:w="862"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276</w:t>
            </w:r>
          </w:p>
        </w:tc>
        <w:tc>
          <w:tcPr>
            <w:tcW w:w="807"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1990</w:t>
            </w:r>
          </w:p>
        </w:tc>
        <w:tc>
          <w:tcPr>
            <w:tcW w:w="908"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2,986</w:t>
            </w:r>
          </w:p>
        </w:tc>
        <w:tc>
          <w:tcPr>
            <w:tcW w:w="990"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1,4806</w:t>
            </w:r>
          </w:p>
        </w:tc>
        <w:tc>
          <w:tcPr>
            <w:tcW w:w="651"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4,467</w:t>
            </w:r>
          </w:p>
        </w:tc>
      </w:tr>
      <w:tr w:rsidR="008E21CA" w:rsidRPr="00EA06CE" w:rsidTr="00044CB5">
        <w:trPr>
          <w:trHeight w:val="20"/>
          <w:jc w:val="center"/>
        </w:trPr>
        <w:tc>
          <w:tcPr>
            <w:tcW w:w="44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(31 ед.)</w:t>
            </w:r>
          </w:p>
        </w:tc>
        <w:tc>
          <w:tcPr>
            <w:tcW w:w="1049"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48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62"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07"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8"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90"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0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51"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9</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10</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274</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2194</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0,101</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0,0527</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0,153</w:t>
            </w:r>
          </w:p>
        </w:tc>
      </w:tr>
      <w:tr w:rsidR="008E21CA" w:rsidRPr="00EA06CE" w:rsidTr="00044CB5">
        <w:trPr>
          <w:trHeight w:val="20"/>
          <w:jc w:val="center"/>
        </w:trPr>
        <w:tc>
          <w:tcPr>
            <w:tcW w:w="44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10</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w:t>
            </w:r>
          </w:p>
        </w:tc>
        <w:tc>
          <w:tcPr>
            <w:tcW w:w="1049"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10</w:t>
            </w:r>
          </w:p>
        </w:tc>
        <w:tc>
          <w:tcPr>
            <w:tcW w:w="862"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276</w:t>
            </w:r>
          </w:p>
        </w:tc>
        <w:tc>
          <w:tcPr>
            <w:tcW w:w="807"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2211</w:t>
            </w:r>
          </w:p>
        </w:tc>
        <w:tc>
          <w:tcPr>
            <w:tcW w:w="908"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2,636</w:t>
            </w:r>
          </w:p>
        </w:tc>
        <w:tc>
          <w:tcPr>
            <w:tcW w:w="990"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1,378</w:t>
            </w:r>
          </w:p>
        </w:tc>
        <w:tc>
          <w:tcPr>
            <w:tcW w:w="651"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4,014</w:t>
            </w:r>
          </w:p>
        </w:tc>
      </w:tr>
      <w:tr w:rsidR="008E21CA" w:rsidRPr="00EA06CE" w:rsidTr="00044CB5">
        <w:trPr>
          <w:trHeight w:val="20"/>
          <w:jc w:val="center"/>
        </w:trPr>
        <w:tc>
          <w:tcPr>
            <w:tcW w:w="44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(26 ед.)</w:t>
            </w:r>
          </w:p>
        </w:tc>
        <w:tc>
          <w:tcPr>
            <w:tcW w:w="1049"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48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62"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07"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8"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90"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0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51"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11</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12</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322</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3089</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0,138</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0,0741</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0,212</w:t>
            </w:r>
          </w:p>
        </w:tc>
      </w:tr>
      <w:tr w:rsidR="008E21CA" w:rsidRPr="00EA06CE" w:rsidTr="00044CB5">
        <w:trPr>
          <w:trHeight w:val="20"/>
          <w:jc w:val="center"/>
        </w:trPr>
        <w:tc>
          <w:tcPr>
            <w:tcW w:w="44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12</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w:t>
            </w:r>
          </w:p>
        </w:tc>
        <w:tc>
          <w:tcPr>
            <w:tcW w:w="1049"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12</w:t>
            </w:r>
          </w:p>
        </w:tc>
        <w:tc>
          <w:tcPr>
            <w:tcW w:w="862"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250</w:t>
            </w:r>
          </w:p>
        </w:tc>
        <w:tc>
          <w:tcPr>
            <w:tcW w:w="807"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2401</w:t>
            </w:r>
          </w:p>
        </w:tc>
        <w:tc>
          <w:tcPr>
            <w:tcW w:w="908"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0,321</w:t>
            </w:r>
          </w:p>
        </w:tc>
        <w:tc>
          <w:tcPr>
            <w:tcW w:w="990"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0,1729</w:t>
            </w:r>
          </w:p>
        </w:tc>
        <w:tc>
          <w:tcPr>
            <w:tcW w:w="651"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0,494</w:t>
            </w:r>
          </w:p>
        </w:tc>
      </w:tr>
      <w:tr w:rsidR="008E21CA" w:rsidRPr="00EA06CE" w:rsidTr="00044CB5">
        <w:trPr>
          <w:trHeight w:val="20"/>
          <w:jc w:val="center"/>
        </w:trPr>
        <w:tc>
          <w:tcPr>
            <w:tcW w:w="44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 ед.)</w:t>
            </w:r>
          </w:p>
        </w:tc>
        <w:tc>
          <w:tcPr>
            <w:tcW w:w="1049"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48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62"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07"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8"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90"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0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51"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r>
      <w:tr w:rsidR="008E21CA" w:rsidRPr="00EA06CE" w:rsidTr="00044CB5">
        <w:trPr>
          <w:trHeight w:val="20"/>
          <w:jc w:val="center"/>
        </w:trPr>
        <w:tc>
          <w:tcPr>
            <w:tcW w:w="44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13</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w:t>
            </w:r>
          </w:p>
        </w:tc>
        <w:tc>
          <w:tcPr>
            <w:tcW w:w="1049"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12</w:t>
            </w:r>
          </w:p>
        </w:tc>
        <w:tc>
          <w:tcPr>
            <w:tcW w:w="862"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361</w:t>
            </w:r>
          </w:p>
        </w:tc>
        <w:tc>
          <w:tcPr>
            <w:tcW w:w="807"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3462</w:t>
            </w:r>
          </w:p>
        </w:tc>
        <w:tc>
          <w:tcPr>
            <w:tcW w:w="908"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0,463</w:t>
            </w:r>
          </w:p>
        </w:tc>
        <w:tc>
          <w:tcPr>
            <w:tcW w:w="990"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0,2493</w:t>
            </w:r>
          </w:p>
        </w:tc>
        <w:tc>
          <w:tcPr>
            <w:tcW w:w="651"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0,712</w:t>
            </w:r>
          </w:p>
        </w:tc>
      </w:tr>
      <w:tr w:rsidR="008E21CA" w:rsidRPr="00EA06CE" w:rsidTr="00044CB5">
        <w:trPr>
          <w:trHeight w:val="20"/>
          <w:jc w:val="center"/>
        </w:trPr>
        <w:tc>
          <w:tcPr>
            <w:tcW w:w="44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 ед.)</w:t>
            </w:r>
          </w:p>
        </w:tc>
        <w:tc>
          <w:tcPr>
            <w:tcW w:w="1049"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48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62"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07"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8"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90"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0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51"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14</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Многоквартирный жилой дом</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12</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361</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3466</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0,155</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0,0832</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0,238</w:t>
            </w:r>
          </w:p>
        </w:tc>
      </w:tr>
      <w:tr w:rsidR="008E21CA" w:rsidRPr="00EA06CE" w:rsidTr="00044CB5">
        <w:trPr>
          <w:trHeight w:val="20"/>
          <w:jc w:val="center"/>
        </w:trPr>
        <w:tc>
          <w:tcPr>
            <w:tcW w:w="44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15</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Многоквартирные жилые дома</w:t>
            </w:r>
          </w:p>
        </w:tc>
        <w:tc>
          <w:tcPr>
            <w:tcW w:w="1049"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12</w:t>
            </w:r>
          </w:p>
        </w:tc>
        <w:tc>
          <w:tcPr>
            <w:tcW w:w="862"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273</w:t>
            </w:r>
          </w:p>
        </w:tc>
        <w:tc>
          <w:tcPr>
            <w:tcW w:w="807"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2654</w:t>
            </w:r>
          </w:p>
        </w:tc>
        <w:tc>
          <w:tcPr>
            <w:tcW w:w="908"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0,71</w:t>
            </w:r>
          </w:p>
        </w:tc>
        <w:tc>
          <w:tcPr>
            <w:tcW w:w="990"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w:t>
            </w:r>
          </w:p>
        </w:tc>
        <w:tc>
          <w:tcPr>
            <w:tcW w:w="605"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0,3821</w:t>
            </w:r>
          </w:p>
        </w:tc>
        <w:tc>
          <w:tcPr>
            <w:tcW w:w="651" w:type="dxa"/>
            <w:vMerge w:val="restart"/>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1,092</w:t>
            </w:r>
          </w:p>
        </w:tc>
      </w:tr>
      <w:tr w:rsidR="008E21CA" w:rsidRPr="00EA06CE" w:rsidTr="00044CB5">
        <w:trPr>
          <w:trHeight w:val="20"/>
          <w:jc w:val="center"/>
        </w:trPr>
        <w:tc>
          <w:tcPr>
            <w:tcW w:w="44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(6 ед.)</w:t>
            </w:r>
          </w:p>
        </w:tc>
        <w:tc>
          <w:tcPr>
            <w:tcW w:w="1049"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48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6"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62"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807"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08"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990"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05"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c>
          <w:tcPr>
            <w:tcW w:w="651" w:type="dxa"/>
            <w:vMerge/>
            <w:tcBorders>
              <w:top w:val="nil"/>
              <w:left w:val="single" w:sz="4" w:space="0" w:color="auto"/>
              <w:bottom w:val="single" w:sz="4" w:space="0" w:color="auto"/>
              <w:right w:val="single" w:sz="4" w:space="0" w:color="auto"/>
            </w:tcBorders>
            <w:vAlign w:val="center"/>
          </w:tcPr>
          <w:p w:rsidR="008E21CA" w:rsidRPr="00EA06CE" w:rsidRDefault="008E21CA" w:rsidP="00044CB5">
            <w:pPr>
              <w:jc w:val="center"/>
              <w:rPr>
                <w:color w:val="000000"/>
              </w:rPr>
            </w:pP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16</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Многофункциональный центр</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451</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721</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0,042</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0,039</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0,012</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0,093</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17</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Дом быта</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451</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1082</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0,062</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0,058</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0,018</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0,138</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18</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Культурно-досуговый центр</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351</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561</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0,036</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0,031</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0,001</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0,068</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19</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Многоуровневая парковка</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1308</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2093</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0,028</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0,345</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0,014</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0,387</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20</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Многоуровневая парковка</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1610</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5153</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0,063</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0,849</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0,035</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0,947</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21</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Многоуровневая парковка</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1610</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5153</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0,063</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0,849</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0,035</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0,947</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22</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Многоуровневая парковка</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 </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1496</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4788</w:t>
            </w: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0,059</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0,789</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0,032</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0,88</w:t>
            </w: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color w:val="000000"/>
              </w:rPr>
            </w:pPr>
            <w:r>
              <w:rPr>
                <w:color w:val="000000"/>
                <w:sz w:val="22"/>
              </w:rPr>
              <w:t>23</w:t>
            </w: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Pr>
                <w:color w:val="000000"/>
                <w:sz w:val="22"/>
              </w:rPr>
              <w:t>КНС мкр. №6</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sidRPr="00EA06CE">
              <w:rPr>
                <w:color w:val="000000"/>
                <w:sz w:val="22"/>
              </w:rPr>
              <w:t>-«-</w:t>
            </w: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Pr>
                <w:color w:val="000000"/>
                <w:sz w:val="22"/>
              </w:rPr>
              <w:t>27,2</w:t>
            </w: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r>
              <w:rPr>
                <w:color w:val="000000"/>
                <w:sz w:val="22"/>
              </w:rPr>
              <w:t>0,0025</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color w:val="000000"/>
              </w:rPr>
            </w:pPr>
          </w:p>
        </w:tc>
      </w:tr>
      <w:tr w:rsidR="008E21CA" w:rsidRPr="00EA06CE" w:rsidTr="00044CB5">
        <w:trPr>
          <w:trHeight w:val="20"/>
          <w:jc w:val="center"/>
        </w:trPr>
        <w:tc>
          <w:tcPr>
            <w:tcW w:w="446" w:type="dxa"/>
            <w:tcBorders>
              <w:top w:val="nil"/>
              <w:left w:val="single" w:sz="4" w:space="0" w:color="auto"/>
              <w:bottom w:val="single" w:sz="4" w:space="0" w:color="auto"/>
              <w:right w:val="single" w:sz="4" w:space="0" w:color="auto"/>
            </w:tcBorders>
            <w:noWrap/>
            <w:vAlign w:val="center"/>
          </w:tcPr>
          <w:p w:rsidR="008E21CA" w:rsidRPr="00EA06CE" w:rsidRDefault="008E21CA" w:rsidP="00044CB5">
            <w:pPr>
              <w:jc w:val="center"/>
              <w:rPr>
                <w:b/>
                <w:bCs/>
                <w:color w:val="000000"/>
              </w:rPr>
            </w:pPr>
          </w:p>
        </w:tc>
        <w:tc>
          <w:tcPr>
            <w:tcW w:w="1636"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r w:rsidRPr="00EA06CE">
              <w:rPr>
                <w:b/>
                <w:bCs/>
                <w:color w:val="000000"/>
                <w:sz w:val="22"/>
              </w:rPr>
              <w:t>Итого пр. объекты</w:t>
            </w:r>
          </w:p>
        </w:tc>
        <w:tc>
          <w:tcPr>
            <w:tcW w:w="1049"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p>
        </w:tc>
        <w:tc>
          <w:tcPr>
            <w:tcW w:w="485"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p>
        </w:tc>
        <w:tc>
          <w:tcPr>
            <w:tcW w:w="906"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p>
        </w:tc>
        <w:tc>
          <w:tcPr>
            <w:tcW w:w="862"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p>
        </w:tc>
        <w:tc>
          <w:tcPr>
            <w:tcW w:w="807"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p>
        </w:tc>
        <w:tc>
          <w:tcPr>
            <w:tcW w:w="908"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r w:rsidRPr="00EA06CE">
              <w:rPr>
                <w:b/>
                <w:bCs/>
                <w:color w:val="000000"/>
                <w:sz w:val="22"/>
              </w:rPr>
              <w:t>8,84</w:t>
            </w:r>
            <w:r>
              <w:rPr>
                <w:b/>
                <w:bCs/>
                <w:color w:val="000000"/>
                <w:sz w:val="22"/>
              </w:rPr>
              <w:t>7</w:t>
            </w:r>
          </w:p>
        </w:tc>
        <w:tc>
          <w:tcPr>
            <w:tcW w:w="990"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r w:rsidRPr="00EA06CE">
              <w:rPr>
                <w:b/>
                <w:bCs/>
                <w:color w:val="000000"/>
                <w:sz w:val="22"/>
              </w:rPr>
              <w:t>3,134</w:t>
            </w:r>
          </w:p>
        </w:tc>
        <w:tc>
          <w:tcPr>
            <w:tcW w:w="605"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r w:rsidRPr="00EA06CE">
              <w:rPr>
                <w:b/>
                <w:bCs/>
                <w:color w:val="000000"/>
                <w:sz w:val="22"/>
              </w:rPr>
              <w:t>4,51</w:t>
            </w:r>
          </w:p>
        </w:tc>
        <w:tc>
          <w:tcPr>
            <w:tcW w:w="651" w:type="dxa"/>
            <w:tcBorders>
              <w:top w:val="nil"/>
              <w:left w:val="nil"/>
              <w:bottom w:val="single" w:sz="4" w:space="0" w:color="auto"/>
              <w:right w:val="single" w:sz="4" w:space="0" w:color="auto"/>
            </w:tcBorders>
            <w:noWrap/>
            <w:vAlign w:val="center"/>
          </w:tcPr>
          <w:p w:rsidR="008E21CA" w:rsidRPr="00EA06CE" w:rsidRDefault="008E21CA" w:rsidP="00044CB5">
            <w:pPr>
              <w:jc w:val="center"/>
              <w:rPr>
                <w:b/>
                <w:bCs/>
                <w:color w:val="000000"/>
              </w:rPr>
            </w:pPr>
            <w:r w:rsidRPr="00EA06CE">
              <w:rPr>
                <w:b/>
                <w:bCs/>
                <w:color w:val="000000"/>
                <w:sz w:val="22"/>
              </w:rPr>
              <w:t>16,</w:t>
            </w:r>
            <w:r>
              <w:rPr>
                <w:b/>
                <w:bCs/>
                <w:color w:val="000000"/>
                <w:sz w:val="22"/>
              </w:rPr>
              <w:t>491</w:t>
            </w:r>
          </w:p>
        </w:tc>
      </w:tr>
    </w:tbl>
    <w:p w:rsidR="008E21CA" w:rsidRDefault="008E21CA" w:rsidP="0013139B">
      <w:pPr>
        <w:sectPr w:rsidR="008E21CA" w:rsidSect="00044CB5">
          <w:pgSz w:w="16838" w:h="11906" w:orient="landscape"/>
          <w:pgMar w:top="1701" w:right="1134" w:bottom="851" w:left="1134" w:header="709" w:footer="709" w:gutter="0"/>
          <w:cols w:space="708"/>
          <w:docGrid w:linePitch="360"/>
        </w:sectPr>
      </w:pPr>
    </w:p>
    <w:p w:rsidR="008E21CA" w:rsidRPr="0013139B" w:rsidRDefault="008E21CA" w:rsidP="0013139B">
      <w:pPr>
        <w:spacing w:line="360" w:lineRule="auto"/>
        <w:ind w:firstLine="709"/>
        <w:jc w:val="both"/>
        <w:rPr>
          <w:sz w:val="28"/>
          <w:szCs w:val="28"/>
        </w:rPr>
      </w:pPr>
      <w:r w:rsidRPr="0013139B">
        <w:rPr>
          <w:sz w:val="28"/>
          <w:szCs w:val="28"/>
        </w:rPr>
        <w:t>Суммарное теплопотребление микрорайона №6 «Пионерный» г. Пыть-Яха составит 16,491 Гкал/ч. Расход тепла с учетом собственных нужд теплоисточника, утечек и потерь в тепловых сетях составит 17,727 Гкал/ч.</w:t>
      </w:r>
    </w:p>
    <w:p w:rsidR="008E21CA" w:rsidRPr="0013139B" w:rsidRDefault="008E21CA" w:rsidP="0013139B">
      <w:pPr>
        <w:spacing w:line="360" w:lineRule="auto"/>
        <w:ind w:firstLine="709"/>
        <w:jc w:val="both"/>
        <w:rPr>
          <w:sz w:val="28"/>
          <w:szCs w:val="28"/>
        </w:rPr>
      </w:pPr>
      <w:r w:rsidRPr="0013139B">
        <w:rPr>
          <w:sz w:val="28"/>
          <w:szCs w:val="28"/>
        </w:rPr>
        <w:t>Проектом предусмотрено внедрение энергосберегающих технологий на всех этапах производства, транспортировки и потребления тепла. В качестве энергосберегающих технологий предлагается применение трубопроводов в современной пенополиуретановой изоляции, установка частотно-регулируемых приводов на насосы, установка приборов учета тепловой энергии и средств автоматического регулирования.</w:t>
      </w:r>
    </w:p>
    <w:p w:rsidR="008E21CA" w:rsidRPr="0013139B" w:rsidRDefault="008E21CA" w:rsidP="0013139B">
      <w:pPr>
        <w:spacing w:line="360" w:lineRule="auto"/>
        <w:jc w:val="center"/>
        <w:rPr>
          <w:rFonts w:eastAsia="TimesNewRoman"/>
          <w:sz w:val="28"/>
          <w:szCs w:val="28"/>
        </w:rPr>
      </w:pPr>
      <w:r w:rsidRPr="0013139B">
        <w:rPr>
          <w:rFonts w:eastAsia="TimesNewRoman"/>
          <w:sz w:val="28"/>
          <w:szCs w:val="28"/>
        </w:rPr>
        <w:t>Планировка территории микрорайона №6а «Северный»</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Территория ограничена с южной стороны улицей Магистральной, западной – улица Полярная, с северной – территория строительства многоквартирных жилых домов и с восточной стороны улицей Дорожников, площадью 10, </w:t>
      </w:r>
      <w:smartTag w:uri="urn:schemas-microsoft-com:office:smarttags" w:element="metricconverter">
        <w:smartTagPr>
          <w:attr w:name="ProductID" w:val="4 га"/>
        </w:smartTagPr>
        <w:r w:rsidRPr="0013139B">
          <w:rPr>
            <w:rFonts w:eastAsia="TimesNewRoman"/>
            <w:sz w:val="28"/>
            <w:szCs w:val="28"/>
          </w:rPr>
          <w:t>4 га</w:t>
        </w:r>
      </w:smartTag>
      <w:r w:rsidRPr="0013139B">
        <w:rPr>
          <w:rFonts w:eastAsia="TimesNewRoman"/>
          <w:sz w:val="28"/>
          <w:szCs w:val="28"/>
        </w:rPr>
        <w:t>.</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Зона включает в себя участки территории города Пыть-Яха, предназначенные для размещения многоквартирных жилых домов средней этажности (5- 8 этажей) и многоэтажных (от 9 этажей) жилых домов, с количеством населения порядка 387 человек.</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Проектом планировки предусмотрено размещение:</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учебно-образовательного учреждения на 1000 мест (общеобразовательная школа на 1000 учащихся), по адресу: город Пыть-Ях, микрорайон № 6а «Северный», улица Полярная, 3;</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магазина розничной торговли, по адресу: город Пыть-Ях, микрорайон № 6а «Северный», улица Полярная, 5;</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образование земельного участка под проектным многоквартирным жилым домом по адресу: город Пыть-Ях, микрорайон № 6а «Северный», улица Магистральная, 43.</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Теплоснабжение проектируемых объектов обеспечить от котельной «ДЕ мкр.3».</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В границах проектирования расположены объекты капитального строительства, которые подлежат сносу. </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Проектом предусмотрен снос действующего жилищного фонда в полном объеме (762,05 кв.м.), по адресу: город Пыть-Ях, микрорайон № 6 «Пионерный», дом 49 и размещение нового пятиэтажного многоквартирного жилого дома по адресу: город Пыть-Ях, микрорайон № 6а «Северный», улица Магистральная, дом 43. Общая жилая площадь составит – 2200 кв.м. Общая тепловая нагрузка на жилой дом составит – 0,3135 Гкал/ч.</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Расчет площади земельного участка под многоквартирную жилую застройку представлен в таблице 9.</w:t>
      </w:r>
    </w:p>
    <w:p w:rsidR="008E21CA" w:rsidRPr="0013139B" w:rsidRDefault="008E21CA" w:rsidP="0013139B">
      <w:pPr>
        <w:keepNext/>
        <w:spacing w:before="120" w:after="120" w:line="360" w:lineRule="auto"/>
        <w:ind w:firstLine="709"/>
        <w:jc w:val="both"/>
        <w:rPr>
          <w:bCs/>
          <w:sz w:val="28"/>
          <w:szCs w:val="28"/>
        </w:rPr>
      </w:pPr>
      <w:bookmarkStart w:id="17" w:name="_Toc521608103"/>
      <w:bookmarkStart w:id="18" w:name="_Toc528171090"/>
      <w:r w:rsidRPr="0013139B">
        <w:rPr>
          <w:bCs/>
          <w:sz w:val="28"/>
          <w:szCs w:val="28"/>
        </w:rPr>
        <w:t xml:space="preserve">Таблица </w:t>
      </w:r>
      <w:r w:rsidRPr="0013139B">
        <w:rPr>
          <w:bCs/>
          <w:sz w:val="28"/>
          <w:szCs w:val="28"/>
        </w:rPr>
        <w:fldChar w:fldCharType="begin"/>
      </w:r>
      <w:r w:rsidRPr="0013139B">
        <w:rPr>
          <w:bCs/>
          <w:sz w:val="28"/>
          <w:szCs w:val="28"/>
        </w:rPr>
        <w:instrText xml:space="preserve"> SEQ Таблица \* ARABIC </w:instrText>
      </w:r>
      <w:r w:rsidRPr="0013139B">
        <w:rPr>
          <w:bCs/>
          <w:sz w:val="28"/>
          <w:szCs w:val="28"/>
        </w:rPr>
        <w:fldChar w:fldCharType="separate"/>
      </w:r>
      <w:r>
        <w:rPr>
          <w:bCs/>
          <w:noProof/>
          <w:sz w:val="28"/>
          <w:szCs w:val="28"/>
        </w:rPr>
        <w:t>2</w:t>
      </w:r>
      <w:r w:rsidRPr="0013139B">
        <w:rPr>
          <w:bCs/>
          <w:sz w:val="28"/>
          <w:szCs w:val="28"/>
        </w:rPr>
        <w:fldChar w:fldCharType="end"/>
      </w:r>
      <w:r w:rsidRPr="0013139B">
        <w:rPr>
          <w:bCs/>
          <w:sz w:val="28"/>
          <w:szCs w:val="28"/>
        </w:rPr>
        <w:t xml:space="preserve"> - Расчет площади земельного участка под многоквартирную жилую застройку</w:t>
      </w:r>
      <w:bookmarkEnd w:id="17"/>
      <w:bookmarkEnd w:id="18"/>
      <w:r w:rsidRPr="0013139B">
        <w:rPr>
          <w:sz w:val="28"/>
          <w:szCs w:val="28"/>
        </w:rPr>
        <w:t xml:space="preserve"> </w:t>
      </w:r>
      <w:r w:rsidRPr="0013139B">
        <w:rPr>
          <w:bCs/>
          <w:sz w:val="28"/>
          <w:szCs w:val="28"/>
        </w:rPr>
        <w:t>мкр. № 6а «Северный»</w:t>
      </w:r>
    </w:p>
    <w:tbl>
      <w:tblPr>
        <w:tblW w:w="9475" w:type="dxa"/>
        <w:tblInd w:w="108" w:type="dxa"/>
        <w:tblLayout w:type="fixed"/>
        <w:tblLook w:val="00A0"/>
      </w:tblPr>
      <w:tblGrid>
        <w:gridCol w:w="1701"/>
        <w:gridCol w:w="438"/>
        <w:gridCol w:w="1303"/>
        <w:gridCol w:w="527"/>
        <w:gridCol w:w="1112"/>
        <w:gridCol w:w="1276"/>
        <w:gridCol w:w="850"/>
        <w:gridCol w:w="851"/>
        <w:gridCol w:w="1417"/>
      </w:tblGrid>
      <w:tr w:rsidR="008E21CA" w:rsidRPr="00DC2AA7" w:rsidTr="00044CB5">
        <w:trPr>
          <w:cantSplit/>
          <w:trHeight w:val="1529"/>
        </w:trPr>
        <w:tc>
          <w:tcPr>
            <w:tcW w:w="1701" w:type="dxa"/>
            <w:tcBorders>
              <w:top w:val="single" w:sz="8" w:space="0" w:color="auto"/>
              <w:left w:val="single" w:sz="8" w:space="0" w:color="auto"/>
              <w:bottom w:val="single" w:sz="8" w:space="0" w:color="auto"/>
              <w:right w:val="single" w:sz="8" w:space="0" w:color="auto"/>
            </w:tcBorders>
            <w:shd w:val="clear" w:color="auto" w:fill="BFBFBF"/>
            <w:vAlign w:val="center"/>
          </w:tcPr>
          <w:p w:rsidR="008E21CA" w:rsidRPr="00DC2AA7" w:rsidRDefault="008E21CA" w:rsidP="00044CB5">
            <w:pPr>
              <w:jc w:val="center"/>
              <w:rPr>
                <w:b/>
                <w:color w:val="000000"/>
              </w:rPr>
            </w:pPr>
            <w:r w:rsidRPr="00DC2AA7">
              <w:rPr>
                <w:b/>
                <w:color w:val="000000"/>
              </w:rPr>
              <w:t>Адрес</w:t>
            </w:r>
          </w:p>
        </w:tc>
        <w:tc>
          <w:tcPr>
            <w:tcW w:w="438" w:type="dxa"/>
            <w:tcBorders>
              <w:top w:val="single" w:sz="8" w:space="0" w:color="auto"/>
              <w:left w:val="nil"/>
              <w:bottom w:val="single" w:sz="8" w:space="0" w:color="auto"/>
              <w:right w:val="single" w:sz="8" w:space="0" w:color="auto"/>
            </w:tcBorders>
            <w:shd w:val="clear" w:color="auto" w:fill="BFBFBF"/>
            <w:textDirection w:val="btLr"/>
            <w:vAlign w:val="center"/>
          </w:tcPr>
          <w:p w:rsidR="008E21CA" w:rsidRPr="00DC2AA7" w:rsidRDefault="008E21CA" w:rsidP="00044CB5">
            <w:pPr>
              <w:ind w:left="113" w:right="113"/>
              <w:jc w:val="center"/>
              <w:rPr>
                <w:b/>
                <w:color w:val="000000"/>
              </w:rPr>
            </w:pPr>
            <w:r w:rsidRPr="00DC2AA7">
              <w:rPr>
                <w:b/>
                <w:color w:val="000000"/>
              </w:rPr>
              <w:t>Этажность</w:t>
            </w:r>
          </w:p>
        </w:tc>
        <w:tc>
          <w:tcPr>
            <w:tcW w:w="1303" w:type="dxa"/>
            <w:tcBorders>
              <w:top w:val="single" w:sz="8" w:space="0" w:color="auto"/>
              <w:left w:val="nil"/>
              <w:bottom w:val="single" w:sz="8" w:space="0" w:color="auto"/>
              <w:right w:val="single" w:sz="8" w:space="0" w:color="auto"/>
            </w:tcBorders>
            <w:shd w:val="clear" w:color="auto" w:fill="BFBFBF"/>
            <w:vAlign w:val="center"/>
          </w:tcPr>
          <w:p w:rsidR="008E21CA" w:rsidRPr="00DC2AA7" w:rsidRDefault="008E21CA" w:rsidP="00044CB5">
            <w:pPr>
              <w:jc w:val="center"/>
              <w:rPr>
                <w:b/>
                <w:color w:val="000000"/>
              </w:rPr>
            </w:pPr>
            <w:r w:rsidRPr="00DC2AA7">
              <w:rPr>
                <w:b/>
                <w:color w:val="000000"/>
              </w:rPr>
              <w:t>Площадь застрой</w:t>
            </w:r>
            <w:r>
              <w:rPr>
                <w:b/>
                <w:color w:val="000000"/>
              </w:rPr>
              <w:br/>
            </w:r>
            <w:r w:rsidRPr="00DC2AA7">
              <w:rPr>
                <w:b/>
                <w:color w:val="000000"/>
              </w:rPr>
              <w:t>ки, кв. м</w:t>
            </w:r>
          </w:p>
        </w:tc>
        <w:tc>
          <w:tcPr>
            <w:tcW w:w="527" w:type="dxa"/>
            <w:tcBorders>
              <w:top w:val="single" w:sz="8" w:space="0" w:color="auto"/>
              <w:left w:val="nil"/>
              <w:bottom w:val="single" w:sz="8" w:space="0" w:color="auto"/>
              <w:right w:val="single" w:sz="8" w:space="0" w:color="auto"/>
            </w:tcBorders>
            <w:shd w:val="clear" w:color="auto" w:fill="BFBFBF"/>
            <w:textDirection w:val="btLr"/>
            <w:vAlign w:val="center"/>
          </w:tcPr>
          <w:p w:rsidR="008E21CA" w:rsidRPr="00DC2AA7" w:rsidRDefault="008E21CA" w:rsidP="00044CB5">
            <w:pPr>
              <w:ind w:left="113" w:right="113"/>
              <w:jc w:val="center"/>
              <w:rPr>
                <w:b/>
                <w:color w:val="000000"/>
              </w:rPr>
            </w:pPr>
            <w:r w:rsidRPr="00DC2AA7">
              <w:rPr>
                <w:b/>
                <w:color w:val="000000"/>
              </w:rPr>
              <w:t>Тип застройки</w:t>
            </w:r>
          </w:p>
        </w:tc>
        <w:tc>
          <w:tcPr>
            <w:tcW w:w="1112" w:type="dxa"/>
            <w:tcBorders>
              <w:top w:val="single" w:sz="8" w:space="0" w:color="auto"/>
              <w:left w:val="nil"/>
              <w:bottom w:val="single" w:sz="8" w:space="0" w:color="auto"/>
              <w:right w:val="single" w:sz="8" w:space="0" w:color="auto"/>
            </w:tcBorders>
            <w:shd w:val="clear" w:color="auto" w:fill="BFBFBF"/>
            <w:vAlign w:val="center"/>
          </w:tcPr>
          <w:p w:rsidR="008E21CA" w:rsidRPr="00DC2AA7" w:rsidRDefault="008E21CA" w:rsidP="00044CB5">
            <w:pPr>
              <w:jc w:val="center"/>
              <w:rPr>
                <w:b/>
                <w:color w:val="000000"/>
              </w:rPr>
            </w:pPr>
            <w:r w:rsidRPr="00DC2AA7">
              <w:rPr>
                <w:b/>
                <w:color w:val="000000"/>
              </w:rPr>
              <w:t>Жилая площадь кв. м</w:t>
            </w:r>
          </w:p>
        </w:tc>
        <w:tc>
          <w:tcPr>
            <w:tcW w:w="1276" w:type="dxa"/>
            <w:tcBorders>
              <w:top w:val="single" w:sz="8" w:space="0" w:color="auto"/>
              <w:left w:val="nil"/>
              <w:bottom w:val="single" w:sz="8" w:space="0" w:color="auto"/>
              <w:right w:val="single" w:sz="8" w:space="0" w:color="auto"/>
            </w:tcBorders>
            <w:shd w:val="clear" w:color="auto" w:fill="BFBFBF"/>
            <w:vAlign w:val="center"/>
          </w:tcPr>
          <w:p w:rsidR="008E21CA" w:rsidRPr="00DC2AA7" w:rsidRDefault="008E21CA" w:rsidP="00044CB5">
            <w:pPr>
              <w:jc w:val="center"/>
              <w:rPr>
                <w:b/>
                <w:color w:val="000000"/>
              </w:rPr>
            </w:pPr>
            <w:r w:rsidRPr="00DC2AA7">
              <w:rPr>
                <w:b/>
                <w:color w:val="000000"/>
              </w:rPr>
              <w:t>Удельный показатель земельной доли</w:t>
            </w:r>
          </w:p>
        </w:tc>
        <w:tc>
          <w:tcPr>
            <w:tcW w:w="850" w:type="dxa"/>
            <w:tcBorders>
              <w:top w:val="single" w:sz="8" w:space="0" w:color="auto"/>
              <w:left w:val="nil"/>
              <w:bottom w:val="single" w:sz="8" w:space="0" w:color="auto"/>
              <w:right w:val="single" w:sz="8" w:space="0" w:color="auto"/>
            </w:tcBorders>
            <w:shd w:val="clear" w:color="auto" w:fill="BFBFBF"/>
            <w:textDirection w:val="btLr"/>
            <w:vAlign w:val="center"/>
          </w:tcPr>
          <w:p w:rsidR="008E21CA" w:rsidRPr="00DC2AA7" w:rsidRDefault="008E21CA" w:rsidP="00044CB5">
            <w:pPr>
              <w:ind w:left="113" w:right="113"/>
              <w:jc w:val="center"/>
              <w:rPr>
                <w:b/>
                <w:color w:val="000000"/>
              </w:rPr>
            </w:pPr>
            <w:r w:rsidRPr="00DC2AA7">
              <w:rPr>
                <w:b/>
                <w:color w:val="000000"/>
              </w:rPr>
              <w:t>Нормативная S, кв. м</w:t>
            </w:r>
          </w:p>
        </w:tc>
        <w:tc>
          <w:tcPr>
            <w:tcW w:w="851" w:type="dxa"/>
            <w:tcBorders>
              <w:top w:val="single" w:sz="8" w:space="0" w:color="auto"/>
              <w:left w:val="nil"/>
              <w:bottom w:val="single" w:sz="8" w:space="0" w:color="auto"/>
              <w:right w:val="single" w:sz="8" w:space="0" w:color="auto"/>
            </w:tcBorders>
            <w:shd w:val="clear" w:color="auto" w:fill="BFBFBF"/>
            <w:textDirection w:val="btLr"/>
            <w:vAlign w:val="center"/>
          </w:tcPr>
          <w:p w:rsidR="008E21CA" w:rsidRPr="00DC2AA7" w:rsidRDefault="008E21CA" w:rsidP="00044CB5">
            <w:pPr>
              <w:ind w:left="113" w:right="113"/>
              <w:jc w:val="center"/>
              <w:rPr>
                <w:b/>
                <w:color w:val="000000"/>
              </w:rPr>
            </w:pPr>
            <w:r w:rsidRPr="00DC2AA7">
              <w:rPr>
                <w:b/>
                <w:color w:val="000000"/>
              </w:rPr>
              <w:t>Проектная S, кв. м</w:t>
            </w:r>
          </w:p>
        </w:tc>
        <w:tc>
          <w:tcPr>
            <w:tcW w:w="1417" w:type="dxa"/>
            <w:tcBorders>
              <w:top w:val="single" w:sz="8" w:space="0" w:color="auto"/>
              <w:left w:val="nil"/>
              <w:bottom w:val="single" w:sz="8" w:space="0" w:color="auto"/>
              <w:right w:val="single" w:sz="8" w:space="0" w:color="auto"/>
            </w:tcBorders>
            <w:shd w:val="clear" w:color="auto" w:fill="BFBFBF"/>
            <w:vAlign w:val="center"/>
          </w:tcPr>
          <w:p w:rsidR="008E21CA" w:rsidRPr="00DC2AA7" w:rsidRDefault="008E21CA" w:rsidP="00044CB5">
            <w:pPr>
              <w:jc w:val="center"/>
              <w:rPr>
                <w:b/>
                <w:color w:val="000000"/>
              </w:rPr>
            </w:pPr>
            <w:r w:rsidRPr="00DC2AA7">
              <w:rPr>
                <w:b/>
                <w:color w:val="000000"/>
              </w:rPr>
              <w:t>Вид разрешенного использования в соответствии с ПЗЗ</w:t>
            </w:r>
          </w:p>
        </w:tc>
      </w:tr>
      <w:tr w:rsidR="008E21CA" w:rsidRPr="00DC2AA7" w:rsidTr="00044CB5">
        <w:trPr>
          <w:trHeight w:val="780"/>
        </w:trPr>
        <w:tc>
          <w:tcPr>
            <w:tcW w:w="1701" w:type="dxa"/>
            <w:tcBorders>
              <w:top w:val="nil"/>
              <w:left w:val="single" w:sz="8" w:space="0" w:color="auto"/>
              <w:bottom w:val="single" w:sz="8" w:space="0" w:color="auto"/>
              <w:right w:val="single" w:sz="8" w:space="0" w:color="auto"/>
            </w:tcBorders>
            <w:vAlign w:val="center"/>
          </w:tcPr>
          <w:p w:rsidR="008E21CA" w:rsidRPr="00DC2AA7" w:rsidRDefault="008E21CA" w:rsidP="00044CB5">
            <w:pPr>
              <w:rPr>
                <w:color w:val="000000"/>
              </w:rPr>
            </w:pPr>
            <w:r w:rsidRPr="00DC2AA7">
              <w:rPr>
                <w:color w:val="000000"/>
              </w:rPr>
              <w:t>Мкр. № 6а «Северный», ул. Магистральная, дом 49</w:t>
            </w:r>
          </w:p>
        </w:tc>
        <w:tc>
          <w:tcPr>
            <w:tcW w:w="438"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5</w:t>
            </w:r>
          </w:p>
        </w:tc>
        <w:tc>
          <w:tcPr>
            <w:tcW w:w="1303"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550,00</w:t>
            </w:r>
          </w:p>
        </w:tc>
        <w:tc>
          <w:tcPr>
            <w:tcW w:w="527"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П</w:t>
            </w:r>
          </w:p>
        </w:tc>
        <w:tc>
          <w:tcPr>
            <w:tcW w:w="1112"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2200,00</w:t>
            </w:r>
          </w:p>
        </w:tc>
        <w:tc>
          <w:tcPr>
            <w:tcW w:w="1276"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1,36</w:t>
            </w:r>
          </w:p>
        </w:tc>
        <w:tc>
          <w:tcPr>
            <w:tcW w:w="850"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2992,00</w:t>
            </w:r>
          </w:p>
        </w:tc>
        <w:tc>
          <w:tcPr>
            <w:tcW w:w="851" w:type="dxa"/>
            <w:tcBorders>
              <w:top w:val="nil"/>
              <w:left w:val="nil"/>
              <w:bottom w:val="single" w:sz="8" w:space="0" w:color="auto"/>
              <w:right w:val="single" w:sz="8" w:space="0" w:color="auto"/>
            </w:tcBorders>
            <w:noWrap/>
            <w:vAlign w:val="center"/>
          </w:tcPr>
          <w:p w:rsidR="008E21CA" w:rsidRPr="00DC2AA7" w:rsidRDefault="008E21CA" w:rsidP="00044CB5">
            <w:pPr>
              <w:jc w:val="center"/>
              <w:rPr>
                <w:color w:val="000000"/>
              </w:rPr>
            </w:pPr>
            <w:r w:rsidRPr="00DC2AA7">
              <w:rPr>
                <w:color w:val="000000"/>
              </w:rPr>
              <w:t>3055,47</w:t>
            </w:r>
          </w:p>
        </w:tc>
        <w:tc>
          <w:tcPr>
            <w:tcW w:w="1417" w:type="dxa"/>
            <w:tcBorders>
              <w:top w:val="nil"/>
              <w:left w:val="nil"/>
              <w:bottom w:val="single" w:sz="8" w:space="0" w:color="auto"/>
              <w:right w:val="single" w:sz="8" w:space="0" w:color="auto"/>
            </w:tcBorders>
            <w:vAlign w:val="center"/>
          </w:tcPr>
          <w:p w:rsidR="008E21CA" w:rsidRPr="00DC2AA7" w:rsidRDefault="008E21CA" w:rsidP="00044CB5">
            <w:pPr>
              <w:jc w:val="center"/>
              <w:rPr>
                <w:color w:val="000000"/>
              </w:rPr>
            </w:pPr>
            <w:r w:rsidRPr="00DC2AA7">
              <w:rPr>
                <w:color w:val="000000"/>
              </w:rPr>
              <w:t xml:space="preserve">Многоквартирный дом средней этажности </w:t>
            </w:r>
          </w:p>
        </w:tc>
      </w:tr>
    </w:tbl>
    <w:p w:rsidR="008E21CA" w:rsidRPr="0013139B" w:rsidRDefault="008E21CA" w:rsidP="0013139B">
      <w:pPr>
        <w:spacing w:line="360" w:lineRule="auto"/>
        <w:jc w:val="both"/>
        <w:rPr>
          <w:rFonts w:eastAsia="TimesNewRoman"/>
          <w:sz w:val="28"/>
          <w:szCs w:val="28"/>
        </w:rPr>
      </w:pPr>
      <w:r w:rsidRPr="0013139B">
        <w:rPr>
          <w:rFonts w:eastAsia="TimesNewRoman"/>
          <w:sz w:val="28"/>
          <w:szCs w:val="28"/>
        </w:rPr>
        <w:t xml:space="preserve">В границах проектирования предусматривается размещение объектов общественно-делового назначения – школа на 1000 мест и магазин. Площадь объекта образования принята согласно типовому проекту учебно-образовательного учреждения на 1000 учащиеся: площадь застройки </w:t>
      </w:r>
      <w:smartTag w:uri="urn:schemas-microsoft-com:office:smarttags" w:element="metricconverter">
        <w:smartTagPr>
          <w:attr w:name="ProductID" w:val="6600 кв. м"/>
        </w:smartTagPr>
        <w:r w:rsidRPr="0013139B">
          <w:rPr>
            <w:rFonts w:eastAsia="TimesNewRoman"/>
            <w:sz w:val="28"/>
            <w:szCs w:val="28"/>
          </w:rPr>
          <w:t>6600 кв. м</w:t>
        </w:r>
      </w:smartTag>
      <w:r w:rsidRPr="0013139B">
        <w:rPr>
          <w:rFonts w:eastAsia="TimesNewRoman"/>
          <w:sz w:val="28"/>
          <w:szCs w:val="28"/>
        </w:rPr>
        <w:t>., этажность – 3 этажа.</w:t>
      </w:r>
      <w:r w:rsidRPr="0013139B">
        <w:rPr>
          <w:sz w:val="28"/>
          <w:szCs w:val="28"/>
        </w:rPr>
        <w:t xml:space="preserve"> Общая нагрузка</w:t>
      </w:r>
      <w:r w:rsidRPr="0013139B">
        <w:rPr>
          <w:rFonts w:eastAsia="TimesNewRoman"/>
          <w:sz w:val="28"/>
          <w:szCs w:val="28"/>
        </w:rPr>
        <w:t xml:space="preserve"> на школу составит – 0,408 Гкал/ч, на магазин розничной торговли – 0,074 Гкал/ч.</w:t>
      </w:r>
    </w:p>
    <w:p w:rsidR="008E21CA" w:rsidRPr="0013139B" w:rsidRDefault="008E21CA" w:rsidP="0013139B">
      <w:pPr>
        <w:spacing w:line="360" w:lineRule="auto"/>
        <w:jc w:val="both"/>
        <w:rPr>
          <w:rFonts w:eastAsia="TimesNewRoman"/>
          <w:sz w:val="28"/>
          <w:szCs w:val="28"/>
        </w:rPr>
      </w:pPr>
      <w:r w:rsidRPr="0013139B">
        <w:rPr>
          <w:rFonts w:eastAsia="TimesNewRoman"/>
          <w:sz w:val="28"/>
          <w:szCs w:val="28"/>
        </w:rPr>
        <w:t>Технико-экономические показатели проекта планировки представлены в таблице 10.</w:t>
      </w:r>
    </w:p>
    <w:p w:rsidR="008E21CA" w:rsidRPr="0013139B" w:rsidRDefault="008E21CA" w:rsidP="0013139B">
      <w:pPr>
        <w:keepNext/>
        <w:spacing w:before="120" w:after="120" w:line="360" w:lineRule="auto"/>
        <w:ind w:firstLine="720"/>
        <w:jc w:val="both"/>
        <w:rPr>
          <w:bCs/>
          <w:sz w:val="28"/>
          <w:szCs w:val="28"/>
        </w:rPr>
      </w:pPr>
      <w:bookmarkStart w:id="19" w:name="_Toc521608104"/>
      <w:bookmarkStart w:id="20" w:name="_Toc528171091"/>
      <w:r w:rsidRPr="0013139B">
        <w:rPr>
          <w:bCs/>
          <w:sz w:val="28"/>
          <w:szCs w:val="28"/>
        </w:rPr>
        <w:t xml:space="preserve">Таблица </w:t>
      </w:r>
      <w:r>
        <w:rPr>
          <w:bCs/>
          <w:sz w:val="28"/>
          <w:szCs w:val="28"/>
        </w:rPr>
        <w:t>10</w:t>
      </w:r>
      <w:r w:rsidRPr="0013139B">
        <w:rPr>
          <w:bCs/>
          <w:sz w:val="28"/>
          <w:szCs w:val="28"/>
        </w:rPr>
        <w:t xml:space="preserve"> - Технико-экономические показатели проекта планировки</w:t>
      </w:r>
      <w:bookmarkEnd w:id="19"/>
      <w:bookmarkEnd w:id="20"/>
      <w:r w:rsidRPr="0013139B">
        <w:rPr>
          <w:sz w:val="28"/>
          <w:szCs w:val="28"/>
        </w:rPr>
        <w:t xml:space="preserve"> </w:t>
      </w:r>
      <w:r w:rsidRPr="0013139B">
        <w:rPr>
          <w:bCs/>
          <w:sz w:val="28"/>
          <w:szCs w:val="28"/>
        </w:rPr>
        <w:t>мкр. № 6а «Северный»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714"/>
        <w:gridCol w:w="4395"/>
        <w:gridCol w:w="1416"/>
        <w:gridCol w:w="1560"/>
        <w:gridCol w:w="1279"/>
      </w:tblGrid>
      <w:tr w:rsidR="008E21CA" w:rsidRPr="00DC2AA7" w:rsidTr="00044CB5">
        <w:trPr>
          <w:trHeight w:val="227"/>
          <w:tblHeader/>
          <w:jc w:val="center"/>
        </w:trPr>
        <w:tc>
          <w:tcPr>
            <w:tcW w:w="381" w:type="pct"/>
            <w:shd w:val="clear" w:color="auto" w:fill="BFBFBF"/>
            <w:vAlign w:val="center"/>
          </w:tcPr>
          <w:p w:rsidR="008E21CA" w:rsidRPr="00DC2AA7" w:rsidRDefault="008E21CA" w:rsidP="00044CB5">
            <w:pPr>
              <w:keepNext/>
              <w:spacing w:line="276" w:lineRule="auto"/>
              <w:jc w:val="center"/>
              <w:rPr>
                <w:b/>
              </w:rPr>
            </w:pPr>
            <w:r w:rsidRPr="00DC2AA7">
              <w:rPr>
                <w:b/>
              </w:rPr>
              <w:t>№ п/п</w:t>
            </w:r>
          </w:p>
        </w:tc>
        <w:tc>
          <w:tcPr>
            <w:tcW w:w="2347" w:type="pct"/>
            <w:shd w:val="clear" w:color="auto" w:fill="BFBFBF"/>
            <w:vAlign w:val="center"/>
          </w:tcPr>
          <w:p w:rsidR="008E21CA" w:rsidRPr="00DC2AA7" w:rsidRDefault="008E21CA" w:rsidP="00044CB5">
            <w:pPr>
              <w:keepNext/>
              <w:spacing w:line="276" w:lineRule="auto"/>
              <w:jc w:val="center"/>
              <w:rPr>
                <w:b/>
              </w:rPr>
            </w:pPr>
            <w:r w:rsidRPr="00DC2AA7">
              <w:rPr>
                <w:b/>
              </w:rPr>
              <w:t>Наименование показателей</w:t>
            </w:r>
          </w:p>
        </w:tc>
        <w:tc>
          <w:tcPr>
            <w:tcW w:w="756" w:type="pct"/>
            <w:shd w:val="clear" w:color="auto" w:fill="BFBFBF"/>
            <w:vAlign w:val="center"/>
          </w:tcPr>
          <w:p w:rsidR="008E21CA" w:rsidRPr="00DC2AA7" w:rsidRDefault="008E21CA" w:rsidP="00044CB5">
            <w:pPr>
              <w:keepNext/>
              <w:spacing w:line="276" w:lineRule="auto"/>
              <w:jc w:val="center"/>
              <w:rPr>
                <w:b/>
              </w:rPr>
            </w:pPr>
            <w:r w:rsidRPr="00DC2AA7">
              <w:rPr>
                <w:b/>
              </w:rPr>
              <w:t xml:space="preserve">Единица </w:t>
            </w:r>
          </w:p>
          <w:p w:rsidR="008E21CA" w:rsidRPr="00DC2AA7" w:rsidRDefault="008E21CA" w:rsidP="00044CB5">
            <w:pPr>
              <w:keepNext/>
              <w:spacing w:line="276" w:lineRule="auto"/>
              <w:jc w:val="center"/>
              <w:rPr>
                <w:b/>
              </w:rPr>
            </w:pPr>
            <w:r w:rsidRPr="00DC2AA7">
              <w:rPr>
                <w:b/>
              </w:rPr>
              <w:t>измерения</w:t>
            </w:r>
          </w:p>
        </w:tc>
        <w:tc>
          <w:tcPr>
            <w:tcW w:w="833" w:type="pct"/>
            <w:shd w:val="clear" w:color="auto" w:fill="BFBFBF"/>
            <w:vAlign w:val="center"/>
          </w:tcPr>
          <w:p w:rsidR="008E21CA" w:rsidRPr="00DC2AA7" w:rsidRDefault="008E21CA" w:rsidP="00044CB5">
            <w:pPr>
              <w:keepNext/>
              <w:spacing w:line="276" w:lineRule="auto"/>
              <w:jc w:val="center"/>
              <w:rPr>
                <w:b/>
              </w:rPr>
            </w:pPr>
            <w:r w:rsidRPr="00DC2AA7">
              <w:rPr>
                <w:b/>
              </w:rPr>
              <w:t xml:space="preserve">Современное </w:t>
            </w:r>
          </w:p>
          <w:p w:rsidR="008E21CA" w:rsidRPr="00DC2AA7" w:rsidRDefault="008E21CA" w:rsidP="00044CB5">
            <w:pPr>
              <w:keepNext/>
              <w:spacing w:line="276" w:lineRule="auto"/>
              <w:jc w:val="center"/>
              <w:rPr>
                <w:b/>
              </w:rPr>
            </w:pPr>
            <w:r w:rsidRPr="00DC2AA7">
              <w:rPr>
                <w:b/>
              </w:rPr>
              <w:t>состояние</w:t>
            </w:r>
          </w:p>
        </w:tc>
        <w:tc>
          <w:tcPr>
            <w:tcW w:w="683" w:type="pct"/>
            <w:shd w:val="clear" w:color="auto" w:fill="BFBFBF"/>
            <w:vAlign w:val="center"/>
          </w:tcPr>
          <w:p w:rsidR="008E21CA" w:rsidRPr="00DC2AA7" w:rsidRDefault="008E21CA" w:rsidP="00044CB5">
            <w:pPr>
              <w:keepNext/>
              <w:spacing w:line="276" w:lineRule="auto"/>
              <w:jc w:val="center"/>
              <w:rPr>
                <w:b/>
              </w:rPr>
            </w:pPr>
            <w:r w:rsidRPr="00DC2AA7">
              <w:rPr>
                <w:b/>
              </w:rPr>
              <w:t>Расчетный срок</w:t>
            </w:r>
          </w:p>
        </w:tc>
      </w:tr>
      <w:tr w:rsidR="008E21CA" w:rsidRPr="00DC2AA7" w:rsidTr="00044CB5">
        <w:trPr>
          <w:trHeight w:val="227"/>
          <w:tblHeader/>
          <w:jc w:val="center"/>
        </w:trPr>
        <w:tc>
          <w:tcPr>
            <w:tcW w:w="381" w:type="pct"/>
            <w:shd w:val="clear" w:color="auto" w:fill="BFBFBF"/>
            <w:vAlign w:val="center"/>
          </w:tcPr>
          <w:p w:rsidR="008E21CA" w:rsidRPr="00DC2AA7" w:rsidRDefault="008E21CA" w:rsidP="00044CB5">
            <w:pPr>
              <w:keepNext/>
              <w:suppressAutoHyphens/>
              <w:spacing w:line="276" w:lineRule="auto"/>
              <w:jc w:val="center"/>
            </w:pPr>
            <w:r w:rsidRPr="00DC2AA7">
              <w:t>1</w:t>
            </w:r>
          </w:p>
        </w:tc>
        <w:tc>
          <w:tcPr>
            <w:tcW w:w="2347" w:type="pct"/>
            <w:shd w:val="clear" w:color="auto" w:fill="BFBFBF"/>
            <w:vAlign w:val="center"/>
          </w:tcPr>
          <w:p w:rsidR="008E21CA" w:rsidRPr="00DC2AA7" w:rsidRDefault="008E21CA" w:rsidP="00044CB5">
            <w:pPr>
              <w:keepNext/>
              <w:suppressAutoHyphens/>
              <w:spacing w:line="276" w:lineRule="auto"/>
              <w:jc w:val="center"/>
            </w:pPr>
            <w:r w:rsidRPr="00DC2AA7">
              <w:t>2</w:t>
            </w:r>
          </w:p>
        </w:tc>
        <w:tc>
          <w:tcPr>
            <w:tcW w:w="756" w:type="pct"/>
            <w:shd w:val="clear" w:color="auto" w:fill="BFBFBF"/>
            <w:vAlign w:val="center"/>
          </w:tcPr>
          <w:p w:rsidR="008E21CA" w:rsidRPr="00DC2AA7" w:rsidRDefault="008E21CA" w:rsidP="00044CB5">
            <w:pPr>
              <w:keepNext/>
              <w:suppressAutoHyphens/>
              <w:spacing w:line="276" w:lineRule="auto"/>
              <w:jc w:val="center"/>
            </w:pPr>
            <w:r w:rsidRPr="00DC2AA7">
              <w:t>3</w:t>
            </w:r>
          </w:p>
        </w:tc>
        <w:tc>
          <w:tcPr>
            <w:tcW w:w="833" w:type="pct"/>
            <w:shd w:val="clear" w:color="auto" w:fill="BFBFBF"/>
            <w:vAlign w:val="center"/>
          </w:tcPr>
          <w:p w:rsidR="008E21CA" w:rsidRPr="00DC2AA7" w:rsidRDefault="008E21CA" w:rsidP="00044CB5">
            <w:pPr>
              <w:keepNext/>
              <w:suppressAutoHyphens/>
              <w:spacing w:line="276" w:lineRule="auto"/>
              <w:jc w:val="center"/>
            </w:pPr>
            <w:r w:rsidRPr="00DC2AA7">
              <w:t>4</w:t>
            </w:r>
          </w:p>
        </w:tc>
        <w:tc>
          <w:tcPr>
            <w:tcW w:w="683" w:type="pct"/>
            <w:shd w:val="clear" w:color="auto" w:fill="BFBFBF"/>
            <w:vAlign w:val="center"/>
          </w:tcPr>
          <w:p w:rsidR="008E21CA" w:rsidRPr="00DC2AA7" w:rsidRDefault="008E21CA" w:rsidP="00044CB5">
            <w:pPr>
              <w:keepNext/>
              <w:suppressAutoHyphens/>
              <w:spacing w:line="276" w:lineRule="auto"/>
              <w:jc w:val="center"/>
            </w:pPr>
            <w:r w:rsidRPr="00DC2AA7">
              <w:t>5</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1</w:t>
            </w:r>
          </w:p>
        </w:tc>
        <w:tc>
          <w:tcPr>
            <w:tcW w:w="2347" w:type="pct"/>
            <w:vAlign w:val="center"/>
          </w:tcPr>
          <w:p w:rsidR="008E21CA" w:rsidRPr="00DC2AA7" w:rsidRDefault="008E21CA" w:rsidP="00044CB5">
            <w:pPr>
              <w:spacing w:line="276" w:lineRule="auto"/>
              <w:ind w:left="28"/>
            </w:pPr>
            <w:r w:rsidRPr="00DC2AA7">
              <w:t>Территория</w:t>
            </w:r>
          </w:p>
        </w:tc>
        <w:tc>
          <w:tcPr>
            <w:tcW w:w="756" w:type="pct"/>
            <w:vAlign w:val="center"/>
          </w:tcPr>
          <w:p w:rsidR="008E21CA" w:rsidRPr="00DC2AA7" w:rsidRDefault="008E21CA" w:rsidP="00044CB5">
            <w:pPr>
              <w:spacing w:line="276" w:lineRule="auto"/>
              <w:jc w:val="center"/>
            </w:pPr>
          </w:p>
        </w:tc>
        <w:tc>
          <w:tcPr>
            <w:tcW w:w="833" w:type="pct"/>
            <w:vAlign w:val="center"/>
          </w:tcPr>
          <w:p w:rsidR="008E21CA" w:rsidRPr="00DC2AA7" w:rsidRDefault="008E21CA" w:rsidP="00044CB5">
            <w:pPr>
              <w:spacing w:line="276" w:lineRule="auto"/>
              <w:jc w:val="center"/>
            </w:pPr>
          </w:p>
        </w:tc>
        <w:tc>
          <w:tcPr>
            <w:tcW w:w="683" w:type="pct"/>
            <w:vAlign w:val="center"/>
          </w:tcPr>
          <w:p w:rsidR="008E21CA" w:rsidRPr="00DC2AA7" w:rsidRDefault="008E21CA" w:rsidP="00044CB5">
            <w:pPr>
              <w:spacing w:line="276" w:lineRule="auto"/>
              <w:jc w:val="center"/>
            </w:pP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1.</w:t>
            </w:r>
          </w:p>
        </w:tc>
        <w:tc>
          <w:tcPr>
            <w:tcW w:w="2347" w:type="pct"/>
            <w:vAlign w:val="center"/>
          </w:tcPr>
          <w:p w:rsidR="008E21CA" w:rsidRPr="00DC2AA7" w:rsidRDefault="008E21CA" w:rsidP="00044CB5">
            <w:pPr>
              <w:spacing w:line="276" w:lineRule="auto"/>
              <w:ind w:left="28"/>
            </w:pPr>
            <w:r w:rsidRPr="00DC2AA7">
              <w:t>Площадь проектируемой территории</w:t>
            </w:r>
          </w:p>
        </w:tc>
        <w:tc>
          <w:tcPr>
            <w:tcW w:w="756" w:type="pct"/>
            <w:vAlign w:val="center"/>
          </w:tcPr>
          <w:p w:rsidR="008E21CA" w:rsidRPr="00DC2AA7" w:rsidRDefault="008E21CA" w:rsidP="00044CB5">
            <w:pPr>
              <w:spacing w:line="276" w:lineRule="auto"/>
              <w:jc w:val="center"/>
            </w:pPr>
            <w:r w:rsidRPr="00DC2AA7">
              <w:t>га</w:t>
            </w:r>
          </w:p>
        </w:tc>
        <w:tc>
          <w:tcPr>
            <w:tcW w:w="833" w:type="pct"/>
            <w:vAlign w:val="center"/>
          </w:tcPr>
          <w:p w:rsidR="008E21CA" w:rsidRPr="00DC2AA7" w:rsidRDefault="008E21CA" w:rsidP="00044CB5">
            <w:pPr>
              <w:spacing w:line="276" w:lineRule="auto"/>
              <w:jc w:val="center"/>
            </w:pPr>
            <w:r w:rsidRPr="00DC2AA7">
              <w:t xml:space="preserve">10,4 </w:t>
            </w:r>
          </w:p>
        </w:tc>
        <w:tc>
          <w:tcPr>
            <w:tcW w:w="683" w:type="pct"/>
            <w:vAlign w:val="center"/>
          </w:tcPr>
          <w:p w:rsidR="008E21CA" w:rsidRPr="00DC2AA7" w:rsidRDefault="008E21CA" w:rsidP="00044CB5">
            <w:pPr>
              <w:spacing w:line="276" w:lineRule="auto"/>
              <w:jc w:val="center"/>
            </w:pPr>
            <w:r w:rsidRPr="00DC2AA7">
              <w:t>10,4</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p>
        </w:tc>
        <w:tc>
          <w:tcPr>
            <w:tcW w:w="2347" w:type="pct"/>
            <w:vAlign w:val="center"/>
          </w:tcPr>
          <w:p w:rsidR="008E21CA" w:rsidRPr="00DC2AA7" w:rsidRDefault="008E21CA" w:rsidP="00044CB5">
            <w:pPr>
              <w:spacing w:line="276" w:lineRule="auto"/>
              <w:ind w:left="28"/>
            </w:pPr>
            <w:r w:rsidRPr="00DC2AA7">
              <w:t>в том числе территории:</w:t>
            </w:r>
          </w:p>
        </w:tc>
        <w:tc>
          <w:tcPr>
            <w:tcW w:w="756" w:type="pct"/>
            <w:vAlign w:val="center"/>
          </w:tcPr>
          <w:p w:rsidR="008E21CA" w:rsidRPr="00DC2AA7" w:rsidRDefault="008E21CA" w:rsidP="00044CB5">
            <w:pPr>
              <w:spacing w:line="276" w:lineRule="auto"/>
              <w:jc w:val="center"/>
            </w:pPr>
          </w:p>
        </w:tc>
        <w:tc>
          <w:tcPr>
            <w:tcW w:w="833" w:type="pct"/>
            <w:vAlign w:val="center"/>
          </w:tcPr>
          <w:p w:rsidR="008E21CA" w:rsidRPr="00DC2AA7" w:rsidRDefault="008E21CA" w:rsidP="00044CB5">
            <w:pPr>
              <w:spacing w:line="276" w:lineRule="auto"/>
              <w:jc w:val="center"/>
            </w:pPr>
          </w:p>
        </w:tc>
        <w:tc>
          <w:tcPr>
            <w:tcW w:w="683" w:type="pct"/>
            <w:vAlign w:val="center"/>
          </w:tcPr>
          <w:p w:rsidR="008E21CA" w:rsidRPr="00DC2AA7" w:rsidRDefault="008E21CA" w:rsidP="00044CB5">
            <w:pPr>
              <w:spacing w:line="276" w:lineRule="auto"/>
              <w:jc w:val="center"/>
            </w:pP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1.1</w:t>
            </w:r>
          </w:p>
        </w:tc>
        <w:tc>
          <w:tcPr>
            <w:tcW w:w="2347" w:type="pct"/>
            <w:vAlign w:val="center"/>
          </w:tcPr>
          <w:p w:rsidR="008E21CA" w:rsidRPr="00DC2AA7" w:rsidRDefault="008E21CA" w:rsidP="00044CB5">
            <w:pPr>
              <w:spacing w:line="276" w:lineRule="auto"/>
            </w:pPr>
            <w:r w:rsidRPr="00DC2AA7">
              <w:t>Территории застройки многоэтажными и среднеэтажными жилыми домами</w:t>
            </w:r>
          </w:p>
        </w:tc>
        <w:tc>
          <w:tcPr>
            <w:tcW w:w="756" w:type="pct"/>
            <w:vAlign w:val="center"/>
          </w:tcPr>
          <w:p w:rsidR="008E21CA" w:rsidRPr="00DC2AA7" w:rsidRDefault="008E21CA" w:rsidP="00044CB5">
            <w:pPr>
              <w:spacing w:line="276" w:lineRule="auto"/>
              <w:jc w:val="center"/>
            </w:pPr>
            <w:r w:rsidRPr="00DC2AA7">
              <w:t>га</w:t>
            </w:r>
          </w:p>
        </w:tc>
        <w:tc>
          <w:tcPr>
            <w:tcW w:w="833" w:type="pct"/>
            <w:vAlign w:val="center"/>
          </w:tcPr>
          <w:p w:rsidR="008E21CA" w:rsidRPr="00DC2AA7" w:rsidRDefault="008E21CA" w:rsidP="00044CB5">
            <w:pPr>
              <w:jc w:val="center"/>
              <w:rPr>
                <w:color w:val="000000"/>
              </w:rPr>
            </w:pPr>
            <w:r w:rsidRPr="00DC2AA7">
              <w:rPr>
                <w:color w:val="000000"/>
              </w:rPr>
              <w:t>10,4</w:t>
            </w:r>
          </w:p>
        </w:tc>
        <w:tc>
          <w:tcPr>
            <w:tcW w:w="683" w:type="pct"/>
            <w:vAlign w:val="center"/>
          </w:tcPr>
          <w:p w:rsidR="008E21CA" w:rsidRPr="00DC2AA7" w:rsidRDefault="008E21CA" w:rsidP="00044CB5">
            <w:pPr>
              <w:jc w:val="center"/>
              <w:rPr>
                <w:color w:val="000000"/>
              </w:rPr>
            </w:pPr>
            <w:r w:rsidRPr="00DC2AA7">
              <w:rPr>
                <w:color w:val="000000"/>
              </w:rPr>
              <w:t>10,4</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1.2</w:t>
            </w:r>
          </w:p>
        </w:tc>
        <w:tc>
          <w:tcPr>
            <w:tcW w:w="2347" w:type="pct"/>
            <w:vAlign w:val="center"/>
          </w:tcPr>
          <w:p w:rsidR="008E21CA" w:rsidRPr="00DC2AA7" w:rsidRDefault="008E21CA" w:rsidP="00044CB5">
            <w:pPr>
              <w:spacing w:line="276" w:lineRule="auto"/>
            </w:pPr>
            <w:r w:rsidRPr="00DC2AA7">
              <w:t>Территории улично-дорожной сети</w:t>
            </w:r>
          </w:p>
        </w:tc>
        <w:tc>
          <w:tcPr>
            <w:tcW w:w="756" w:type="pct"/>
            <w:vAlign w:val="center"/>
          </w:tcPr>
          <w:p w:rsidR="008E21CA" w:rsidRPr="00DC2AA7" w:rsidRDefault="008E21CA" w:rsidP="00044CB5">
            <w:pPr>
              <w:spacing w:line="276" w:lineRule="auto"/>
              <w:jc w:val="center"/>
            </w:pPr>
            <w:r w:rsidRPr="00DC2AA7">
              <w:t>га</w:t>
            </w:r>
          </w:p>
        </w:tc>
        <w:tc>
          <w:tcPr>
            <w:tcW w:w="833" w:type="pct"/>
            <w:vAlign w:val="center"/>
          </w:tcPr>
          <w:p w:rsidR="008E21CA" w:rsidRPr="00DC2AA7" w:rsidRDefault="008E21CA" w:rsidP="00044CB5">
            <w:pPr>
              <w:jc w:val="center"/>
              <w:rPr>
                <w:color w:val="000000"/>
              </w:rPr>
            </w:pPr>
            <w:r w:rsidRPr="00DC2AA7">
              <w:rPr>
                <w:color w:val="000000"/>
              </w:rPr>
              <w:t>-</w:t>
            </w:r>
          </w:p>
        </w:tc>
        <w:tc>
          <w:tcPr>
            <w:tcW w:w="683" w:type="pct"/>
            <w:vAlign w:val="center"/>
          </w:tcPr>
          <w:p w:rsidR="008E21CA" w:rsidRPr="00DC2AA7" w:rsidRDefault="008E21CA" w:rsidP="00044CB5">
            <w:pPr>
              <w:jc w:val="center"/>
              <w:rPr>
                <w:color w:val="000000"/>
              </w:rPr>
            </w:pPr>
            <w:r w:rsidRPr="00DC2AA7">
              <w:rPr>
                <w:color w:val="000000"/>
              </w:rPr>
              <w:t>-</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1.3</w:t>
            </w:r>
          </w:p>
        </w:tc>
        <w:tc>
          <w:tcPr>
            <w:tcW w:w="2347" w:type="pct"/>
            <w:vAlign w:val="center"/>
          </w:tcPr>
          <w:p w:rsidR="008E21CA" w:rsidRPr="00DC2AA7" w:rsidRDefault="008E21CA" w:rsidP="00044CB5">
            <w:pPr>
              <w:spacing w:line="276" w:lineRule="auto"/>
            </w:pPr>
            <w:r w:rsidRPr="00DC2AA7">
              <w:t>Иные территории</w:t>
            </w:r>
          </w:p>
        </w:tc>
        <w:tc>
          <w:tcPr>
            <w:tcW w:w="756" w:type="pct"/>
            <w:vAlign w:val="center"/>
          </w:tcPr>
          <w:p w:rsidR="008E21CA" w:rsidRPr="00DC2AA7" w:rsidRDefault="008E21CA" w:rsidP="00044CB5">
            <w:pPr>
              <w:spacing w:line="276" w:lineRule="auto"/>
              <w:jc w:val="center"/>
            </w:pPr>
            <w:r w:rsidRPr="00DC2AA7">
              <w:t>га</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2</w:t>
            </w:r>
          </w:p>
        </w:tc>
        <w:tc>
          <w:tcPr>
            <w:tcW w:w="2347" w:type="pct"/>
            <w:vAlign w:val="center"/>
          </w:tcPr>
          <w:p w:rsidR="008E21CA" w:rsidRPr="00DC2AA7" w:rsidRDefault="008E21CA" w:rsidP="00044CB5">
            <w:pPr>
              <w:spacing w:line="276" w:lineRule="auto"/>
              <w:ind w:left="28"/>
            </w:pPr>
            <w:r w:rsidRPr="00DC2AA7">
              <w:t>Население</w:t>
            </w:r>
          </w:p>
        </w:tc>
        <w:tc>
          <w:tcPr>
            <w:tcW w:w="756" w:type="pct"/>
            <w:vAlign w:val="center"/>
          </w:tcPr>
          <w:p w:rsidR="008E21CA" w:rsidRPr="00DC2AA7" w:rsidRDefault="008E21CA" w:rsidP="00044CB5">
            <w:pPr>
              <w:spacing w:line="276" w:lineRule="auto"/>
              <w:jc w:val="center"/>
            </w:pPr>
          </w:p>
        </w:tc>
        <w:tc>
          <w:tcPr>
            <w:tcW w:w="833" w:type="pct"/>
            <w:vAlign w:val="center"/>
          </w:tcPr>
          <w:p w:rsidR="008E21CA" w:rsidRPr="00DC2AA7" w:rsidRDefault="008E21CA" w:rsidP="00044CB5">
            <w:pPr>
              <w:spacing w:line="276" w:lineRule="auto"/>
              <w:jc w:val="center"/>
            </w:pPr>
          </w:p>
        </w:tc>
        <w:tc>
          <w:tcPr>
            <w:tcW w:w="683" w:type="pct"/>
            <w:vAlign w:val="center"/>
          </w:tcPr>
          <w:p w:rsidR="008E21CA" w:rsidRPr="00DC2AA7" w:rsidRDefault="008E21CA" w:rsidP="00044CB5">
            <w:pPr>
              <w:spacing w:line="276" w:lineRule="auto"/>
              <w:jc w:val="center"/>
            </w:pP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2.1</w:t>
            </w:r>
          </w:p>
        </w:tc>
        <w:tc>
          <w:tcPr>
            <w:tcW w:w="2347" w:type="pct"/>
            <w:vAlign w:val="center"/>
          </w:tcPr>
          <w:p w:rsidR="008E21CA" w:rsidRPr="00DC2AA7" w:rsidRDefault="008E21CA" w:rsidP="00044CB5">
            <w:pPr>
              <w:spacing w:line="276" w:lineRule="auto"/>
              <w:ind w:left="28"/>
            </w:pPr>
            <w:r w:rsidRPr="00DC2AA7">
              <w:t>Численность населения</w:t>
            </w:r>
          </w:p>
        </w:tc>
        <w:tc>
          <w:tcPr>
            <w:tcW w:w="756" w:type="pct"/>
            <w:vAlign w:val="center"/>
          </w:tcPr>
          <w:p w:rsidR="008E21CA" w:rsidRPr="00DC2AA7" w:rsidRDefault="008E21CA" w:rsidP="00044CB5">
            <w:pPr>
              <w:spacing w:line="276" w:lineRule="auto"/>
              <w:jc w:val="center"/>
            </w:pPr>
            <w:r w:rsidRPr="00DC2AA7">
              <w:t>чел.</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90</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2.2</w:t>
            </w:r>
          </w:p>
        </w:tc>
        <w:tc>
          <w:tcPr>
            <w:tcW w:w="2347" w:type="pct"/>
            <w:vAlign w:val="center"/>
          </w:tcPr>
          <w:p w:rsidR="008E21CA" w:rsidRPr="00DC2AA7" w:rsidRDefault="008E21CA" w:rsidP="00044CB5">
            <w:pPr>
              <w:spacing w:line="276" w:lineRule="auto"/>
              <w:ind w:left="28"/>
            </w:pPr>
            <w:r w:rsidRPr="00DC2AA7">
              <w:t>Плотность населения</w:t>
            </w:r>
          </w:p>
        </w:tc>
        <w:tc>
          <w:tcPr>
            <w:tcW w:w="756" w:type="pct"/>
            <w:vAlign w:val="center"/>
          </w:tcPr>
          <w:p w:rsidR="008E21CA" w:rsidRPr="00DC2AA7" w:rsidRDefault="008E21CA" w:rsidP="00044CB5">
            <w:pPr>
              <w:spacing w:line="276" w:lineRule="auto"/>
              <w:jc w:val="center"/>
            </w:pPr>
            <w:r w:rsidRPr="00DC2AA7">
              <w:t>чел/га</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8,65</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3.</w:t>
            </w:r>
          </w:p>
        </w:tc>
        <w:tc>
          <w:tcPr>
            <w:tcW w:w="2347" w:type="pct"/>
            <w:vAlign w:val="center"/>
          </w:tcPr>
          <w:p w:rsidR="008E21CA" w:rsidRPr="00DC2AA7" w:rsidRDefault="008E21CA" w:rsidP="00044CB5">
            <w:pPr>
              <w:spacing w:line="276" w:lineRule="auto"/>
              <w:ind w:left="28"/>
            </w:pPr>
            <w:r w:rsidRPr="00DC2AA7">
              <w:t>Жилищный фонд</w:t>
            </w:r>
          </w:p>
        </w:tc>
        <w:tc>
          <w:tcPr>
            <w:tcW w:w="756" w:type="pct"/>
            <w:vAlign w:val="center"/>
          </w:tcPr>
          <w:p w:rsidR="008E21CA" w:rsidRPr="00DC2AA7" w:rsidRDefault="008E21CA" w:rsidP="00044CB5">
            <w:pPr>
              <w:spacing w:line="276" w:lineRule="auto"/>
              <w:jc w:val="center"/>
            </w:pPr>
          </w:p>
        </w:tc>
        <w:tc>
          <w:tcPr>
            <w:tcW w:w="833" w:type="pct"/>
            <w:vAlign w:val="center"/>
          </w:tcPr>
          <w:p w:rsidR="008E21CA" w:rsidRPr="00DC2AA7" w:rsidRDefault="008E21CA" w:rsidP="00044CB5">
            <w:pPr>
              <w:spacing w:line="276" w:lineRule="auto"/>
              <w:jc w:val="center"/>
            </w:pPr>
          </w:p>
        </w:tc>
        <w:tc>
          <w:tcPr>
            <w:tcW w:w="683" w:type="pct"/>
            <w:vAlign w:val="center"/>
          </w:tcPr>
          <w:p w:rsidR="008E21CA" w:rsidRPr="00DC2AA7" w:rsidRDefault="008E21CA" w:rsidP="00044CB5">
            <w:pPr>
              <w:spacing w:line="276" w:lineRule="auto"/>
              <w:jc w:val="center"/>
            </w:pP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3.1</w:t>
            </w:r>
          </w:p>
        </w:tc>
        <w:tc>
          <w:tcPr>
            <w:tcW w:w="2347" w:type="pct"/>
            <w:vAlign w:val="center"/>
          </w:tcPr>
          <w:p w:rsidR="008E21CA" w:rsidRPr="00DC2AA7" w:rsidRDefault="008E21CA" w:rsidP="00044CB5">
            <w:pPr>
              <w:spacing w:line="276" w:lineRule="auto"/>
              <w:ind w:left="28"/>
            </w:pPr>
            <w:r w:rsidRPr="00DC2AA7">
              <w:t>Коэффициент застройки</w:t>
            </w:r>
          </w:p>
        </w:tc>
        <w:tc>
          <w:tcPr>
            <w:tcW w:w="756" w:type="pct"/>
            <w:vAlign w:val="center"/>
          </w:tcPr>
          <w:p w:rsidR="008E21CA" w:rsidRPr="00DC2AA7" w:rsidRDefault="008E21CA" w:rsidP="00044CB5">
            <w:pPr>
              <w:spacing w:line="276" w:lineRule="auto"/>
              <w:jc w:val="center"/>
            </w:pPr>
            <w:r w:rsidRPr="00DC2AA7">
              <w:t>%</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15-25</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3.2</w:t>
            </w:r>
          </w:p>
        </w:tc>
        <w:tc>
          <w:tcPr>
            <w:tcW w:w="2347" w:type="pct"/>
            <w:vAlign w:val="center"/>
          </w:tcPr>
          <w:p w:rsidR="008E21CA" w:rsidRPr="00DC2AA7" w:rsidRDefault="008E21CA" w:rsidP="00044CB5">
            <w:pPr>
              <w:spacing w:line="276" w:lineRule="auto"/>
              <w:ind w:left="28"/>
            </w:pPr>
            <w:r w:rsidRPr="00DC2AA7">
              <w:t xml:space="preserve">Коэффициент плотности застройки </w:t>
            </w:r>
          </w:p>
        </w:tc>
        <w:tc>
          <w:tcPr>
            <w:tcW w:w="756" w:type="pct"/>
            <w:vAlign w:val="center"/>
          </w:tcPr>
          <w:p w:rsidR="008E21CA" w:rsidRPr="00DC2AA7" w:rsidRDefault="008E21CA" w:rsidP="00044CB5">
            <w:pPr>
              <w:spacing w:line="276" w:lineRule="auto"/>
              <w:jc w:val="center"/>
            </w:pPr>
            <w:r w:rsidRPr="00DC2AA7">
              <w:t>%</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0,02</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3.3</w:t>
            </w:r>
          </w:p>
        </w:tc>
        <w:tc>
          <w:tcPr>
            <w:tcW w:w="2347" w:type="pct"/>
            <w:vAlign w:val="center"/>
          </w:tcPr>
          <w:p w:rsidR="008E21CA" w:rsidRPr="00DC2AA7" w:rsidRDefault="008E21CA" w:rsidP="00044CB5">
            <w:pPr>
              <w:spacing w:line="276" w:lineRule="auto"/>
              <w:ind w:left="28"/>
            </w:pPr>
            <w:r w:rsidRPr="00DC2AA7">
              <w:t>Новое жилищное строительство</w:t>
            </w:r>
          </w:p>
        </w:tc>
        <w:tc>
          <w:tcPr>
            <w:tcW w:w="756" w:type="pct"/>
            <w:vAlign w:val="center"/>
          </w:tcPr>
          <w:p w:rsidR="008E21CA" w:rsidRPr="00DC2AA7" w:rsidRDefault="008E21CA" w:rsidP="00044CB5">
            <w:pPr>
              <w:spacing w:line="276" w:lineRule="auto"/>
              <w:jc w:val="center"/>
            </w:pPr>
            <w:r w:rsidRPr="00DC2AA7">
              <w:t>кв. м</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2200</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3.4</w:t>
            </w:r>
          </w:p>
        </w:tc>
        <w:tc>
          <w:tcPr>
            <w:tcW w:w="2347" w:type="pct"/>
            <w:vAlign w:val="center"/>
          </w:tcPr>
          <w:p w:rsidR="008E21CA" w:rsidRPr="00DC2AA7" w:rsidRDefault="008E21CA" w:rsidP="00044CB5">
            <w:pPr>
              <w:spacing w:line="276" w:lineRule="auto"/>
              <w:ind w:left="28"/>
            </w:pPr>
            <w:r w:rsidRPr="00DC2AA7">
              <w:t>Общая площадь жилых домов</w:t>
            </w:r>
          </w:p>
        </w:tc>
        <w:tc>
          <w:tcPr>
            <w:tcW w:w="756" w:type="pct"/>
            <w:vAlign w:val="center"/>
          </w:tcPr>
          <w:p w:rsidR="008E21CA" w:rsidRPr="00DC2AA7" w:rsidRDefault="008E21CA" w:rsidP="00044CB5">
            <w:pPr>
              <w:spacing w:line="276" w:lineRule="auto"/>
              <w:jc w:val="center"/>
            </w:pPr>
            <w:r w:rsidRPr="00DC2AA7">
              <w:t>кв. м</w:t>
            </w:r>
          </w:p>
        </w:tc>
        <w:tc>
          <w:tcPr>
            <w:tcW w:w="833" w:type="pct"/>
            <w:vAlign w:val="center"/>
          </w:tcPr>
          <w:p w:rsidR="008E21CA" w:rsidRPr="00DC2AA7" w:rsidRDefault="008E21CA" w:rsidP="00044CB5">
            <w:pPr>
              <w:spacing w:line="276" w:lineRule="auto"/>
              <w:jc w:val="center"/>
            </w:pPr>
            <w:r w:rsidRPr="00DC2AA7">
              <w:t>762,05</w:t>
            </w:r>
          </w:p>
        </w:tc>
        <w:tc>
          <w:tcPr>
            <w:tcW w:w="683" w:type="pct"/>
            <w:vAlign w:val="center"/>
          </w:tcPr>
          <w:p w:rsidR="008E21CA" w:rsidRPr="00DC2AA7" w:rsidRDefault="008E21CA" w:rsidP="00044CB5">
            <w:pPr>
              <w:spacing w:line="276" w:lineRule="auto"/>
              <w:jc w:val="center"/>
            </w:pPr>
            <w:r w:rsidRPr="00DC2AA7">
              <w:t>2200</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3.5</w:t>
            </w:r>
          </w:p>
        </w:tc>
        <w:tc>
          <w:tcPr>
            <w:tcW w:w="2347" w:type="pct"/>
            <w:vAlign w:val="center"/>
          </w:tcPr>
          <w:p w:rsidR="008E21CA" w:rsidRPr="00DC2AA7" w:rsidRDefault="008E21CA" w:rsidP="00044CB5">
            <w:pPr>
              <w:spacing w:line="276" w:lineRule="auto"/>
              <w:ind w:left="28"/>
            </w:pPr>
            <w:r w:rsidRPr="00DC2AA7">
              <w:t>Этажность застройки</w:t>
            </w:r>
          </w:p>
        </w:tc>
        <w:tc>
          <w:tcPr>
            <w:tcW w:w="756" w:type="pct"/>
            <w:vAlign w:val="center"/>
          </w:tcPr>
          <w:p w:rsidR="008E21CA" w:rsidRPr="00DC2AA7" w:rsidRDefault="008E21CA" w:rsidP="00044CB5">
            <w:pPr>
              <w:spacing w:line="276" w:lineRule="auto"/>
              <w:jc w:val="center"/>
            </w:pPr>
            <w:r w:rsidRPr="00DC2AA7">
              <w:t>этаж</w:t>
            </w:r>
          </w:p>
        </w:tc>
        <w:tc>
          <w:tcPr>
            <w:tcW w:w="833" w:type="pct"/>
            <w:vAlign w:val="center"/>
          </w:tcPr>
          <w:p w:rsidR="008E21CA" w:rsidRPr="00DC2AA7" w:rsidRDefault="008E21CA" w:rsidP="00044CB5">
            <w:pPr>
              <w:spacing w:line="276" w:lineRule="auto"/>
              <w:jc w:val="center"/>
            </w:pPr>
            <w:r w:rsidRPr="00DC2AA7">
              <w:t>2</w:t>
            </w:r>
          </w:p>
        </w:tc>
        <w:tc>
          <w:tcPr>
            <w:tcW w:w="683" w:type="pct"/>
            <w:vAlign w:val="center"/>
          </w:tcPr>
          <w:p w:rsidR="008E21CA" w:rsidRPr="00DC2AA7" w:rsidRDefault="008E21CA" w:rsidP="00044CB5">
            <w:pPr>
              <w:spacing w:line="276" w:lineRule="auto"/>
              <w:jc w:val="center"/>
            </w:pPr>
            <w:r w:rsidRPr="00DC2AA7">
              <w:t>5</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4</w:t>
            </w:r>
          </w:p>
        </w:tc>
        <w:tc>
          <w:tcPr>
            <w:tcW w:w="2347" w:type="pct"/>
            <w:vAlign w:val="center"/>
          </w:tcPr>
          <w:p w:rsidR="008E21CA" w:rsidRPr="00DC2AA7" w:rsidRDefault="008E21CA" w:rsidP="00044CB5">
            <w:pPr>
              <w:spacing w:line="276" w:lineRule="auto"/>
              <w:ind w:left="28"/>
            </w:pPr>
            <w:r w:rsidRPr="00DC2AA7">
              <w:t>Объекты и учреждения обслуживания населения, размещаемые в районе в границах проектирования</w:t>
            </w:r>
          </w:p>
        </w:tc>
        <w:tc>
          <w:tcPr>
            <w:tcW w:w="756" w:type="pct"/>
            <w:vAlign w:val="center"/>
          </w:tcPr>
          <w:p w:rsidR="008E21CA" w:rsidRPr="00DC2AA7" w:rsidRDefault="008E21CA" w:rsidP="00044CB5">
            <w:pPr>
              <w:spacing w:line="276" w:lineRule="auto"/>
              <w:jc w:val="center"/>
            </w:pPr>
          </w:p>
        </w:tc>
        <w:tc>
          <w:tcPr>
            <w:tcW w:w="833" w:type="pct"/>
            <w:vAlign w:val="center"/>
          </w:tcPr>
          <w:p w:rsidR="008E21CA" w:rsidRPr="00DC2AA7" w:rsidRDefault="008E21CA" w:rsidP="00044CB5">
            <w:pPr>
              <w:spacing w:line="276" w:lineRule="auto"/>
              <w:jc w:val="center"/>
            </w:pPr>
          </w:p>
        </w:tc>
        <w:tc>
          <w:tcPr>
            <w:tcW w:w="683" w:type="pct"/>
            <w:vAlign w:val="center"/>
          </w:tcPr>
          <w:p w:rsidR="008E21CA" w:rsidRPr="00DC2AA7" w:rsidRDefault="008E21CA" w:rsidP="00044CB5">
            <w:pPr>
              <w:spacing w:line="276" w:lineRule="auto"/>
              <w:jc w:val="center"/>
            </w:pP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4.1</w:t>
            </w:r>
          </w:p>
        </w:tc>
        <w:tc>
          <w:tcPr>
            <w:tcW w:w="2347" w:type="pct"/>
            <w:vAlign w:val="center"/>
          </w:tcPr>
          <w:p w:rsidR="008E21CA" w:rsidRPr="00DC2AA7" w:rsidRDefault="008E21CA" w:rsidP="00044CB5">
            <w:pPr>
              <w:spacing w:line="276" w:lineRule="auto"/>
              <w:ind w:left="28"/>
            </w:pPr>
            <w:r w:rsidRPr="00DC2AA7">
              <w:t>Предприятие розничной торговли (магазин)</w:t>
            </w:r>
          </w:p>
        </w:tc>
        <w:tc>
          <w:tcPr>
            <w:tcW w:w="756" w:type="pct"/>
            <w:vAlign w:val="center"/>
          </w:tcPr>
          <w:p w:rsidR="008E21CA" w:rsidRPr="00DC2AA7" w:rsidRDefault="008E21CA" w:rsidP="00044CB5">
            <w:pPr>
              <w:spacing w:line="276" w:lineRule="auto"/>
              <w:jc w:val="center"/>
            </w:pPr>
            <w:r w:rsidRPr="00DC2AA7">
              <w:t>объектов</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1</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4.2</w:t>
            </w:r>
          </w:p>
        </w:tc>
        <w:tc>
          <w:tcPr>
            <w:tcW w:w="2347" w:type="pct"/>
            <w:vAlign w:val="center"/>
          </w:tcPr>
          <w:p w:rsidR="008E21CA" w:rsidRPr="00DC2AA7" w:rsidRDefault="008E21CA" w:rsidP="00044CB5">
            <w:pPr>
              <w:spacing w:line="276" w:lineRule="auto"/>
              <w:ind w:left="28"/>
            </w:pPr>
            <w:r w:rsidRPr="00DC2AA7">
              <w:rPr>
                <w:rFonts w:cs="Courier New"/>
                <w:bCs/>
                <w:spacing w:val="-6"/>
              </w:rPr>
              <w:t>Учебно-образовательное учреждение на 1 000 мест (школа)</w:t>
            </w:r>
          </w:p>
        </w:tc>
        <w:tc>
          <w:tcPr>
            <w:tcW w:w="756" w:type="pct"/>
            <w:vAlign w:val="center"/>
          </w:tcPr>
          <w:p w:rsidR="008E21CA" w:rsidRPr="00DC2AA7" w:rsidRDefault="008E21CA" w:rsidP="00044CB5">
            <w:pPr>
              <w:spacing w:line="276" w:lineRule="auto"/>
              <w:jc w:val="center"/>
            </w:pPr>
            <w:r w:rsidRPr="00DC2AA7">
              <w:t>объектов</w:t>
            </w:r>
          </w:p>
        </w:tc>
        <w:tc>
          <w:tcPr>
            <w:tcW w:w="833" w:type="pct"/>
            <w:vAlign w:val="center"/>
          </w:tcPr>
          <w:p w:rsidR="008E21CA" w:rsidRPr="00DC2AA7" w:rsidRDefault="008E21CA" w:rsidP="00044CB5">
            <w:pPr>
              <w:spacing w:line="276" w:lineRule="auto"/>
              <w:jc w:val="center"/>
            </w:pPr>
            <w:r w:rsidRPr="00DC2AA7">
              <w:t>-</w:t>
            </w:r>
          </w:p>
        </w:tc>
        <w:tc>
          <w:tcPr>
            <w:tcW w:w="683" w:type="pct"/>
            <w:vAlign w:val="center"/>
          </w:tcPr>
          <w:p w:rsidR="008E21CA" w:rsidRPr="00DC2AA7" w:rsidRDefault="008E21CA" w:rsidP="00044CB5">
            <w:pPr>
              <w:spacing w:line="276" w:lineRule="auto"/>
              <w:jc w:val="center"/>
            </w:pPr>
            <w:r w:rsidRPr="00DC2AA7">
              <w:t>1</w:t>
            </w: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5</w:t>
            </w:r>
          </w:p>
        </w:tc>
        <w:tc>
          <w:tcPr>
            <w:tcW w:w="2347" w:type="pct"/>
            <w:vAlign w:val="center"/>
          </w:tcPr>
          <w:p w:rsidR="008E21CA" w:rsidRPr="00DC2AA7" w:rsidRDefault="008E21CA" w:rsidP="00044CB5">
            <w:pPr>
              <w:spacing w:line="276" w:lineRule="auto"/>
              <w:ind w:left="28"/>
            </w:pPr>
            <w:r w:rsidRPr="00DC2AA7">
              <w:t>Транспортная инфраструктура</w:t>
            </w:r>
          </w:p>
        </w:tc>
        <w:tc>
          <w:tcPr>
            <w:tcW w:w="756" w:type="pct"/>
            <w:vAlign w:val="center"/>
          </w:tcPr>
          <w:p w:rsidR="008E21CA" w:rsidRPr="00DC2AA7" w:rsidRDefault="008E21CA" w:rsidP="00044CB5">
            <w:pPr>
              <w:spacing w:line="276" w:lineRule="auto"/>
              <w:jc w:val="center"/>
            </w:pPr>
          </w:p>
        </w:tc>
        <w:tc>
          <w:tcPr>
            <w:tcW w:w="833" w:type="pct"/>
            <w:vAlign w:val="center"/>
          </w:tcPr>
          <w:p w:rsidR="008E21CA" w:rsidRPr="00DC2AA7" w:rsidRDefault="008E21CA" w:rsidP="00044CB5">
            <w:pPr>
              <w:spacing w:line="276" w:lineRule="auto"/>
              <w:jc w:val="center"/>
            </w:pPr>
          </w:p>
        </w:tc>
        <w:tc>
          <w:tcPr>
            <w:tcW w:w="683" w:type="pct"/>
            <w:vAlign w:val="center"/>
          </w:tcPr>
          <w:p w:rsidR="008E21CA" w:rsidRPr="00DC2AA7" w:rsidRDefault="008E21CA" w:rsidP="00044CB5">
            <w:pPr>
              <w:spacing w:line="276" w:lineRule="auto"/>
              <w:jc w:val="center"/>
            </w:pPr>
          </w:p>
        </w:tc>
      </w:tr>
      <w:tr w:rsidR="008E21CA" w:rsidRPr="00DC2AA7" w:rsidTr="00044CB5">
        <w:trPr>
          <w:trHeight w:val="227"/>
          <w:jc w:val="center"/>
        </w:trPr>
        <w:tc>
          <w:tcPr>
            <w:tcW w:w="381" w:type="pct"/>
            <w:vAlign w:val="center"/>
          </w:tcPr>
          <w:p w:rsidR="008E21CA" w:rsidRPr="00DC2AA7" w:rsidRDefault="008E21CA" w:rsidP="00044CB5">
            <w:pPr>
              <w:spacing w:line="276" w:lineRule="auto"/>
              <w:jc w:val="center"/>
            </w:pPr>
            <w:r w:rsidRPr="00DC2AA7">
              <w:t>5.1</w:t>
            </w:r>
          </w:p>
        </w:tc>
        <w:tc>
          <w:tcPr>
            <w:tcW w:w="2347" w:type="pct"/>
            <w:vAlign w:val="center"/>
          </w:tcPr>
          <w:p w:rsidR="008E21CA" w:rsidRPr="00DC2AA7" w:rsidRDefault="008E21CA" w:rsidP="00044CB5">
            <w:pPr>
              <w:spacing w:line="276" w:lineRule="auto"/>
              <w:ind w:left="28"/>
            </w:pPr>
            <w:r w:rsidRPr="00DC2AA7">
              <w:t>Протяженность улично-дорожной сети - всего</w:t>
            </w:r>
          </w:p>
        </w:tc>
        <w:tc>
          <w:tcPr>
            <w:tcW w:w="756" w:type="pct"/>
            <w:vAlign w:val="center"/>
          </w:tcPr>
          <w:p w:rsidR="008E21CA" w:rsidRPr="00DC2AA7" w:rsidRDefault="008E21CA" w:rsidP="00044CB5">
            <w:pPr>
              <w:spacing w:line="276" w:lineRule="auto"/>
              <w:jc w:val="center"/>
            </w:pPr>
            <w:r w:rsidRPr="00DC2AA7">
              <w:t>км</w:t>
            </w:r>
          </w:p>
        </w:tc>
        <w:tc>
          <w:tcPr>
            <w:tcW w:w="833" w:type="pct"/>
            <w:vAlign w:val="center"/>
          </w:tcPr>
          <w:p w:rsidR="008E21CA" w:rsidRPr="00DC2AA7" w:rsidRDefault="008E21CA" w:rsidP="00044CB5">
            <w:pPr>
              <w:spacing w:line="276" w:lineRule="auto"/>
              <w:jc w:val="center"/>
            </w:pPr>
            <w:r w:rsidRPr="00DC2AA7">
              <w:t>0,371</w:t>
            </w:r>
          </w:p>
        </w:tc>
        <w:tc>
          <w:tcPr>
            <w:tcW w:w="683" w:type="pct"/>
            <w:vAlign w:val="center"/>
          </w:tcPr>
          <w:p w:rsidR="008E21CA" w:rsidRPr="00DC2AA7" w:rsidRDefault="008E21CA" w:rsidP="00044CB5">
            <w:pPr>
              <w:spacing w:line="276" w:lineRule="auto"/>
              <w:jc w:val="center"/>
            </w:pPr>
            <w:r w:rsidRPr="00DC2AA7">
              <w:t>1,15</w:t>
            </w:r>
          </w:p>
        </w:tc>
      </w:tr>
      <w:tr w:rsidR="008E21CA" w:rsidRPr="00DC2AA7" w:rsidTr="00044CB5">
        <w:trPr>
          <w:trHeight w:val="227"/>
          <w:jc w:val="center"/>
        </w:trPr>
        <w:tc>
          <w:tcPr>
            <w:tcW w:w="381" w:type="pct"/>
            <w:vAlign w:val="center"/>
          </w:tcPr>
          <w:p w:rsidR="008E21CA" w:rsidRPr="00DC2AA7" w:rsidRDefault="008E21CA" w:rsidP="00044CB5">
            <w:pPr>
              <w:jc w:val="center"/>
            </w:pPr>
            <w:r w:rsidRPr="00DC2AA7">
              <w:t>5.2</w:t>
            </w:r>
          </w:p>
        </w:tc>
        <w:tc>
          <w:tcPr>
            <w:tcW w:w="2347" w:type="pct"/>
            <w:vAlign w:val="center"/>
          </w:tcPr>
          <w:p w:rsidR="008E21CA" w:rsidRPr="00DC2AA7" w:rsidRDefault="008E21CA" w:rsidP="00044CB5">
            <w:pPr>
              <w:ind w:left="28"/>
            </w:pPr>
            <w:r w:rsidRPr="00DC2AA7">
              <w:t>Плотность улично-дорожной сети</w:t>
            </w:r>
          </w:p>
        </w:tc>
        <w:tc>
          <w:tcPr>
            <w:tcW w:w="756" w:type="pct"/>
            <w:vAlign w:val="center"/>
          </w:tcPr>
          <w:p w:rsidR="008E21CA" w:rsidRPr="00DC2AA7" w:rsidRDefault="008E21CA" w:rsidP="00044CB5">
            <w:pPr>
              <w:jc w:val="center"/>
            </w:pPr>
            <w:r w:rsidRPr="00DC2AA7">
              <w:t>км/га</w:t>
            </w:r>
          </w:p>
        </w:tc>
        <w:tc>
          <w:tcPr>
            <w:tcW w:w="833" w:type="pct"/>
            <w:vAlign w:val="center"/>
          </w:tcPr>
          <w:p w:rsidR="008E21CA" w:rsidRPr="00DC2AA7" w:rsidRDefault="008E21CA" w:rsidP="00044CB5">
            <w:pPr>
              <w:jc w:val="center"/>
            </w:pPr>
            <w:r w:rsidRPr="00DC2AA7">
              <w:t>0,03</w:t>
            </w:r>
          </w:p>
        </w:tc>
        <w:tc>
          <w:tcPr>
            <w:tcW w:w="683" w:type="pct"/>
            <w:vAlign w:val="center"/>
          </w:tcPr>
          <w:p w:rsidR="008E21CA" w:rsidRPr="00DC2AA7" w:rsidRDefault="008E21CA" w:rsidP="00044CB5">
            <w:pPr>
              <w:jc w:val="center"/>
            </w:pPr>
            <w:r w:rsidRPr="00DC2AA7">
              <w:t>0,07</w:t>
            </w:r>
          </w:p>
        </w:tc>
      </w:tr>
    </w:tbl>
    <w:p w:rsidR="008E21CA" w:rsidRPr="00DC2AA7" w:rsidRDefault="008E21CA" w:rsidP="0013139B">
      <w:pPr>
        <w:jc w:val="both"/>
        <w:rPr>
          <w:rFonts w:eastAsia="TimesNewRoman"/>
          <w:szCs w:val="28"/>
        </w:rPr>
      </w:pPr>
    </w:p>
    <w:p w:rsidR="008E21CA" w:rsidRPr="0013139B" w:rsidRDefault="008E21CA" w:rsidP="0013139B">
      <w:pPr>
        <w:spacing w:line="360" w:lineRule="auto"/>
        <w:ind w:left="709"/>
        <w:jc w:val="center"/>
        <w:rPr>
          <w:rFonts w:eastAsia="TimesNewRoman"/>
          <w:sz w:val="28"/>
          <w:szCs w:val="28"/>
        </w:rPr>
      </w:pPr>
      <w:r w:rsidRPr="0013139B">
        <w:rPr>
          <w:rFonts w:eastAsia="TimesNewRoman"/>
          <w:sz w:val="28"/>
          <w:szCs w:val="28"/>
        </w:rPr>
        <w:t xml:space="preserve">Планировка </w:t>
      </w:r>
      <w:r>
        <w:rPr>
          <w:rFonts w:eastAsia="TimesNewRoman"/>
          <w:sz w:val="28"/>
          <w:szCs w:val="28"/>
        </w:rPr>
        <w:t>территории микрорайона №8 «Горка</w:t>
      </w:r>
      <w:r w:rsidRPr="0013139B">
        <w:rPr>
          <w:rFonts w:eastAsia="TimesNewRoman"/>
          <w:sz w:val="28"/>
          <w:szCs w:val="28"/>
        </w:rPr>
        <w:t>»</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Границами проекта планировки территории микрорайона № 8 «Горка» являются существующие улицы с севера: улица Святослава Федорова, с западной стороны - улица Дружбы, с южной и юго-восточной – существующий природный рельеф и лесной массив. С восточной стороны в границы проекта планировки находятся территория подстанции (ПС) «Южная», котельная «Мамонтовская».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Площадь в границах разработки проекта планировки и проекта межевания территории составляет </w:t>
      </w:r>
      <w:smartTag w:uri="urn:schemas-microsoft-com:office:smarttags" w:element="metricconverter">
        <w:smartTagPr>
          <w:attr w:name="ProductID" w:val="79,9 га"/>
        </w:smartTagPr>
        <w:r w:rsidRPr="0013139B">
          <w:rPr>
            <w:rFonts w:eastAsia="TimesNewRoman"/>
            <w:sz w:val="28"/>
            <w:szCs w:val="28"/>
          </w:rPr>
          <w:t>79,9 га</w:t>
        </w:r>
      </w:smartTag>
      <w:r w:rsidRPr="0013139B">
        <w:rPr>
          <w:rFonts w:eastAsia="TimesNewRoman"/>
          <w:sz w:val="28"/>
          <w:szCs w:val="28"/>
        </w:rPr>
        <w:t>.</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С целью улучшения условий проживания населения на данной территории, а также переселение жителей из ликвидируемого жилищного фонда к строительству в течение расчетного срока предлагаются: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- 47 одноквартирных жилых домов различной этажностью (1-2 эт.) (из них уже построено 22 жилых дома), в том числе 16 домов общей площадью 1,8 тыс. кв. м – принятые градостроительные решения;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- 4 многоквартирных жилых дома (9 эт.);</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- 81 блокированный жилой дом (1-3 эт.), общей площадью около 25,9 тыс. кв. м.</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Проектом предусматривается централизованная система теплоснабжения для проектируемых многоквартирных жилых домов и общественных зданий.</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Источником централизованного теплоснабжения микрорайона №8 «Горки» является существующая котельная «Мамонтовская».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Технико-экономические показатели и проектируемые объекты застройки представлены в таблицах 11-12.</w:t>
      </w:r>
    </w:p>
    <w:p w:rsidR="008E21CA" w:rsidRPr="0013139B" w:rsidRDefault="008E21CA" w:rsidP="0013139B">
      <w:pPr>
        <w:keepNext/>
        <w:spacing w:after="120" w:line="360" w:lineRule="auto"/>
        <w:ind w:firstLine="709"/>
        <w:jc w:val="both"/>
        <w:rPr>
          <w:bCs/>
          <w:sz w:val="28"/>
          <w:szCs w:val="28"/>
        </w:rPr>
      </w:pPr>
      <w:bookmarkStart w:id="21" w:name="_Toc521608105"/>
      <w:bookmarkStart w:id="22" w:name="_Toc528171092"/>
      <w:r w:rsidRPr="0013139B">
        <w:rPr>
          <w:bCs/>
          <w:sz w:val="28"/>
          <w:szCs w:val="28"/>
        </w:rPr>
        <w:t xml:space="preserve">Таблица </w:t>
      </w:r>
      <w:r>
        <w:rPr>
          <w:bCs/>
          <w:sz w:val="28"/>
          <w:szCs w:val="28"/>
        </w:rPr>
        <w:t>11</w:t>
      </w:r>
      <w:r w:rsidRPr="0013139B">
        <w:rPr>
          <w:bCs/>
          <w:sz w:val="28"/>
          <w:szCs w:val="28"/>
        </w:rPr>
        <w:t xml:space="preserve"> - Технико-экономические показатели застройки</w:t>
      </w:r>
      <w:bookmarkEnd w:id="21"/>
      <w:bookmarkEnd w:id="22"/>
      <w:r w:rsidRPr="0013139B">
        <w:rPr>
          <w:sz w:val="28"/>
          <w:szCs w:val="28"/>
        </w:rPr>
        <w:t xml:space="preserve"> </w:t>
      </w:r>
      <w:r w:rsidRPr="0013139B">
        <w:rPr>
          <w:bCs/>
          <w:sz w:val="28"/>
          <w:szCs w:val="28"/>
        </w:rPr>
        <w:t>мкр. №8 «Горки»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5"/>
        <w:gridCol w:w="5518"/>
        <w:gridCol w:w="1514"/>
        <w:gridCol w:w="1663"/>
      </w:tblGrid>
      <w:tr w:rsidR="008E21CA" w:rsidRPr="00DC2AA7" w:rsidTr="00044CB5">
        <w:trPr>
          <w:tblHeader/>
          <w:jc w:val="center"/>
        </w:trPr>
        <w:tc>
          <w:tcPr>
            <w:tcW w:w="457" w:type="pct"/>
            <w:shd w:val="clear" w:color="auto" w:fill="BFBFBF"/>
            <w:vAlign w:val="center"/>
          </w:tcPr>
          <w:p w:rsidR="008E21CA" w:rsidRPr="00DC2AA7" w:rsidRDefault="008E21CA" w:rsidP="00044CB5">
            <w:pPr>
              <w:keepNext/>
              <w:ind w:left="-57" w:right="-57"/>
              <w:jc w:val="center"/>
              <w:rPr>
                <w:b/>
              </w:rPr>
            </w:pPr>
            <w:r w:rsidRPr="00DC2AA7">
              <w:rPr>
                <w:b/>
              </w:rPr>
              <w:t>№ п/п</w:t>
            </w:r>
          </w:p>
        </w:tc>
        <w:tc>
          <w:tcPr>
            <w:tcW w:w="2883" w:type="pct"/>
            <w:shd w:val="clear" w:color="auto" w:fill="BFBFBF"/>
            <w:vAlign w:val="center"/>
          </w:tcPr>
          <w:p w:rsidR="008E21CA" w:rsidRPr="00DC2AA7" w:rsidRDefault="008E21CA" w:rsidP="00044CB5">
            <w:pPr>
              <w:keepNext/>
              <w:ind w:left="-57" w:right="-57"/>
              <w:jc w:val="center"/>
              <w:rPr>
                <w:b/>
              </w:rPr>
            </w:pPr>
            <w:r w:rsidRPr="00DC2AA7">
              <w:rPr>
                <w:b/>
              </w:rPr>
              <w:t>Наименование показателя</w:t>
            </w:r>
          </w:p>
        </w:tc>
        <w:tc>
          <w:tcPr>
            <w:tcW w:w="791" w:type="pct"/>
            <w:shd w:val="clear" w:color="auto" w:fill="BFBFBF"/>
            <w:vAlign w:val="center"/>
          </w:tcPr>
          <w:p w:rsidR="008E21CA" w:rsidRPr="00DC2AA7" w:rsidRDefault="008E21CA" w:rsidP="00044CB5">
            <w:pPr>
              <w:keepNext/>
              <w:ind w:left="-57" w:right="-57"/>
              <w:jc w:val="center"/>
              <w:rPr>
                <w:b/>
              </w:rPr>
            </w:pPr>
            <w:r w:rsidRPr="00DC2AA7">
              <w:rPr>
                <w:b/>
              </w:rPr>
              <w:t>Единица измерения</w:t>
            </w:r>
          </w:p>
        </w:tc>
        <w:tc>
          <w:tcPr>
            <w:tcW w:w="869" w:type="pct"/>
            <w:shd w:val="clear" w:color="auto" w:fill="BFBFBF"/>
            <w:vAlign w:val="center"/>
          </w:tcPr>
          <w:p w:rsidR="008E21CA" w:rsidRPr="00DC2AA7" w:rsidRDefault="008E21CA" w:rsidP="00044CB5">
            <w:pPr>
              <w:keepNext/>
              <w:ind w:left="-57" w:right="-57"/>
              <w:jc w:val="center"/>
              <w:rPr>
                <w:b/>
              </w:rPr>
            </w:pPr>
            <w:r w:rsidRPr="00DC2AA7">
              <w:rPr>
                <w:b/>
              </w:rPr>
              <w:t>Количество</w:t>
            </w:r>
          </w:p>
        </w:tc>
      </w:tr>
      <w:tr w:rsidR="008E21CA" w:rsidRPr="00DC2AA7" w:rsidTr="00044CB5">
        <w:trPr>
          <w:jc w:val="center"/>
        </w:trPr>
        <w:tc>
          <w:tcPr>
            <w:tcW w:w="457" w:type="pct"/>
          </w:tcPr>
          <w:p w:rsidR="008E21CA" w:rsidRPr="00DC2AA7" w:rsidRDefault="008E21CA" w:rsidP="00044CB5">
            <w:pPr>
              <w:ind w:left="-57" w:right="-57"/>
              <w:jc w:val="center"/>
            </w:pPr>
            <w:r w:rsidRPr="00DC2AA7">
              <w:t>1.</w:t>
            </w:r>
          </w:p>
        </w:tc>
        <w:tc>
          <w:tcPr>
            <w:tcW w:w="2883" w:type="pct"/>
          </w:tcPr>
          <w:p w:rsidR="008E21CA" w:rsidRPr="00DC2AA7" w:rsidRDefault="008E21CA" w:rsidP="00044CB5">
            <w:pPr>
              <w:ind w:left="-57" w:right="-57"/>
              <w:jc w:val="center"/>
              <w:rPr>
                <w:color w:val="000000"/>
              </w:rPr>
            </w:pPr>
            <w:r w:rsidRPr="00DC2AA7">
              <w:rPr>
                <w:color w:val="000000"/>
              </w:rPr>
              <w:t>Площадь в границах проектирования</w:t>
            </w:r>
          </w:p>
        </w:tc>
        <w:tc>
          <w:tcPr>
            <w:tcW w:w="791" w:type="pct"/>
          </w:tcPr>
          <w:p w:rsidR="008E21CA" w:rsidRPr="00DC2AA7" w:rsidRDefault="008E21CA" w:rsidP="00044CB5">
            <w:pPr>
              <w:ind w:left="-57" w:right="-57"/>
              <w:jc w:val="center"/>
              <w:rPr>
                <w:color w:val="000000"/>
              </w:rPr>
            </w:pPr>
            <w:r w:rsidRPr="00DC2AA7">
              <w:rPr>
                <w:color w:val="000000"/>
              </w:rPr>
              <w:t>га</w:t>
            </w:r>
          </w:p>
        </w:tc>
        <w:tc>
          <w:tcPr>
            <w:tcW w:w="869" w:type="pct"/>
          </w:tcPr>
          <w:p w:rsidR="008E21CA" w:rsidRPr="00DC2AA7" w:rsidRDefault="008E21CA" w:rsidP="00044CB5">
            <w:pPr>
              <w:ind w:left="-57" w:right="-57"/>
              <w:jc w:val="center"/>
              <w:rPr>
                <w:color w:val="000000"/>
              </w:rPr>
            </w:pPr>
            <w:r w:rsidRPr="00DC2AA7">
              <w:rPr>
                <w:color w:val="000000"/>
              </w:rPr>
              <w:t>79,9</w:t>
            </w:r>
          </w:p>
        </w:tc>
      </w:tr>
      <w:tr w:rsidR="008E21CA" w:rsidRPr="00DC2AA7" w:rsidTr="00044CB5">
        <w:trPr>
          <w:jc w:val="center"/>
        </w:trPr>
        <w:tc>
          <w:tcPr>
            <w:tcW w:w="457" w:type="pct"/>
          </w:tcPr>
          <w:p w:rsidR="008E21CA" w:rsidRPr="00DC2AA7" w:rsidRDefault="008E21CA" w:rsidP="00044CB5">
            <w:pPr>
              <w:ind w:left="-57" w:right="-57"/>
              <w:jc w:val="center"/>
            </w:pPr>
            <w:r w:rsidRPr="00DC2AA7">
              <w:t>2.</w:t>
            </w:r>
          </w:p>
        </w:tc>
        <w:tc>
          <w:tcPr>
            <w:tcW w:w="2883" w:type="pct"/>
          </w:tcPr>
          <w:p w:rsidR="008E21CA" w:rsidRPr="00DC2AA7" w:rsidRDefault="008E21CA" w:rsidP="00044CB5">
            <w:pPr>
              <w:ind w:left="-57" w:right="-57"/>
              <w:jc w:val="center"/>
              <w:rPr>
                <w:color w:val="000000"/>
              </w:rPr>
            </w:pPr>
            <w:r w:rsidRPr="00DC2AA7">
              <w:rPr>
                <w:color w:val="000000"/>
              </w:rPr>
              <w:t>Площадь застройки жилых зданий</w:t>
            </w:r>
          </w:p>
        </w:tc>
        <w:tc>
          <w:tcPr>
            <w:tcW w:w="791" w:type="pct"/>
          </w:tcPr>
          <w:p w:rsidR="008E21CA" w:rsidRPr="00DC2AA7" w:rsidRDefault="008E21CA" w:rsidP="00044CB5">
            <w:pPr>
              <w:ind w:left="-57" w:right="-57"/>
              <w:jc w:val="center"/>
              <w:rPr>
                <w:color w:val="000000"/>
              </w:rPr>
            </w:pPr>
            <w:r w:rsidRPr="00DC2AA7">
              <w:rPr>
                <w:color w:val="000000"/>
              </w:rPr>
              <w:t>кв.м</w:t>
            </w:r>
          </w:p>
        </w:tc>
        <w:tc>
          <w:tcPr>
            <w:tcW w:w="869" w:type="pct"/>
          </w:tcPr>
          <w:p w:rsidR="008E21CA" w:rsidRPr="00DC2AA7" w:rsidRDefault="008E21CA" w:rsidP="00044CB5">
            <w:pPr>
              <w:ind w:left="-57" w:right="-57"/>
              <w:jc w:val="center"/>
              <w:rPr>
                <w:color w:val="000000"/>
              </w:rPr>
            </w:pPr>
            <w:r w:rsidRPr="00DC2AA7">
              <w:rPr>
                <w:color w:val="000000"/>
              </w:rPr>
              <w:t>19326</w:t>
            </w:r>
          </w:p>
        </w:tc>
      </w:tr>
      <w:tr w:rsidR="008E21CA" w:rsidRPr="00DC2AA7" w:rsidTr="00044CB5">
        <w:trPr>
          <w:jc w:val="center"/>
        </w:trPr>
        <w:tc>
          <w:tcPr>
            <w:tcW w:w="457" w:type="pct"/>
          </w:tcPr>
          <w:p w:rsidR="008E21CA" w:rsidRPr="00DC2AA7" w:rsidRDefault="008E21CA" w:rsidP="00044CB5">
            <w:pPr>
              <w:ind w:left="-57" w:right="-57"/>
              <w:jc w:val="center"/>
            </w:pPr>
            <w:r w:rsidRPr="00DC2AA7">
              <w:t>3.</w:t>
            </w:r>
          </w:p>
        </w:tc>
        <w:tc>
          <w:tcPr>
            <w:tcW w:w="2883" w:type="pct"/>
          </w:tcPr>
          <w:p w:rsidR="008E21CA" w:rsidRPr="00DC2AA7" w:rsidRDefault="008E21CA" w:rsidP="00044CB5">
            <w:pPr>
              <w:ind w:left="-57" w:right="-57"/>
              <w:jc w:val="center"/>
              <w:rPr>
                <w:color w:val="000000"/>
              </w:rPr>
            </w:pPr>
            <w:r w:rsidRPr="00DC2AA7">
              <w:rPr>
                <w:color w:val="000000"/>
              </w:rPr>
              <w:t>Площадь застройки общественных зданий</w:t>
            </w:r>
          </w:p>
        </w:tc>
        <w:tc>
          <w:tcPr>
            <w:tcW w:w="791" w:type="pct"/>
          </w:tcPr>
          <w:p w:rsidR="008E21CA" w:rsidRPr="00DC2AA7" w:rsidRDefault="008E21CA" w:rsidP="00044CB5">
            <w:pPr>
              <w:ind w:left="-57" w:right="-57"/>
              <w:jc w:val="center"/>
              <w:rPr>
                <w:color w:val="000000"/>
              </w:rPr>
            </w:pPr>
            <w:r w:rsidRPr="00DC2AA7">
              <w:rPr>
                <w:color w:val="000000"/>
              </w:rPr>
              <w:t>кв.м</w:t>
            </w:r>
          </w:p>
        </w:tc>
        <w:tc>
          <w:tcPr>
            <w:tcW w:w="869" w:type="pct"/>
          </w:tcPr>
          <w:p w:rsidR="008E21CA" w:rsidRPr="00DC2AA7" w:rsidRDefault="008E21CA" w:rsidP="00044CB5">
            <w:pPr>
              <w:ind w:left="-57" w:right="-57"/>
              <w:jc w:val="center"/>
              <w:rPr>
                <w:color w:val="000000"/>
              </w:rPr>
            </w:pPr>
            <w:r w:rsidRPr="00DC2AA7">
              <w:rPr>
                <w:color w:val="000000"/>
              </w:rPr>
              <w:t>25940</w:t>
            </w:r>
          </w:p>
        </w:tc>
      </w:tr>
      <w:tr w:rsidR="008E21CA" w:rsidRPr="00DC2AA7" w:rsidTr="00044CB5">
        <w:trPr>
          <w:jc w:val="center"/>
        </w:trPr>
        <w:tc>
          <w:tcPr>
            <w:tcW w:w="457" w:type="pct"/>
          </w:tcPr>
          <w:p w:rsidR="008E21CA" w:rsidRPr="00DC2AA7" w:rsidRDefault="008E21CA" w:rsidP="00044CB5">
            <w:pPr>
              <w:ind w:left="-57" w:right="-57"/>
              <w:jc w:val="center"/>
            </w:pPr>
            <w:r w:rsidRPr="00DC2AA7">
              <w:t>4.</w:t>
            </w:r>
          </w:p>
        </w:tc>
        <w:tc>
          <w:tcPr>
            <w:tcW w:w="2883" w:type="pct"/>
          </w:tcPr>
          <w:p w:rsidR="008E21CA" w:rsidRPr="00DC2AA7" w:rsidRDefault="008E21CA" w:rsidP="00044CB5">
            <w:pPr>
              <w:ind w:left="-57" w:right="-57"/>
              <w:jc w:val="center"/>
              <w:rPr>
                <w:color w:val="000000"/>
              </w:rPr>
            </w:pPr>
            <w:r w:rsidRPr="00DC2AA7">
              <w:rPr>
                <w:color w:val="000000"/>
              </w:rPr>
              <w:t>Плотность застройки</w:t>
            </w:r>
          </w:p>
        </w:tc>
        <w:tc>
          <w:tcPr>
            <w:tcW w:w="791" w:type="pct"/>
          </w:tcPr>
          <w:p w:rsidR="008E21CA" w:rsidRPr="00DC2AA7" w:rsidRDefault="008E21CA" w:rsidP="00044CB5">
            <w:pPr>
              <w:ind w:left="-57" w:right="-57"/>
              <w:jc w:val="center"/>
              <w:rPr>
                <w:color w:val="000000"/>
              </w:rPr>
            </w:pPr>
            <w:r w:rsidRPr="00DC2AA7">
              <w:rPr>
                <w:color w:val="000000"/>
              </w:rPr>
              <w:t>кв.м/га</w:t>
            </w:r>
          </w:p>
        </w:tc>
        <w:tc>
          <w:tcPr>
            <w:tcW w:w="869" w:type="pct"/>
          </w:tcPr>
          <w:p w:rsidR="008E21CA" w:rsidRPr="00DC2AA7" w:rsidRDefault="008E21CA" w:rsidP="00044CB5">
            <w:pPr>
              <w:ind w:left="-57" w:right="-57"/>
              <w:jc w:val="center"/>
              <w:rPr>
                <w:color w:val="000000"/>
              </w:rPr>
            </w:pPr>
            <w:r w:rsidRPr="00DC2AA7">
              <w:rPr>
                <w:color w:val="000000"/>
              </w:rPr>
              <w:t>702</w:t>
            </w:r>
          </w:p>
        </w:tc>
      </w:tr>
      <w:tr w:rsidR="008E21CA" w:rsidRPr="00DC2AA7" w:rsidTr="00044CB5">
        <w:trPr>
          <w:jc w:val="center"/>
        </w:trPr>
        <w:tc>
          <w:tcPr>
            <w:tcW w:w="457" w:type="pct"/>
          </w:tcPr>
          <w:p w:rsidR="008E21CA" w:rsidRPr="00DC2AA7" w:rsidRDefault="008E21CA" w:rsidP="00044CB5">
            <w:pPr>
              <w:ind w:left="-57" w:right="-57"/>
              <w:jc w:val="center"/>
            </w:pPr>
            <w:r w:rsidRPr="00DC2AA7">
              <w:t>5.</w:t>
            </w:r>
          </w:p>
        </w:tc>
        <w:tc>
          <w:tcPr>
            <w:tcW w:w="2883" w:type="pct"/>
          </w:tcPr>
          <w:p w:rsidR="008E21CA" w:rsidRPr="00DC2AA7" w:rsidRDefault="008E21CA" w:rsidP="00044CB5">
            <w:pPr>
              <w:ind w:left="-57" w:right="-57"/>
              <w:jc w:val="center"/>
              <w:rPr>
                <w:color w:val="000000"/>
              </w:rPr>
            </w:pPr>
            <w:r w:rsidRPr="00DC2AA7">
              <w:rPr>
                <w:color w:val="000000"/>
              </w:rPr>
              <w:t>Площадь площадок</w:t>
            </w:r>
          </w:p>
        </w:tc>
        <w:tc>
          <w:tcPr>
            <w:tcW w:w="791" w:type="pct"/>
          </w:tcPr>
          <w:p w:rsidR="008E21CA" w:rsidRPr="00DC2AA7" w:rsidRDefault="008E21CA" w:rsidP="00044CB5">
            <w:pPr>
              <w:ind w:left="-57" w:right="-57"/>
              <w:jc w:val="center"/>
              <w:rPr>
                <w:color w:val="000000"/>
              </w:rPr>
            </w:pPr>
            <w:r w:rsidRPr="00DC2AA7">
              <w:rPr>
                <w:color w:val="000000"/>
              </w:rPr>
              <w:t>кв.м</w:t>
            </w:r>
          </w:p>
        </w:tc>
        <w:tc>
          <w:tcPr>
            <w:tcW w:w="869" w:type="pct"/>
          </w:tcPr>
          <w:p w:rsidR="008E21CA" w:rsidRPr="00DC2AA7" w:rsidRDefault="008E21CA" w:rsidP="00044CB5">
            <w:pPr>
              <w:ind w:left="-57" w:right="-57"/>
              <w:jc w:val="center"/>
              <w:rPr>
                <w:color w:val="000000"/>
              </w:rPr>
            </w:pPr>
            <w:r w:rsidRPr="00DC2AA7">
              <w:rPr>
                <w:color w:val="000000"/>
              </w:rPr>
              <w:t>7291</w:t>
            </w:r>
          </w:p>
        </w:tc>
      </w:tr>
      <w:tr w:rsidR="008E21CA" w:rsidRPr="00DC2AA7" w:rsidTr="00044CB5">
        <w:trPr>
          <w:jc w:val="center"/>
        </w:trPr>
        <w:tc>
          <w:tcPr>
            <w:tcW w:w="457" w:type="pct"/>
          </w:tcPr>
          <w:p w:rsidR="008E21CA" w:rsidRPr="00DC2AA7" w:rsidRDefault="008E21CA" w:rsidP="00044CB5">
            <w:pPr>
              <w:ind w:left="-57" w:right="-57"/>
              <w:jc w:val="center"/>
            </w:pPr>
            <w:r w:rsidRPr="00DC2AA7">
              <w:t>6.</w:t>
            </w:r>
          </w:p>
        </w:tc>
        <w:tc>
          <w:tcPr>
            <w:tcW w:w="2883" w:type="pct"/>
          </w:tcPr>
          <w:p w:rsidR="008E21CA" w:rsidRPr="00DC2AA7" w:rsidRDefault="008E21CA" w:rsidP="00044CB5">
            <w:pPr>
              <w:ind w:left="-57" w:right="-57"/>
              <w:jc w:val="center"/>
              <w:rPr>
                <w:color w:val="000000"/>
              </w:rPr>
            </w:pPr>
            <w:r w:rsidRPr="00DC2AA7">
              <w:rPr>
                <w:color w:val="000000"/>
              </w:rPr>
              <w:t>Площадь покрытия внутриквартальных проездов</w:t>
            </w:r>
          </w:p>
        </w:tc>
        <w:tc>
          <w:tcPr>
            <w:tcW w:w="791" w:type="pct"/>
          </w:tcPr>
          <w:p w:rsidR="008E21CA" w:rsidRPr="00DC2AA7" w:rsidRDefault="008E21CA" w:rsidP="00044CB5">
            <w:pPr>
              <w:ind w:left="-57" w:right="-57"/>
              <w:jc w:val="center"/>
              <w:rPr>
                <w:color w:val="000000"/>
              </w:rPr>
            </w:pPr>
            <w:r w:rsidRPr="00DC2AA7">
              <w:rPr>
                <w:color w:val="000000"/>
              </w:rPr>
              <w:t>кв.м</w:t>
            </w:r>
          </w:p>
        </w:tc>
        <w:tc>
          <w:tcPr>
            <w:tcW w:w="869" w:type="pct"/>
          </w:tcPr>
          <w:p w:rsidR="008E21CA" w:rsidRPr="00DC2AA7" w:rsidRDefault="008E21CA" w:rsidP="00044CB5">
            <w:pPr>
              <w:ind w:left="-57" w:right="-57"/>
              <w:jc w:val="center"/>
              <w:rPr>
                <w:color w:val="000000"/>
              </w:rPr>
            </w:pPr>
            <w:r w:rsidRPr="00DC2AA7">
              <w:rPr>
                <w:color w:val="000000"/>
              </w:rPr>
              <w:t>38294</w:t>
            </w:r>
          </w:p>
        </w:tc>
      </w:tr>
      <w:tr w:rsidR="008E21CA" w:rsidRPr="00DC2AA7" w:rsidTr="00044CB5">
        <w:trPr>
          <w:jc w:val="center"/>
        </w:trPr>
        <w:tc>
          <w:tcPr>
            <w:tcW w:w="457" w:type="pct"/>
          </w:tcPr>
          <w:p w:rsidR="008E21CA" w:rsidRPr="00DC2AA7" w:rsidRDefault="008E21CA" w:rsidP="00044CB5">
            <w:pPr>
              <w:ind w:left="-57" w:right="-57"/>
              <w:jc w:val="center"/>
            </w:pPr>
            <w:r w:rsidRPr="00DC2AA7">
              <w:t>7.</w:t>
            </w:r>
          </w:p>
        </w:tc>
        <w:tc>
          <w:tcPr>
            <w:tcW w:w="2883" w:type="pct"/>
          </w:tcPr>
          <w:p w:rsidR="008E21CA" w:rsidRPr="00DC2AA7" w:rsidRDefault="008E21CA" w:rsidP="00044CB5">
            <w:pPr>
              <w:ind w:left="-57" w:right="-57"/>
              <w:jc w:val="center"/>
              <w:rPr>
                <w:color w:val="000000"/>
              </w:rPr>
            </w:pPr>
            <w:r w:rsidRPr="00DC2AA7">
              <w:rPr>
                <w:color w:val="000000"/>
              </w:rPr>
              <w:t>Площадь индивидуальных участков</w:t>
            </w:r>
          </w:p>
        </w:tc>
        <w:tc>
          <w:tcPr>
            <w:tcW w:w="791" w:type="pct"/>
          </w:tcPr>
          <w:p w:rsidR="008E21CA" w:rsidRPr="00DC2AA7" w:rsidRDefault="008E21CA" w:rsidP="00044CB5">
            <w:pPr>
              <w:ind w:left="-57" w:right="-57"/>
              <w:jc w:val="center"/>
              <w:rPr>
                <w:color w:val="000000"/>
              </w:rPr>
            </w:pPr>
            <w:r w:rsidRPr="00DC2AA7">
              <w:rPr>
                <w:color w:val="000000"/>
              </w:rPr>
              <w:t>кв.м</w:t>
            </w:r>
          </w:p>
        </w:tc>
        <w:tc>
          <w:tcPr>
            <w:tcW w:w="869" w:type="pct"/>
          </w:tcPr>
          <w:p w:rsidR="008E21CA" w:rsidRPr="00DC2AA7" w:rsidRDefault="008E21CA" w:rsidP="00044CB5">
            <w:pPr>
              <w:ind w:left="-57" w:right="-57"/>
              <w:jc w:val="center"/>
              <w:rPr>
                <w:color w:val="000000"/>
              </w:rPr>
            </w:pPr>
            <w:r w:rsidRPr="00DC2AA7">
              <w:rPr>
                <w:color w:val="000000"/>
              </w:rPr>
              <w:t>46211</w:t>
            </w:r>
          </w:p>
        </w:tc>
      </w:tr>
      <w:tr w:rsidR="008E21CA" w:rsidRPr="00DC2AA7" w:rsidTr="00044CB5">
        <w:trPr>
          <w:jc w:val="center"/>
        </w:trPr>
        <w:tc>
          <w:tcPr>
            <w:tcW w:w="457" w:type="pct"/>
          </w:tcPr>
          <w:p w:rsidR="008E21CA" w:rsidRPr="00DC2AA7" w:rsidRDefault="008E21CA" w:rsidP="00044CB5">
            <w:pPr>
              <w:ind w:left="-57" w:right="-57"/>
              <w:jc w:val="center"/>
            </w:pPr>
            <w:r w:rsidRPr="00DC2AA7">
              <w:t>8.</w:t>
            </w:r>
          </w:p>
        </w:tc>
        <w:tc>
          <w:tcPr>
            <w:tcW w:w="2883" w:type="pct"/>
          </w:tcPr>
          <w:p w:rsidR="008E21CA" w:rsidRPr="00DC2AA7" w:rsidRDefault="008E21CA" w:rsidP="00044CB5">
            <w:pPr>
              <w:ind w:left="-57" w:right="-57"/>
              <w:jc w:val="center"/>
              <w:rPr>
                <w:color w:val="000000"/>
              </w:rPr>
            </w:pPr>
            <w:r w:rsidRPr="00DC2AA7">
              <w:rPr>
                <w:color w:val="000000"/>
              </w:rPr>
              <w:t>Площадь озеленения</w:t>
            </w:r>
          </w:p>
        </w:tc>
        <w:tc>
          <w:tcPr>
            <w:tcW w:w="791" w:type="pct"/>
          </w:tcPr>
          <w:p w:rsidR="008E21CA" w:rsidRPr="00DC2AA7" w:rsidRDefault="008E21CA" w:rsidP="00044CB5">
            <w:pPr>
              <w:ind w:left="-57" w:right="-57"/>
              <w:jc w:val="center"/>
              <w:rPr>
                <w:color w:val="000000"/>
              </w:rPr>
            </w:pPr>
            <w:r w:rsidRPr="00DC2AA7">
              <w:rPr>
                <w:color w:val="000000"/>
              </w:rPr>
              <w:t>кв.м</w:t>
            </w:r>
          </w:p>
        </w:tc>
        <w:tc>
          <w:tcPr>
            <w:tcW w:w="869" w:type="pct"/>
          </w:tcPr>
          <w:p w:rsidR="008E21CA" w:rsidRPr="00DC2AA7" w:rsidRDefault="008E21CA" w:rsidP="00044CB5">
            <w:pPr>
              <w:ind w:left="-57" w:right="-57"/>
              <w:jc w:val="center"/>
              <w:rPr>
                <w:color w:val="000000"/>
              </w:rPr>
            </w:pPr>
            <w:r w:rsidRPr="00DC2AA7">
              <w:rPr>
                <w:color w:val="000000"/>
              </w:rPr>
              <w:t>415154</w:t>
            </w:r>
          </w:p>
        </w:tc>
      </w:tr>
      <w:tr w:rsidR="008E21CA" w:rsidRPr="00DC2AA7" w:rsidTr="00044CB5">
        <w:trPr>
          <w:jc w:val="center"/>
        </w:trPr>
        <w:tc>
          <w:tcPr>
            <w:tcW w:w="457" w:type="pct"/>
          </w:tcPr>
          <w:p w:rsidR="008E21CA" w:rsidRPr="00DC2AA7" w:rsidRDefault="008E21CA" w:rsidP="00044CB5">
            <w:pPr>
              <w:ind w:left="-57" w:right="-57"/>
              <w:jc w:val="center"/>
            </w:pPr>
            <w:r w:rsidRPr="00DC2AA7">
              <w:t>9.</w:t>
            </w:r>
          </w:p>
        </w:tc>
        <w:tc>
          <w:tcPr>
            <w:tcW w:w="2883" w:type="pct"/>
          </w:tcPr>
          <w:p w:rsidR="008E21CA" w:rsidRPr="00DC2AA7" w:rsidRDefault="008E21CA" w:rsidP="00044CB5">
            <w:pPr>
              <w:ind w:left="-57" w:right="-57"/>
              <w:jc w:val="center"/>
              <w:rPr>
                <w:color w:val="000000"/>
              </w:rPr>
            </w:pPr>
            <w:r w:rsidRPr="00DC2AA7">
              <w:rPr>
                <w:color w:val="000000"/>
              </w:rPr>
              <w:t>Количество населения</w:t>
            </w:r>
          </w:p>
        </w:tc>
        <w:tc>
          <w:tcPr>
            <w:tcW w:w="791" w:type="pct"/>
          </w:tcPr>
          <w:p w:rsidR="008E21CA" w:rsidRPr="00DC2AA7" w:rsidRDefault="008E21CA" w:rsidP="00044CB5">
            <w:pPr>
              <w:ind w:left="-57" w:right="-57"/>
              <w:jc w:val="center"/>
              <w:rPr>
                <w:color w:val="000000"/>
              </w:rPr>
            </w:pPr>
            <w:r w:rsidRPr="00DC2AA7">
              <w:rPr>
                <w:color w:val="000000"/>
              </w:rPr>
              <w:t>чел.</w:t>
            </w:r>
          </w:p>
        </w:tc>
        <w:tc>
          <w:tcPr>
            <w:tcW w:w="869" w:type="pct"/>
          </w:tcPr>
          <w:p w:rsidR="008E21CA" w:rsidRPr="00DC2AA7" w:rsidRDefault="008E21CA" w:rsidP="00044CB5">
            <w:pPr>
              <w:ind w:left="-57" w:right="-57"/>
              <w:jc w:val="center"/>
              <w:rPr>
                <w:color w:val="000000"/>
              </w:rPr>
            </w:pPr>
            <w:r w:rsidRPr="00DC2AA7">
              <w:rPr>
                <w:color w:val="000000"/>
              </w:rPr>
              <w:t>1990</w:t>
            </w:r>
          </w:p>
        </w:tc>
      </w:tr>
      <w:tr w:rsidR="008E21CA" w:rsidRPr="00DC2AA7" w:rsidTr="00044CB5">
        <w:trPr>
          <w:jc w:val="center"/>
        </w:trPr>
        <w:tc>
          <w:tcPr>
            <w:tcW w:w="457" w:type="pct"/>
          </w:tcPr>
          <w:p w:rsidR="008E21CA" w:rsidRPr="00DC2AA7" w:rsidRDefault="008E21CA" w:rsidP="00044CB5">
            <w:pPr>
              <w:ind w:left="-57" w:right="-57"/>
              <w:jc w:val="center"/>
            </w:pPr>
            <w:r w:rsidRPr="00DC2AA7">
              <w:t>10.</w:t>
            </w:r>
          </w:p>
        </w:tc>
        <w:tc>
          <w:tcPr>
            <w:tcW w:w="2883" w:type="pct"/>
          </w:tcPr>
          <w:p w:rsidR="008E21CA" w:rsidRPr="00DC2AA7" w:rsidRDefault="008E21CA" w:rsidP="00044CB5">
            <w:pPr>
              <w:ind w:left="-57" w:right="-57"/>
              <w:jc w:val="center"/>
              <w:rPr>
                <w:color w:val="000000"/>
              </w:rPr>
            </w:pPr>
            <w:r w:rsidRPr="00DC2AA7">
              <w:rPr>
                <w:color w:val="000000"/>
              </w:rPr>
              <w:t>Плотность населения</w:t>
            </w:r>
          </w:p>
        </w:tc>
        <w:tc>
          <w:tcPr>
            <w:tcW w:w="791" w:type="pct"/>
          </w:tcPr>
          <w:p w:rsidR="008E21CA" w:rsidRPr="00DC2AA7" w:rsidRDefault="008E21CA" w:rsidP="00044CB5">
            <w:pPr>
              <w:ind w:left="-57" w:right="-57"/>
              <w:jc w:val="center"/>
              <w:rPr>
                <w:color w:val="000000"/>
              </w:rPr>
            </w:pPr>
            <w:r w:rsidRPr="00DC2AA7">
              <w:rPr>
                <w:color w:val="000000"/>
              </w:rPr>
              <w:t>чел./га</w:t>
            </w:r>
          </w:p>
        </w:tc>
        <w:tc>
          <w:tcPr>
            <w:tcW w:w="869" w:type="pct"/>
          </w:tcPr>
          <w:p w:rsidR="008E21CA" w:rsidRPr="00DC2AA7" w:rsidRDefault="008E21CA" w:rsidP="00044CB5">
            <w:pPr>
              <w:ind w:left="-57" w:right="-57"/>
              <w:jc w:val="center"/>
              <w:rPr>
                <w:color w:val="000000"/>
              </w:rPr>
            </w:pPr>
            <w:r w:rsidRPr="00DC2AA7">
              <w:rPr>
                <w:color w:val="000000"/>
              </w:rPr>
              <w:t>25</w:t>
            </w:r>
          </w:p>
        </w:tc>
      </w:tr>
      <w:tr w:rsidR="008E21CA" w:rsidRPr="00DC2AA7" w:rsidTr="00044CB5">
        <w:trPr>
          <w:jc w:val="center"/>
        </w:trPr>
        <w:tc>
          <w:tcPr>
            <w:tcW w:w="457" w:type="pct"/>
          </w:tcPr>
          <w:p w:rsidR="008E21CA" w:rsidRPr="00DC2AA7" w:rsidRDefault="008E21CA" w:rsidP="00044CB5">
            <w:pPr>
              <w:ind w:left="-57" w:right="-57"/>
              <w:jc w:val="center"/>
            </w:pPr>
            <w:r w:rsidRPr="00DC2AA7">
              <w:t>11.</w:t>
            </w:r>
          </w:p>
        </w:tc>
        <w:tc>
          <w:tcPr>
            <w:tcW w:w="2883" w:type="pct"/>
          </w:tcPr>
          <w:p w:rsidR="008E21CA" w:rsidRPr="00DC2AA7" w:rsidRDefault="008E21CA" w:rsidP="00044CB5">
            <w:pPr>
              <w:ind w:left="-57" w:right="-57"/>
              <w:jc w:val="center"/>
              <w:rPr>
                <w:color w:val="000000"/>
              </w:rPr>
            </w:pPr>
            <w:r w:rsidRPr="00DC2AA7">
              <w:rPr>
                <w:color w:val="000000"/>
              </w:rPr>
              <w:t>Количество индивидуальных участков</w:t>
            </w:r>
          </w:p>
        </w:tc>
        <w:tc>
          <w:tcPr>
            <w:tcW w:w="791" w:type="pct"/>
          </w:tcPr>
          <w:p w:rsidR="008E21CA" w:rsidRPr="00DC2AA7" w:rsidRDefault="008E21CA" w:rsidP="00044CB5">
            <w:pPr>
              <w:ind w:left="-57" w:right="-57"/>
              <w:jc w:val="center"/>
              <w:rPr>
                <w:color w:val="000000"/>
              </w:rPr>
            </w:pPr>
            <w:r w:rsidRPr="00DC2AA7">
              <w:rPr>
                <w:color w:val="000000"/>
              </w:rPr>
              <w:t>шт.</w:t>
            </w:r>
          </w:p>
        </w:tc>
        <w:tc>
          <w:tcPr>
            <w:tcW w:w="869" w:type="pct"/>
          </w:tcPr>
          <w:p w:rsidR="008E21CA" w:rsidRPr="00DC2AA7" w:rsidRDefault="008E21CA" w:rsidP="00044CB5">
            <w:pPr>
              <w:ind w:left="-57" w:right="-57"/>
              <w:jc w:val="center"/>
              <w:rPr>
                <w:color w:val="000000"/>
              </w:rPr>
            </w:pPr>
            <w:r w:rsidRPr="00DC2AA7">
              <w:rPr>
                <w:color w:val="000000"/>
              </w:rPr>
              <w:t>47</w:t>
            </w:r>
          </w:p>
        </w:tc>
      </w:tr>
      <w:tr w:rsidR="008E21CA" w:rsidRPr="00DC2AA7" w:rsidTr="00044CB5">
        <w:trPr>
          <w:jc w:val="center"/>
        </w:trPr>
        <w:tc>
          <w:tcPr>
            <w:tcW w:w="457" w:type="pct"/>
          </w:tcPr>
          <w:p w:rsidR="008E21CA" w:rsidRPr="00DC2AA7" w:rsidRDefault="008E21CA" w:rsidP="00044CB5">
            <w:pPr>
              <w:ind w:left="-57" w:right="-57"/>
              <w:jc w:val="center"/>
            </w:pPr>
            <w:r w:rsidRPr="00DC2AA7">
              <w:t>12.</w:t>
            </w:r>
          </w:p>
        </w:tc>
        <w:tc>
          <w:tcPr>
            <w:tcW w:w="2883" w:type="pct"/>
          </w:tcPr>
          <w:p w:rsidR="008E21CA" w:rsidRPr="00DC2AA7" w:rsidRDefault="008E21CA" w:rsidP="00044CB5">
            <w:pPr>
              <w:ind w:left="-57" w:right="-57"/>
              <w:jc w:val="center"/>
              <w:rPr>
                <w:color w:val="000000"/>
              </w:rPr>
            </w:pPr>
            <w:r w:rsidRPr="00DC2AA7">
              <w:rPr>
                <w:color w:val="000000"/>
              </w:rPr>
              <w:t>Детские дошкольные учреждения</w:t>
            </w:r>
          </w:p>
        </w:tc>
        <w:tc>
          <w:tcPr>
            <w:tcW w:w="791" w:type="pct"/>
          </w:tcPr>
          <w:p w:rsidR="008E21CA" w:rsidRPr="00DC2AA7" w:rsidRDefault="008E21CA" w:rsidP="00044CB5">
            <w:pPr>
              <w:ind w:left="-57" w:right="-57"/>
              <w:jc w:val="center"/>
              <w:rPr>
                <w:color w:val="000000"/>
              </w:rPr>
            </w:pPr>
            <w:r w:rsidRPr="00DC2AA7">
              <w:rPr>
                <w:color w:val="000000"/>
              </w:rPr>
              <w:t>мест</w:t>
            </w:r>
          </w:p>
        </w:tc>
        <w:tc>
          <w:tcPr>
            <w:tcW w:w="869" w:type="pct"/>
          </w:tcPr>
          <w:p w:rsidR="008E21CA" w:rsidRPr="00DC2AA7" w:rsidRDefault="008E21CA" w:rsidP="00044CB5">
            <w:pPr>
              <w:ind w:left="-57" w:right="-57"/>
              <w:jc w:val="center"/>
              <w:rPr>
                <w:color w:val="000000"/>
              </w:rPr>
            </w:pPr>
            <w:r w:rsidRPr="00DC2AA7">
              <w:rPr>
                <w:color w:val="000000"/>
              </w:rPr>
              <w:t>290</w:t>
            </w:r>
          </w:p>
        </w:tc>
      </w:tr>
    </w:tbl>
    <w:p w:rsidR="008E21CA" w:rsidRPr="0013139B" w:rsidRDefault="008E21CA" w:rsidP="0013139B">
      <w:pPr>
        <w:keepNext/>
        <w:spacing w:before="120" w:after="120"/>
        <w:ind w:firstLine="720"/>
        <w:jc w:val="both"/>
        <w:rPr>
          <w:bCs/>
          <w:sz w:val="28"/>
          <w:szCs w:val="28"/>
        </w:rPr>
      </w:pPr>
      <w:bookmarkStart w:id="23" w:name="_Toc528171093"/>
      <w:r w:rsidRPr="0013139B">
        <w:rPr>
          <w:bCs/>
          <w:sz w:val="28"/>
          <w:szCs w:val="28"/>
        </w:rPr>
        <w:t xml:space="preserve">Таблица </w:t>
      </w:r>
      <w:r>
        <w:rPr>
          <w:bCs/>
          <w:sz w:val="28"/>
          <w:szCs w:val="28"/>
        </w:rPr>
        <w:t>12</w:t>
      </w:r>
      <w:r w:rsidRPr="0013139B">
        <w:rPr>
          <w:bCs/>
          <w:sz w:val="28"/>
          <w:szCs w:val="28"/>
        </w:rPr>
        <w:t xml:space="preserve"> - Проектируемые </w:t>
      </w:r>
      <w:r>
        <w:rPr>
          <w:bCs/>
          <w:sz w:val="28"/>
          <w:szCs w:val="28"/>
        </w:rPr>
        <w:t>объекты застройки мкр. №8 «Горка</w:t>
      </w:r>
      <w:r w:rsidRPr="0013139B">
        <w:rPr>
          <w:bCs/>
          <w:sz w:val="28"/>
          <w:szCs w:val="28"/>
        </w:rPr>
        <w:t>»</w:t>
      </w:r>
      <w:bookmarkEnd w:id="23"/>
    </w:p>
    <w:tbl>
      <w:tblPr>
        <w:tblW w:w="5000" w:type="pct"/>
        <w:jc w:val="center"/>
        <w:tblLook w:val="00A0"/>
      </w:tblPr>
      <w:tblGrid>
        <w:gridCol w:w="521"/>
        <w:gridCol w:w="2491"/>
        <w:gridCol w:w="1398"/>
        <w:gridCol w:w="1597"/>
        <w:gridCol w:w="1761"/>
        <w:gridCol w:w="997"/>
        <w:gridCol w:w="1089"/>
      </w:tblGrid>
      <w:tr w:rsidR="008E21CA" w:rsidRPr="00DC2AA7" w:rsidTr="00044CB5">
        <w:trPr>
          <w:trHeight w:val="20"/>
          <w:tblHeader/>
          <w:jc w:val="center"/>
        </w:trPr>
        <w:tc>
          <w:tcPr>
            <w:tcW w:w="521"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w:t>
            </w:r>
          </w:p>
        </w:tc>
        <w:tc>
          <w:tcPr>
            <w:tcW w:w="2491"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Наименование здания</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Площадь общая здания, м2</w:t>
            </w:r>
          </w:p>
        </w:tc>
        <w:tc>
          <w:tcPr>
            <w:tcW w:w="5444" w:type="dxa"/>
            <w:gridSpan w:val="4"/>
            <w:tcBorders>
              <w:top w:val="single" w:sz="4" w:space="0" w:color="auto"/>
              <w:left w:val="nil"/>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Теплопотребление, Гкал/ч</w:t>
            </w:r>
          </w:p>
        </w:tc>
      </w:tr>
      <w:tr w:rsidR="008E21CA" w:rsidRPr="00DC2AA7" w:rsidTr="00044CB5">
        <w:trPr>
          <w:trHeight w:val="20"/>
          <w:tblHeader/>
          <w:jc w:val="center"/>
        </w:trPr>
        <w:tc>
          <w:tcPr>
            <w:tcW w:w="521"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DC2AA7" w:rsidRDefault="008E21CA" w:rsidP="00044CB5">
            <w:pPr>
              <w:jc w:val="center"/>
              <w:rPr>
                <w:b/>
                <w:color w:val="000000"/>
              </w:rPr>
            </w:pPr>
          </w:p>
        </w:tc>
        <w:tc>
          <w:tcPr>
            <w:tcW w:w="2491"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DC2AA7" w:rsidRDefault="008E21CA" w:rsidP="00044CB5">
            <w:pPr>
              <w:jc w:val="center"/>
              <w:rPr>
                <w:b/>
                <w:color w:val="000000"/>
              </w:rPr>
            </w:pPr>
          </w:p>
        </w:tc>
        <w:tc>
          <w:tcPr>
            <w:tcW w:w="1398" w:type="dxa"/>
            <w:vMerge/>
            <w:tcBorders>
              <w:top w:val="single" w:sz="4" w:space="0" w:color="auto"/>
              <w:left w:val="single" w:sz="4" w:space="0" w:color="auto"/>
              <w:bottom w:val="single" w:sz="4" w:space="0" w:color="000000"/>
              <w:right w:val="single" w:sz="4" w:space="0" w:color="auto"/>
            </w:tcBorders>
            <w:shd w:val="clear" w:color="auto" w:fill="D9D9D9"/>
            <w:vAlign w:val="center"/>
          </w:tcPr>
          <w:p w:rsidR="008E21CA" w:rsidRPr="00DC2AA7" w:rsidRDefault="008E21CA" w:rsidP="00044CB5">
            <w:pPr>
              <w:jc w:val="center"/>
              <w:rPr>
                <w:b/>
                <w:color w:val="000000"/>
              </w:rPr>
            </w:pPr>
          </w:p>
        </w:tc>
        <w:tc>
          <w:tcPr>
            <w:tcW w:w="1597" w:type="dxa"/>
            <w:tcBorders>
              <w:top w:val="nil"/>
              <w:left w:val="nil"/>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Отопление</w:t>
            </w:r>
          </w:p>
        </w:tc>
        <w:tc>
          <w:tcPr>
            <w:tcW w:w="1761" w:type="dxa"/>
            <w:tcBorders>
              <w:top w:val="nil"/>
              <w:left w:val="nil"/>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Вентиляция</w:t>
            </w:r>
          </w:p>
        </w:tc>
        <w:tc>
          <w:tcPr>
            <w:tcW w:w="997" w:type="dxa"/>
            <w:tcBorders>
              <w:top w:val="nil"/>
              <w:left w:val="nil"/>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ГВС</w:t>
            </w:r>
          </w:p>
        </w:tc>
        <w:tc>
          <w:tcPr>
            <w:tcW w:w="1089" w:type="dxa"/>
            <w:tcBorders>
              <w:top w:val="nil"/>
              <w:left w:val="nil"/>
              <w:bottom w:val="single" w:sz="4" w:space="0" w:color="auto"/>
              <w:right w:val="single" w:sz="4" w:space="0" w:color="auto"/>
            </w:tcBorders>
            <w:shd w:val="clear" w:color="auto" w:fill="D9D9D9"/>
            <w:noWrap/>
            <w:vAlign w:val="center"/>
          </w:tcPr>
          <w:p w:rsidR="008E21CA" w:rsidRPr="00DC2AA7" w:rsidRDefault="008E21CA" w:rsidP="00044CB5">
            <w:pPr>
              <w:jc w:val="center"/>
              <w:rPr>
                <w:b/>
                <w:color w:val="000000"/>
              </w:rPr>
            </w:pPr>
            <w:r w:rsidRPr="00DC2AA7">
              <w:rPr>
                <w:b/>
                <w:color w:val="000000"/>
              </w:rPr>
              <w:t>Сумма</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949,79</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0,0228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949,81</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0,0228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3</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949,79</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0,0228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4</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949,81</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0,0228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5</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949,79</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0,0228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6</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949,81</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0,0228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7</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1774,82</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0,292</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0,0426</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0,334</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8</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 и обслуживанием на 1-ом этаже</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368,1</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0,061</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0,0088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0,069</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9</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Многоквартирный жилой дом с мансардой и обслуживанием на 1-ом этаже</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661,65</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0,109</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0,0159</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0,125</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10</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Храм</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1286,98</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0,103</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0,0664</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0,0013</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0,170</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11</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Здание больничного комплекса</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4799,74</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0,331</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0,2646</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0,1800</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0,776</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12</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Здание больничного комплекса</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1489,73</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0,123</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0,0920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0,0559</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0,271</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13</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Здание больничного комплекса</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1086,86</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0,100</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0,0695</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0,0408</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0,210</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14</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Здание больничного комплекса</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309,35</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0,028</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0,0198</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0,0116</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0,060</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15</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Магазин "Надежда". Магазин "Консул"</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331,53</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0,027</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0,0054</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0,032</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16</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Воскресная школа</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671,36</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0,056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0,0125</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0,0011</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0,070</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17</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Спортивно-оздоровительный центр</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1630,1</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0,116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0,0774</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0,0326</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0,226</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18</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Магазин</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203,54</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0,0033</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0,020</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19</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Детский сад</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1490,33</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0,117</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0,0329</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0,0130</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0,163</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20</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Автомагазин</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474,25</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0,038</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0,0077</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0,046</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21</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Магазин</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575,81</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0,046</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0,0094</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0,056</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22</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Административное здание</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1471,77</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0,125</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0,0251</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0,0017</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0,152</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23</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Детский сад</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1425,92</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0,125</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0,0346</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0,0125</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0,172</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24</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Торгово-офисного назначения</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156,8</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0,013</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0,0025</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0,015</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25</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Торгово-офисного назначения</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156,8</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0,013</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0,0025</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0,015</w:t>
            </w:r>
          </w:p>
        </w:tc>
      </w:tr>
      <w:tr w:rsidR="008E21CA" w:rsidRPr="00DC2AA7" w:rsidTr="00044CB5">
        <w:trPr>
          <w:trHeight w:val="20"/>
          <w:jc w:val="center"/>
        </w:trPr>
        <w:tc>
          <w:tcPr>
            <w:tcW w:w="521" w:type="dxa"/>
            <w:tcBorders>
              <w:top w:val="nil"/>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26</w:t>
            </w:r>
          </w:p>
        </w:tc>
        <w:tc>
          <w:tcPr>
            <w:tcW w:w="2491" w:type="dxa"/>
            <w:tcBorders>
              <w:top w:val="nil"/>
              <w:left w:val="nil"/>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Торгово-офисного назначения</w:t>
            </w:r>
          </w:p>
        </w:tc>
        <w:tc>
          <w:tcPr>
            <w:tcW w:w="1398"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156,8</w:t>
            </w:r>
          </w:p>
        </w:tc>
        <w:tc>
          <w:tcPr>
            <w:tcW w:w="15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0,013</w:t>
            </w:r>
          </w:p>
        </w:tc>
        <w:tc>
          <w:tcPr>
            <w:tcW w:w="1761"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0,0000</w:t>
            </w:r>
          </w:p>
        </w:tc>
        <w:tc>
          <w:tcPr>
            <w:tcW w:w="997"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0,0025</w:t>
            </w:r>
          </w:p>
        </w:tc>
        <w:tc>
          <w:tcPr>
            <w:tcW w:w="1089" w:type="dxa"/>
            <w:tcBorders>
              <w:top w:val="nil"/>
              <w:left w:val="nil"/>
              <w:bottom w:val="single" w:sz="4" w:space="0" w:color="auto"/>
              <w:right w:val="single" w:sz="4" w:space="0" w:color="auto"/>
            </w:tcBorders>
            <w:noWrap/>
            <w:vAlign w:val="center"/>
          </w:tcPr>
          <w:p w:rsidR="008E21CA" w:rsidRPr="00DC2AA7" w:rsidRDefault="008E21CA" w:rsidP="00044CB5">
            <w:pPr>
              <w:jc w:val="center"/>
              <w:rPr>
                <w:bCs/>
                <w:color w:val="000000"/>
              </w:rPr>
            </w:pPr>
            <w:r w:rsidRPr="00DC2AA7">
              <w:rPr>
                <w:bCs/>
                <w:color w:val="000000"/>
              </w:rPr>
              <w:t>0,015</w:t>
            </w:r>
          </w:p>
        </w:tc>
      </w:tr>
      <w:tr w:rsidR="008E21CA" w:rsidRPr="00DC2AA7" w:rsidTr="00044CB5">
        <w:trPr>
          <w:trHeight w:val="20"/>
          <w:jc w:val="center"/>
        </w:trPr>
        <w:tc>
          <w:tcPr>
            <w:tcW w:w="521"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color w:val="000000"/>
              </w:rPr>
            </w:pPr>
            <w:r w:rsidRPr="00DC2AA7">
              <w:rPr>
                <w:color w:val="000000"/>
              </w:rPr>
              <w:t> </w:t>
            </w:r>
          </w:p>
        </w:tc>
        <w:tc>
          <w:tcPr>
            <w:tcW w:w="2491"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b/>
                <w:bCs/>
                <w:color w:val="000000"/>
              </w:rPr>
            </w:pPr>
            <w:r w:rsidRPr="00DC2AA7">
              <w:rPr>
                <w:b/>
                <w:bCs/>
                <w:color w:val="000000"/>
              </w:rPr>
              <w:t>Всего:</w:t>
            </w:r>
          </w:p>
        </w:tc>
        <w:tc>
          <w:tcPr>
            <w:tcW w:w="1398"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b/>
                <w:color w:val="000000"/>
              </w:rPr>
            </w:pPr>
            <w:r w:rsidRPr="00DC2AA7">
              <w:rPr>
                <w:b/>
                <w:color w:val="000000"/>
              </w:rPr>
              <w:t>26221,04</w:t>
            </w:r>
          </w:p>
        </w:tc>
        <w:tc>
          <w:tcPr>
            <w:tcW w:w="1597"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b/>
                <w:bCs/>
                <w:color w:val="000000"/>
              </w:rPr>
            </w:pPr>
            <w:r w:rsidRPr="00DC2AA7">
              <w:rPr>
                <w:b/>
                <w:bCs/>
                <w:color w:val="000000"/>
              </w:rPr>
              <w:t>2,79</w:t>
            </w:r>
          </w:p>
        </w:tc>
        <w:tc>
          <w:tcPr>
            <w:tcW w:w="1761"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b/>
                <w:bCs/>
                <w:color w:val="000000"/>
              </w:rPr>
            </w:pPr>
            <w:r w:rsidRPr="00DC2AA7">
              <w:rPr>
                <w:b/>
                <w:bCs/>
                <w:color w:val="000000"/>
              </w:rPr>
              <w:t>0,69</w:t>
            </w:r>
          </w:p>
        </w:tc>
        <w:tc>
          <w:tcPr>
            <w:tcW w:w="997"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b/>
                <w:bCs/>
                <w:color w:val="000000"/>
              </w:rPr>
            </w:pPr>
            <w:r w:rsidRPr="00DC2AA7">
              <w:rPr>
                <w:b/>
                <w:bCs/>
                <w:color w:val="000000"/>
              </w:rPr>
              <w:t>0,59</w:t>
            </w:r>
          </w:p>
        </w:tc>
        <w:tc>
          <w:tcPr>
            <w:tcW w:w="1089" w:type="dxa"/>
            <w:tcBorders>
              <w:top w:val="single" w:sz="4" w:space="0" w:color="auto"/>
              <w:left w:val="single" w:sz="4" w:space="0" w:color="auto"/>
              <w:bottom w:val="single" w:sz="4" w:space="0" w:color="auto"/>
              <w:right w:val="single" w:sz="4" w:space="0" w:color="auto"/>
            </w:tcBorders>
            <w:noWrap/>
            <w:vAlign w:val="center"/>
          </w:tcPr>
          <w:p w:rsidR="008E21CA" w:rsidRPr="00DC2AA7" w:rsidRDefault="008E21CA" w:rsidP="00044CB5">
            <w:pPr>
              <w:jc w:val="center"/>
              <w:rPr>
                <w:b/>
                <w:bCs/>
                <w:color w:val="000000"/>
              </w:rPr>
            </w:pPr>
            <w:r w:rsidRPr="00DC2AA7">
              <w:rPr>
                <w:b/>
                <w:bCs/>
                <w:color w:val="000000"/>
              </w:rPr>
              <w:t>4,07</w:t>
            </w:r>
          </w:p>
        </w:tc>
      </w:tr>
    </w:tbl>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Расход тепла жилыми и общественными зданиями составит:</w:t>
      </w:r>
    </w:p>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 на отопление и вентиляцию 3,48 Гкал/ч;</w:t>
      </w:r>
    </w:p>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 на горячее водоснабжение 0,59 Гкал/ч.</w:t>
      </w:r>
    </w:p>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Всего: 4,07 Гкал/ч.</w:t>
      </w:r>
    </w:p>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Расход тепла с учетом утечек и тепловых потерь в сетях составит 4,571 Гкал/ч.</w:t>
      </w:r>
    </w:p>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Информации о планируемых к вводу объектов жилищного строительства на 2018-2022 годы представлена в таблице 13.</w:t>
      </w:r>
    </w:p>
    <w:p w:rsidR="008E21CA" w:rsidRPr="0013139B" w:rsidRDefault="008E21CA" w:rsidP="0013139B">
      <w:pPr>
        <w:keepNext/>
        <w:spacing w:after="120" w:line="360" w:lineRule="auto"/>
        <w:ind w:firstLine="709"/>
        <w:jc w:val="both"/>
        <w:rPr>
          <w:bCs/>
          <w:color w:val="000000"/>
          <w:sz w:val="28"/>
          <w:szCs w:val="28"/>
        </w:rPr>
      </w:pPr>
      <w:bookmarkStart w:id="24" w:name="_Toc521608106"/>
      <w:bookmarkStart w:id="25" w:name="_Toc528171094"/>
      <w:r w:rsidRPr="0013139B">
        <w:rPr>
          <w:bCs/>
          <w:color w:val="000000"/>
          <w:sz w:val="28"/>
          <w:szCs w:val="28"/>
        </w:rPr>
        <w:t xml:space="preserve">Таблица </w:t>
      </w:r>
      <w:r>
        <w:rPr>
          <w:bCs/>
          <w:color w:val="000000"/>
          <w:sz w:val="28"/>
          <w:szCs w:val="28"/>
        </w:rPr>
        <w:t>13</w:t>
      </w:r>
      <w:r w:rsidRPr="0013139B">
        <w:rPr>
          <w:bCs/>
          <w:color w:val="000000"/>
          <w:sz w:val="28"/>
          <w:szCs w:val="28"/>
        </w:rPr>
        <w:t xml:space="preserve"> - Информации о планируемых к вводу объектов жилищного строительства на 2018-2022 годы</w:t>
      </w:r>
      <w:bookmarkEnd w:id="24"/>
      <w:bookmarkEnd w:id="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0"/>
        <w:gridCol w:w="1943"/>
        <w:gridCol w:w="2217"/>
        <w:gridCol w:w="2097"/>
        <w:gridCol w:w="2217"/>
        <w:gridCol w:w="2097"/>
        <w:gridCol w:w="2217"/>
      </w:tblGrid>
      <w:tr w:rsidR="008E21CA" w:rsidRPr="00DC2AA7" w:rsidTr="00044CB5">
        <w:trPr>
          <w:trHeight w:val="20"/>
          <w:tblHeader/>
          <w:jc w:val="center"/>
        </w:trPr>
        <w:tc>
          <w:tcPr>
            <w:tcW w:w="434" w:type="pct"/>
            <w:shd w:val="clear" w:color="auto" w:fill="BFBFBF"/>
            <w:vAlign w:val="center"/>
          </w:tcPr>
          <w:p w:rsidR="008E21CA" w:rsidRPr="00DC2AA7" w:rsidRDefault="008E21CA" w:rsidP="004E5F7A">
            <w:pPr>
              <w:overflowPunct w:val="0"/>
              <w:autoSpaceDE w:val="0"/>
              <w:autoSpaceDN w:val="0"/>
              <w:adjustRightInd w:val="0"/>
              <w:ind w:left="-16"/>
              <w:jc w:val="center"/>
              <w:textAlignment w:val="baseline"/>
              <w:rPr>
                <w:b/>
                <w:bCs/>
                <w:color w:val="000000"/>
              </w:rPr>
            </w:pPr>
            <w:r w:rsidRPr="00DC2AA7">
              <w:rPr>
                <w:b/>
                <w:bCs/>
                <w:color w:val="000000"/>
              </w:rPr>
              <w:t>№ п/п</w:t>
            </w:r>
          </w:p>
        </w:tc>
        <w:tc>
          <w:tcPr>
            <w:tcW w:w="697" w:type="pct"/>
            <w:shd w:val="clear" w:color="auto" w:fill="BFBFBF"/>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Наимено-вание</w:t>
            </w:r>
          </w:p>
        </w:tc>
        <w:tc>
          <w:tcPr>
            <w:tcW w:w="790" w:type="pct"/>
            <w:shd w:val="clear" w:color="auto" w:fill="BFBFBF"/>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2018 год</w:t>
            </w:r>
          </w:p>
        </w:tc>
        <w:tc>
          <w:tcPr>
            <w:tcW w:w="749" w:type="pct"/>
            <w:shd w:val="clear" w:color="auto" w:fill="BFBFBF"/>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2019 год</w:t>
            </w:r>
          </w:p>
        </w:tc>
        <w:tc>
          <w:tcPr>
            <w:tcW w:w="790" w:type="pct"/>
            <w:shd w:val="clear" w:color="auto" w:fill="BFBFBF"/>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2020 год</w:t>
            </w:r>
          </w:p>
        </w:tc>
        <w:tc>
          <w:tcPr>
            <w:tcW w:w="749" w:type="pct"/>
            <w:shd w:val="clear" w:color="auto" w:fill="BFBFBF"/>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2021 год</w:t>
            </w:r>
          </w:p>
        </w:tc>
        <w:tc>
          <w:tcPr>
            <w:tcW w:w="790" w:type="pct"/>
            <w:shd w:val="clear" w:color="auto" w:fill="BFBFBF"/>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2022 год</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1.</w:t>
            </w:r>
          </w:p>
        </w:tc>
        <w:tc>
          <w:tcPr>
            <w:tcW w:w="697"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3-15/1/176</w:t>
            </w:r>
          </w:p>
        </w:tc>
        <w:tc>
          <w:tcPr>
            <w:tcW w:w="749"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6-7/138</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2а-10/134</w:t>
            </w:r>
          </w:p>
        </w:tc>
        <w:tc>
          <w:tcPr>
            <w:tcW w:w="749"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1-комплекс (5 домов)/750</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6-15/79</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Площадь, кв.м.</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9103,56</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6914,30</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8085</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53950</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3966,80</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Количество этажей</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8-10</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10-12</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3</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Кадастровый номер земельного участка</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86:15:0101021:31</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86:15:0101006:95</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86:15:0101017:46</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86:15:0101010:292</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86:15:0101006:870</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2</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жилого дома/ количество квартир</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3-35/3/138</w:t>
            </w:r>
          </w:p>
        </w:tc>
        <w:tc>
          <w:tcPr>
            <w:tcW w:w="749"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3-15/2/176</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3-42/176</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6-8/178</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Площадь, кв.м.</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6650,60</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9103,56</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9103,56</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8897,30</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Количество этажей</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15</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8-10</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9-10-12</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Кадастровый номер земельного участка</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86:15:0101021:141</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86:15:0101021:31</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86:15:0101021:3499</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86:15:0101000:171</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3</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жилого дома/ количество квартир</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4-8а/12</w:t>
            </w:r>
          </w:p>
        </w:tc>
        <w:tc>
          <w:tcPr>
            <w:tcW w:w="749"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6-9/1/140</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3-17/118</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2а-9/39</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Площадь, кв.м.</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773,60</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6507,20</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7080,55</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2359</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Количество этажей</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6</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15</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7</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3</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Кадастровый номер земельного участка</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86:15:0101022:23</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86:15:0101006:688</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86:15:0101021:26</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86:15:0101017:45</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4</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жилого дома/ количество квартир</w:t>
            </w: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1-22/70</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6-15/1/79</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Площадь, кв.м.</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5107,7</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3966,80</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Количество этажей</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7</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9</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Кадастровый номер земельного участка</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86:15:0101011:1922</w:t>
            </w: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86:15:0101006:1230</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5</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жилого дома/ количество квартир</w:t>
            </w: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Площадь, кв.м.</w:t>
            </w: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Количество этажей</w:t>
            </w: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Кадастровый номер земельного участка</w:t>
            </w: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6</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Индивидуальное жилищное строительство</w:t>
            </w: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49"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c>
          <w:tcPr>
            <w:tcW w:w="790" w:type="pct"/>
            <w:vAlign w:val="center"/>
          </w:tcPr>
          <w:p w:rsidR="008E21CA" w:rsidRPr="00DC2AA7" w:rsidRDefault="008E21CA" w:rsidP="00044CB5">
            <w:pPr>
              <w:overflowPunct w:val="0"/>
              <w:autoSpaceDE w:val="0"/>
              <w:autoSpaceDN w:val="0"/>
              <w:adjustRightInd w:val="0"/>
              <w:jc w:val="center"/>
              <w:textAlignment w:val="baseline"/>
              <w:rPr>
                <w:rFonts w:ascii="Courier New" w:hAnsi="Courier New" w:cs="Courier New"/>
                <w:color w:val="000000"/>
              </w:rPr>
            </w:pP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Площадь, кв.м.</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3364,54</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2474,94</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730,89</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3000</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810,1</w:t>
            </w:r>
          </w:p>
        </w:tc>
      </w:tr>
      <w:tr w:rsidR="008E21CA" w:rsidRPr="00DC2AA7" w:rsidTr="00044CB5">
        <w:trPr>
          <w:trHeight w:val="20"/>
          <w:jc w:val="center"/>
        </w:trPr>
        <w:tc>
          <w:tcPr>
            <w:tcW w:w="434"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 </w:t>
            </w:r>
          </w:p>
        </w:tc>
        <w:tc>
          <w:tcPr>
            <w:tcW w:w="697" w:type="pct"/>
            <w:vAlign w:val="center"/>
          </w:tcPr>
          <w:p w:rsidR="008E21CA" w:rsidRPr="00DC2AA7" w:rsidRDefault="008E21CA" w:rsidP="00044CB5">
            <w:pPr>
              <w:overflowPunct w:val="0"/>
              <w:autoSpaceDE w:val="0"/>
              <w:autoSpaceDN w:val="0"/>
              <w:adjustRightInd w:val="0"/>
              <w:jc w:val="center"/>
              <w:textAlignment w:val="baseline"/>
              <w:rPr>
                <w:bCs/>
                <w:color w:val="000000"/>
              </w:rPr>
            </w:pPr>
            <w:r w:rsidRPr="00DC2AA7">
              <w:rPr>
                <w:bCs/>
                <w:color w:val="000000"/>
              </w:rPr>
              <w:t>Количество этажей</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1-3</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1-3</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1-3</w:t>
            </w:r>
          </w:p>
        </w:tc>
        <w:tc>
          <w:tcPr>
            <w:tcW w:w="749"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1-3</w:t>
            </w:r>
          </w:p>
        </w:tc>
        <w:tc>
          <w:tcPr>
            <w:tcW w:w="790" w:type="pct"/>
            <w:vAlign w:val="center"/>
          </w:tcPr>
          <w:p w:rsidR="008E21CA" w:rsidRPr="00DC2AA7" w:rsidRDefault="008E21CA" w:rsidP="00044CB5">
            <w:pPr>
              <w:overflowPunct w:val="0"/>
              <w:autoSpaceDE w:val="0"/>
              <w:autoSpaceDN w:val="0"/>
              <w:adjustRightInd w:val="0"/>
              <w:jc w:val="center"/>
              <w:textAlignment w:val="baseline"/>
              <w:rPr>
                <w:color w:val="000000"/>
              </w:rPr>
            </w:pPr>
            <w:r w:rsidRPr="00DC2AA7">
              <w:rPr>
                <w:color w:val="000000"/>
              </w:rPr>
              <w:t>1-3</w:t>
            </w:r>
          </w:p>
        </w:tc>
      </w:tr>
      <w:tr w:rsidR="008E21CA" w:rsidRPr="00DC2AA7" w:rsidTr="00044CB5">
        <w:trPr>
          <w:trHeight w:val="20"/>
          <w:jc w:val="center"/>
        </w:trPr>
        <w:tc>
          <w:tcPr>
            <w:tcW w:w="1131" w:type="pct"/>
            <w:gridSpan w:val="2"/>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ИТОГО:</w:t>
            </w:r>
          </w:p>
        </w:tc>
        <w:tc>
          <w:tcPr>
            <w:tcW w:w="790" w:type="pct"/>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25000,00</w:t>
            </w:r>
          </w:p>
        </w:tc>
        <w:tc>
          <w:tcPr>
            <w:tcW w:w="749" w:type="pct"/>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25000,00</w:t>
            </w:r>
          </w:p>
        </w:tc>
        <w:tc>
          <w:tcPr>
            <w:tcW w:w="790" w:type="pct"/>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25000,00</w:t>
            </w:r>
          </w:p>
        </w:tc>
        <w:tc>
          <w:tcPr>
            <w:tcW w:w="749" w:type="pct"/>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56950,00</w:t>
            </w:r>
          </w:p>
        </w:tc>
        <w:tc>
          <w:tcPr>
            <w:tcW w:w="790" w:type="pct"/>
            <w:vAlign w:val="center"/>
          </w:tcPr>
          <w:p w:rsidR="008E21CA" w:rsidRPr="00DC2AA7" w:rsidRDefault="008E21CA" w:rsidP="00044CB5">
            <w:pPr>
              <w:overflowPunct w:val="0"/>
              <w:autoSpaceDE w:val="0"/>
              <w:autoSpaceDN w:val="0"/>
              <w:adjustRightInd w:val="0"/>
              <w:jc w:val="center"/>
              <w:textAlignment w:val="baseline"/>
              <w:rPr>
                <w:b/>
                <w:bCs/>
                <w:color w:val="000000"/>
              </w:rPr>
            </w:pPr>
            <w:r w:rsidRPr="00DC2AA7">
              <w:rPr>
                <w:b/>
                <w:bCs/>
                <w:color w:val="000000"/>
              </w:rPr>
              <w:t>20000,00</w:t>
            </w:r>
          </w:p>
        </w:tc>
      </w:tr>
    </w:tbl>
    <w:p w:rsidR="008E21CA" w:rsidRPr="00DC2AA7" w:rsidRDefault="008E21CA" w:rsidP="0013139B">
      <w:pPr>
        <w:jc w:val="both"/>
        <w:rPr>
          <w:rFonts w:eastAsia="TimesNewRoman"/>
          <w:szCs w:val="28"/>
        </w:rPr>
      </w:pPr>
    </w:p>
    <w:p w:rsidR="008E21CA" w:rsidRPr="0013139B" w:rsidRDefault="008E21CA" w:rsidP="0013139B">
      <w:pPr>
        <w:spacing w:line="360" w:lineRule="auto"/>
        <w:ind w:firstLine="709"/>
        <w:jc w:val="both"/>
        <w:rPr>
          <w:rFonts w:eastAsia="TimesNewRoman"/>
          <w:color w:val="000000"/>
          <w:sz w:val="28"/>
          <w:szCs w:val="28"/>
        </w:rPr>
      </w:pPr>
      <w:r w:rsidRPr="0013139B">
        <w:rPr>
          <w:rFonts w:eastAsia="TimesNewRoman"/>
          <w:color w:val="000000"/>
          <w:sz w:val="28"/>
          <w:szCs w:val="28"/>
        </w:rPr>
        <w:t xml:space="preserve">Технические условия на присоединения к системе теплоснабжения МУП «УГХ» м.о. г.Пыть-Ях представлены в таблице 14. </w:t>
      </w:r>
    </w:p>
    <w:p w:rsidR="008E21CA" w:rsidRPr="0013139B" w:rsidRDefault="008E21CA" w:rsidP="0013139B">
      <w:pPr>
        <w:keepNext/>
        <w:spacing w:after="120" w:line="360" w:lineRule="auto"/>
        <w:ind w:firstLine="709"/>
        <w:jc w:val="both"/>
        <w:rPr>
          <w:bCs/>
          <w:color w:val="000000"/>
          <w:sz w:val="28"/>
          <w:szCs w:val="28"/>
        </w:rPr>
      </w:pPr>
      <w:bookmarkStart w:id="26" w:name="_Toc521608107"/>
      <w:bookmarkStart w:id="27" w:name="_Toc528171095"/>
      <w:r w:rsidRPr="0013139B">
        <w:rPr>
          <w:bCs/>
          <w:color w:val="000000"/>
          <w:sz w:val="28"/>
          <w:szCs w:val="28"/>
        </w:rPr>
        <w:t xml:space="preserve">Таблица </w:t>
      </w:r>
      <w:bookmarkEnd w:id="26"/>
      <w:r>
        <w:rPr>
          <w:bCs/>
          <w:color w:val="000000"/>
          <w:sz w:val="28"/>
          <w:szCs w:val="28"/>
        </w:rPr>
        <w:t>14</w:t>
      </w:r>
      <w:r w:rsidRPr="0013139B">
        <w:rPr>
          <w:bCs/>
          <w:color w:val="000000"/>
          <w:sz w:val="28"/>
          <w:szCs w:val="28"/>
        </w:rPr>
        <w:t xml:space="preserve"> - Выданные МУП «УГХ» м.о. г.Пыть-Ях, технические условия на присоединение к централизованной системе теплоснабжения</w:t>
      </w:r>
      <w:bookmarkEnd w:id="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3"/>
        <w:gridCol w:w="1201"/>
        <w:gridCol w:w="1378"/>
        <w:gridCol w:w="633"/>
        <w:gridCol w:w="2055"/>
        <w:gridCol w:w="1910"/>
      </w:tblGrid>
      <w:tr w:rsidR="008E21CA" w:rsidRPr="00DC2AA7" w:rsidTr="00044CB5">
        <w:trPr>
          <w:trHeight w:val="20"/>
          <w:tblHeader/>
          <w:jc w:val="center"/>
        </w:trPr>
        <w:tc>
          <w:tcPr>
            <w:tcW w:w="2386" w:type="dxa"/>
            <w:vMerge w:val="restart"/>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Наименование объекта</w:t>
            </w:r>
          </w:p>
        </w:tc>
        <w:tc>
          <w:tcPr>
            <w:tcW w:w="3528" w:type="dxa"/>
            <w:gridSpan w:val="3"/>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Тепловая нагрузка, Гкал/ч</w:t>
            </w:r>
          </w:p>
        </w:tc>
        <w:tc>
          <w:tcPr>
            <w:tcW w:w="2040" w:type="dxa"/>
            <w:vMerge w:val="restart"/>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Точка подключения</w:t>
            </w:r>
          </w:p>
        </w:tc>
        <w:tc>
          <w:tcPr>
            <w:tcW w:w="1900" w:type="dxa"/>
            <w:vMerge w:val="restart"/>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Источник теплоснабжения</w:t>
            </w:r>
          </w:p>
        </w:tc>
      </w:tr>
      <w:tr w:rsidR="008E21CA" w:rsidRPr="00DC2AA7" w:rsidTr="00044CB5">
        <w:trPr>
          <w:trHeight w:val="20"/>
          <w:tblHeader/>
          <w:jc w:val="center"/>
        </w:trPr>
        <w:tc>
          <w:tcPr>
            <w:tcW w:w="2386" w:type="dxa"/>
            <w:vMerge/>
            <w:shd w:val="clear" w:color="auto" w:fill="BFBFBF"/>
            <w:vAlign w:val="center"/>
          </w:tcPr>
          <w:p w:rsidR="008E21CA" w:rsidRPr="00DC2AA7" w:rsidRDefault="008E21CA" w:rsidP="00044CB5">
            <w:pPr>
              <w:ind w:left="-57" w:right="-57"/>
              <w:jc w:val="center"/>
              <w:rPr>
                <w:rFonts w:eastAsia="TimesNewRoman"/>
                <w:b/>
              </w:rPr>
            </w:pPr>
          </w:p>
        </w:tc>
        <w:tc>
          <w:tcPr>
            <w:tcW w:w="1310" w:type="dxa"/>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отопление</w:t>
            </w:r>
          </w:p>
        </w:tc>
        <w:tc>
          <w:tcPr>
            <w:tcW w:w="1469" w:type="dxa"/>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вентиляция</w:t>
            </w:r>
          </w:p>
        </w:tc>
        <w:tc>
          <w:tcPr>
            <w:tcW w:w="749" w:type="dxa"/>
            <w:shd w:val="clear" w:color="auto" w:fill="BFBFBF"/>
            <w:vAlign w:val="center"/>
          </w:tcPr>
          <w:p w:rsidR="008E21CA" w:rsidRPr="00DC2AA7" w:rsidRDefault="008E21CA" w:rsidP="00044CB5">
            <w:pPr>
              <w:ind w:left="-57" w:right="-57"/>
              <w:jc w:val="center"/>
              <w:rPr>
                <w:rFonts w:eastAsia="TimesNewRoman"/>
                <w:b/>
              </w:rPr>
            </w:pPr>
            <w:r w:rsidRPr="00DC2AA7">
              <w:rPr>
                <w:rFonts w:eastAsia="TimesNewRoman"/>
                <w:b/>
              </w:rPr>
              <w:t>ГВС</w:t>
            </w:r>
          </w:p>
        </w:tc>
        <w:tc>
          <w:tcPr>
            <w:tcW w:w="2040" w:type="dxa"/>
            <w:vMerge/>
            <w:shd w:val="clear" w:color="auto" w:fill="BFBFBF"/>
            <w:vAlign w:val="center"/>
          </w:tcPr>
          <w:p w:rsidR="008E21CA" w:rsidRPr="00DC2AA7" w:rsidRDefault="008E21CA" w:rsidP="00044CB5">
            <w:pPr>
              <w:ind w:left="-57" w:right="-57"/>
              <w:jc w:val="center"/>
              <w:rPr>
                <w:rFonts w:eastAsia="TimesNewRoman"/>
                <w:b/>
              </w:rPr>
            </w:pPr>
          </w:p>
        </w:tc>
        <w:tc>
          <w:tcPr>
            <w:tcW w:w="1900" w:type="dxa"/>
            <w:vMerge/>
            <w:shd w:val="clear" w:color="auto" w:fill="BFBFBF"/>
            <w:vAlign w:val="center"/>
          </w:tcPr>
          <w:p w:rsidR="008E21CA" w:rsidRPr="00DC2AA7" w:rsidRDefault="008E21CA" w:rsidP="00044CB5">
            <w:pPr>
              <w:ind w:left="-57" w:right="-57"/>
              <w:jc w:val="center"/>
              <w:rPr>
                <w:rFonts w:eastAsia="TimesNewRoman"/>
                <w:b/>
              </w:rPr>
            </w:pP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 xml:space="preserve">Объект капитального строительства на земельном участке в г. Пыть-Ях, промзона "Центральная", ул. Солнечная, кадастровый номер 86:15:0101029:475  </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0,15</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Merge w:val="restart"/>
            <w:vAlign w:val="center"/>
          </w:tcPr>
          <w:p w:rsidR="008E21CA" w:rsidRPr="00DC2AA7" w:rsidRDefault="008E21CA" w:rsidP="00044CB5">
            <w:pPr>
              <w:ind w:left="-57" w:right="-57"/>
              <w:jc w:val="center"/>
              <w:rPr>
                <w:rFonts w:eastAsia="TimesNewRoman"/>
              </w:rPr>
            </w:pPr>
            <w:r w:rsidRPr="00DC2AA7">
              <w:rPr>
                <w:rFonts w:eastAsia="TimesNewRoman"/>
              </w:rPr>
              <w:t xml:space="preserve">Надземная сеть теплоснабжения Ду 300 по согласованию с владельцем инженерных сетей ООО «РН-Юганскнефтегаз».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 xml:space="preserve">Объект капитального строительства на земельном участке в г. Пыть-Ях, промзона "Центральная", ул. Солнечная 13, кадастровый номер 86:15:0101029:535                                 </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0,15</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Merge/>
            <w:vAlign w:val="center"/>
          </w:tcPr>
          <w:p w:rsidR="008E21CA" w:rsidRPr="00DC2AA7" w:rsidRDefault="008E21CA" w:rsidP="00044CB5">
            <w:pPr>
              <w:ind w:left="-57" w:right="-57"/>
              <w:jc w:val="center"/>
              <w:rPr>
                <w:rFonts w:eastAsia="TimesNewRoman"/>
              </w:rPr>
            </w:pP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 xml:space="preserve">Объект капитального строительства на земельном участке с кадастровым номером 86:15:0101029:241  </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150 по согласованию с владельцем инженерных сетей АО «Тюменьэнерго» Нефтеюганские электрические сети.</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Магазин в г. Пыть-Ях, мкр. №3 "Кедровый", ул. Святослава Федорова (остановочный комплекс)</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тепловой камере № 144 а.  Запорная арматура - краны стальные шаровые Ру=1,6 (16) МПа (кгс/см²).</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«Мамонтовская»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 2 "а" "Лесников", ул. Таежная 11/2</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0,01</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50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Малоэтажный многоквартирный жилой дом г. Пыть-Ях, мкр. № 2 "а" "Лесников", стр. № 10</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0,4</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Сеть теплоснабжения Ду 219 ТК П4</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Малоэтажный многоквартирный жилой дом г. Пыть-Ях, мкр. № 2 "а" "Лесников", стр. № 9</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0,4</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Сеть теплоснабжения Ду 219 ТК П5</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"Для строительства сооружений для хранения и обслуживания транспортных средств и механизмов" г. Пыть-Ях, мкр. № 2 "а" "Лесников", кадастровый номер 86:15:0101019:118</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Ду200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«Подъездная автомобильная дорога» г. Пыть-Ях, мкр. № 2 "а" "Лесников", промзона "Восточная"</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200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Расположен на земельном участке г. Пыть-Ях, мкр. № 2 "а" "Лесников", кадастровый номер 86:15:0101019:69</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200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"Мамонтовская нефтебаза" г. Пыть-Ях, промзона "Центральная"</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150 по согласованию с владельцем инженерных сетей ООО "РН-Юганскнефтегаз"</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Производственная база МУТТ - 2 промзона "Западная" на земельном участке с кадастровым номером 86:15:0101020:1088</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114 по согласованию с владельцем инженерных сетей ООО «Сервис-Комплект»</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 xml:space="preserve">Производственная база промзона "Северная" на земельном участке с кадастровым номером 86:15:0101007:612   </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Надземная сеть теплоснабжения Ду 114 бывшей базы "РН-Автоматика" по согласованию с владельцем инженерных сетей ООО «РН-Юганскнефтегаз».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"Реконструкция объектов (инв. №№ 1047, 1048, 1050, 1053, 1056, 1059, 1079, 75000064) под размещение баз участков по ЛАРН Мамонтовского и Майского регионов" по адресу г. Пыть-Ях, Мамонтовское месторождение, ул. Тепловский тракт</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0,84</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0,43</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0,13</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500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Административное здание расположенное на производственной базе ООО "Экотон" в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0,22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Надземная сеть теплоснабжения Ду 200 ООО "Бизнес-Металл"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Кафе "Шанхай", 2 мкр., ЦГР</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Врезку выполнить в сети теплоснабжения ЦГР г. Пыть-Ях 2 мкрн. (схема прилагается), по согласованию с владельцем инженерных сетей ООО Фирма "Волга", с учетом нагрузок всех субабонентов и перспективным развитием базы. При необходимости произвести увеличение диаметра тепловой сети на участке ТК 27 А/1 - павильюн № 1</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"Физкультурно-спортивный комплекс с ледовой ареной в мкрн. №1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0,4</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0,3</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0,14</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реконструируемые тепловые сети в ТК 27. Проектом предусмотреть подключением тепловых сетей "Дома творчества" во вновь смонтированной ТК 28.</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№2, а "Лесников", ул. Кедровая, кад. номер 86:15:0101015:29</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Ø 114</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 2 "а" "Лесников", ул. Советская, кадастровый номер 86:15:0101014:9</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100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Строительство промышленных, коммунально-складских объектов ΙV-V классов опасности, расположенных на земельном участке с кадастровым номером 86:15:0101029:531 г. Пыть-Ях, промзона "Центральная"</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500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Строительство промышленных, коммунально-складских объектов ΙV-V классов опасности, расположенных на земельном участке с кадастровым номером 86:15:0101029:530 г. Пыть-Ях, промзона "Центральная"</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500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Строительство промышленных, коммунально-складских объектов ΙV-V классов опасности, расположенных на земельном участке с кадастровым номером 86:15:0101029:479 г. Пыть-Ях, промзона "Центральная", ул. Солнечная</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2,76</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500 по согласованию с владельцем сетей ООО "Бизнес-металл"</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Многоэтажный ж/д № 42(стр.) в мкр. №3 "Кедровый",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тепловой камере № 171</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 в летнее время «Таежная»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Многоквартирный ж/д строительный № 15/1 в мкр. № 6 "Пионерный",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Проектируемая тепловая камера на проектируемой сети теплоснабжения Ду 250 к ж/д стр. 9/1, с точкой подключения в тепловой камере 66 Д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Многоквартирный ж/д строительный № 15 на земельном участке с кадастровым номером 86:15:0101006:870 в мкр. № 6 "Пионерный",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Проектируемая тепловая камера на проектируемой сети теплоснабжения Ду 250 к ж/д стр. 9/1, с точкой подключения в тепловой камере 66 Д</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"Торговый центр" по адресу: г. Пыть-Ях, 2 мкр."Центральный", ул. Н. Самардакова 14</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0,05</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Проектируемая тепловая камера на сети теплоснабжения Ду 70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База ООО "ТеплоЭнергоСервис" г. Пыть-Ях, мкр. № 2 "а" "Лесников", ул. Волжская, строение 29/2</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200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Земельный участок под производственную базу г. Пыть-Ях, мкр. № 10 "Мамонтово", ул. Студенческая 54, кад. № 86:15:0101003:466</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0,42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Ø 219</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ЦТП котельной "Центральная"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№2 а "Лесников", промзона "Восточная", кад. номер 86:15:0101019:3</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200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Пункт сбора и ожидания вахтовых перевозок персонала ООО "РН-Юганскнефтегаз"</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0,06</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0,11</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0,014</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Сеть теплоснабжения Ду 400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Нежилое помещение по адресу: г. Пыть - Ях, ул. Первопроходцев, д. 10А</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существующие тепловые сети в ТК 6</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Планировка территории мкр. 6а «Северный»</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Узел 9, сеть теплоснабжения Ду 500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 в летнее время «Таежная»</w:t>
            </w:r>
          </w:p>
        </w:tc>
      </w:tr>
      <w:tr w:rsidR="008E21CA" w:rsidRPr="00DC2AA7" w:rsidTr="00044CB5">
        <w:trPr>
          <w:trHeight w:val="9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"Оптовый склад" по адресу: г. Пыть - Ях, промзона «Западная», ул. Магистральная, д. 18</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0,1295</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существующие тепловые сети Ø 219 при условии письменного согласования с ООО "Арсенал</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«Центральная»</w:t>
            </w:r>
          </w:p>
        </w:tc>
      </w:tr>
      <w:tr w:rsidR="008E21CA" w:rsidRPr="00DC2AA7" w:rsidTr="00044CB5">
        <w:trPr>
          <w:trHeight w:val="18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Многоквартирный ж/д № 15, корпус 2 (стр.) в мкр. № 3 "Кедровый",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0,68</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0,33</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тепловой камере № 181</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 в летнее время «Таежная»</w:t>
            </w:r>
          </w:p>
        </w:tc>
      </w:tr>
      <w:tr w:rsidR="008E21CA" w:rsidRPr="00DC2AA7" w:rsidTr="00044CB5">
        <w:trPr>
          <w:trHeight w:val="18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Многоквартирный ж/д №15(стр.) в мкр. №3 "Кедровый",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0,71</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0,36</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тепловой камере № 181</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 в летнее время «Таежная»</w:t>
            </w:r>
          </w:p>
        </w:tc>
      </w:tr>
      <w:tr w:rsidR="008E21CA" w:rsidRPr="00DC2AA7" w:rsidTr="00044CB5">
        <w:trPr>
          <w:trHeight w:val="15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Жилой дом стр. №7, в мкрн. №6 "Пионерный", г.Пыть-Ях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0,34</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0,18</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В тепловой камере Ф-2 сети теплоснабжения Ø 325</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«ДЕ 3 мкр.», в летнее время «Таежная»</w:t>
            </w:r>
          </w:p>
        </w:tc>
      </w:tr>
      <w:tr w:rsidR="008E21CA" w:rsidRPr="00DC2AA7" w:rsidTr="00044CB5">
        <w:trPr>
          <w:trHeight w:val="12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"Жилой комплекс, состоящий из пяти девятиэтажных жилых домов в 1 микрорайоне "Центральный"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2,56</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3,35</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Сети теплоснабжения проектируемой                           блочно-модульной газовой котельной</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Проетируемая блочно-модульная газовая котельная</w:t>
            </w:r>
          </w:p>
        </w:tc>
      </w:tr>
      <w:tr w:rsidR="008E21CA" w:rsidRPr="00DC2AA7" w:rsidTr="00044CB5">
        <w:trPr>
          <w:trHeight w:val="165"/>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м-н "Цветы", 2 мкр., ЦГР</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0,03</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Врезку выполнить в сети теплоснабжения ЦГР г. Пыть-Ях 2 мкрн. (схема прилагается), по согласованию с владельцем инженерных сетей ООО Фирма "Волга", с учетом нагрузок всех субабонентов и перспективным развитием базы.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18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Магазин "Народный", г. Пыть - Ях, ул. Магистральная, 63 территория рынка "Пятерочка"</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0,066</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адземная сеть теплоснабжения рынка "Пятерочка" Ду 100. Точку присоединения определит по месту</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135"/>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Магазин "Мясопродукты", г. Пыть - Ях, ул. Магистральная, 63 территория рынка "Пятерочка"</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0,123</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рынка "Пятерочка" Ду 100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«Таежная»</w:t>
            </w:r>
          </w:p>
        </w:tc>
      </w:tr>
      <w:tr w:rsidR="008E21CA" w:rsidRPr="00DC2AA7" w:rsidTr="00044CB5">
        <w:trPr>
          <w:trHeight w:val="165"/>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Производственная база ООО "Торговый дом "Капитал" г. Пыть-Ях, промзона "Центральная"</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0,12</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Надземная сеть теплоснабжения Ду 219 по согласованию с владельцем инженерных сетей ООО "РН-Юганскнефтегаз".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165"/>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Комплекс "Школа-детский сад на 550 мест (330 учащихся/220 мест) в 1-ом микрорайоне "Центральный" г.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0,591</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0,559</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0,076</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В тепловой камере УТ 1 проектируемых внеплощадочных сетей теплоснабжения </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15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"Строительство нового здания вокзала Пыть-Ях"</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0,37</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0,67</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0,54</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 xml:space="preserve">Запроектировать тепловую камеру, неподвижные опоры, сильфонные компенсаторы на сети теплоснабжения Ø 426 в р-не жилого дома №20 </w:t>
            </w:r>
            <w:r w:rsidRPr="00DC2AA7">
              <w:rPr>
                <w:rFonts w:eastAsia="TimesNewRoman"/>
              </w:rPr>
              <w:br/>
              <w:t>№1 микрорайона</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«Пыть-Ях», в летнее время «Таежная»</w:t>
            </w:r>
          </w:p>
        </w:tc>
      </w:tr>
      <w:tr w:rsidR="008E21CA" w:rsidRPr="00DC2AA7" w:rsidTr="00044CB5">
        <w:trPr>
          <w:trHeight w:val="111"/>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 2 "а" "Лесников", ул. Советская, ж/д № 69</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100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15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 2 "а" "Лесников", ул. Советская, ж/д № 65</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100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150"/>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г. Пыть-Ях, мкр. № 2 "а" "Лесников", ул. Советская, ж/д № 30</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зел задвижек ТУ 27-2 надземной сети теплоснабжения Ду 300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r w:rsidR="008E21CA" w:rsidRPr="00DC2AA7" w:rsidTr="00044CB5">
        <w:trPr>
          <w:trHeight w:val="105"/>
          <w:jc w:val="center"/>
        </w:trPr>
        <w:tc>
          <w:tcPr>
            <w:tcW w:w="2386" w:type="dxa"/>
            <w:vAlign w:val="center"/>
          </w:tcPr>
          <w:p w:rsidR="008E21CA" w:rsidRPr="00DC2AA7" w:rsidRDefault="008E21CA" w:rsidP="00044CB5">
            <w:pPr>
              <w:ind w:left="-57" w:right="-57"/>
              <w:jc w:val="center"/>
              <w:rPr>
                <w:rFonts w:eastAsia="TimesNewRoman"/>
              </w:rPr>
            </w:pPr>
            <w:r w:rsidRPr="00DC2AA7">
              <w:rPr>
                <w:rFonts w:eastAsia="TimesNewRoman"/>
              </w:rPr>
              <w:t>ж/д г. Пыть-Ях, мкр. № 2 "а" "Лесников", ул. Молодежная 4/1</w:t>
            </w:r>
          </w:p>
        </w:tc>
        <w:tc>
          <w:tcPr>
            <w:tcW w:w="1310"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146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749" w:type="dxa"/>
            <w:vAlign w:val="center"/>
          </w:tcPr>
          <w:p w:rsidR="008E21CA" w:rsidRPr="00DC2AA7" w:rsidRDefault="008E21CA" w:rsidP="00044CB5">
            <w:pPr>
              <w:ind w:left="-57" w:right="-57"/>
              <w:jc w:val="center"/>
              <w:rPr>
                <w:rFonts w:eastAsia="TimesNewRoman"/>
              </w:rPr>
            </w:pPr>
            <w:r w:rsidRPr="00DC2AA7">
              <w:rPr>
                <w:rFonts w:eastAsia="TimesNewRoman"/>
              </w:rPr>
              <w:t>-</w:t>
            </w:r>
          </w:p>
        </w:tc>
        <w:tc>
          <w:tcPr>
            <w:tcW w:w="2040" w:type="dxa"/>
            <w:vAlign w:val="center"/>
          </w:tcPr>
          <w:p w:rsidR="008E21CA" w:rsidRPr="00DC2AA7" w:rsidRDefault="008E21CA" w:rsidP="00044CB5">
            <w:pPr>
              <w:ind w:left="-57" w:right="-57"/>
              <w:jc w:val="center"/>
              <w:rPr>
                <w:rFonts w:eastAsia="TimesNewRoman"/>
              </w:rPr>
            </w:pPr>
            <w:r w:rsidRPr="00DC2AA7">
              <w:rPr>
                <w:rFonts w:eastAsia="TimesNewRoman"/>
              </w:rPr>
              <w:t>Надземная сеть теплоснабжения Ду 70</w:t>
            </w:r>
          </w:p>
        </w:tc>
        <w:tc>
          <w:tcPr>
            <w:tcW w:w="1900" w:type="dxa"/>
            <w:vAlign w:val="center"/>
          </w:tcPr>
          <w:p w:rsidR="008E21CA" w:rsidRPr="00DC2AA7" w:rsidRDefault="008E21CA" w:rsidP="00044CB5">
            <w:pPr>
              <w:ind w:left="-57" w:right="-57"/>
              <w:jc w:val="center"/>
              <w:rPr>
                <w:rFonts w:eastAsia="TimesNewRoman"/>
              </w:rPr>
            </w:pPr>
            <w:r w:rsidRPr="00DC2AA7">
              <w:rPr>
                <w:rFonts w:eastAsia="TimesNewRoman"/>
              </w:rPr>
              <w:t>2а мкр.</w:t>
            </w:r>
          </w:p>
        </w:tc>
      </w:tr>
    </w:tbl>
    <w:p w:rsidR="008E21CA" w:rsidRDefault="008E21CA" w:rsidP="0013139B">
      <w:pPr>
        <w:sectPr w:rsidR="008E21CA" w:rsidSect="0013139B">
          <w:pgSz w:w="11906" w:h="16838"/>
          <w:pgMar w:top="1134" w:right="851" w:bottom="1134" w:left="1701" w:header="709" w:footer="709" w:gutter="0"/>
          <w:cols w:space="708"/>
          <w:docGrid w:linePitch="360"/>
        </w:sectPr>
      </w:pPr>
    </w:p>
    <w:p w:rsidR="008E21CA" w:rsidRPr="00DC2AA7" w:rsidRDefault="008E21CA" w:rsidP="0013139B">
      <w:pPr>
        <w:keepNext/>
        <w:jc w:val="center"/>
        <w:rPr>
          <w:sz w:val="26"/>
        </w:rPr>
      </w:pPr>
      <w:r w:rsidRPr="00DC5A4B">
        <w:rPr>
          <w:noProof/>
          <w:sz w:val="26"/>
          <w:lang w:eastAsia="ru-RU"/>
        </w:rPr>
        <w:pict>
          <v:shape id="Рисунок 19" o:spid="_x0000_i1028" type="#_x0000_t75" style="width:558.75pt;height:395.25pt;visibility:visible">
            <v:imagedata r:id="rId11" o:title=""/>
          </v:shape>
        </w:pict>
      </w:r>
    </w:p>
    <w:p w:rsidR="008E21CA" w:rsidRPr="0013139B" w:rsidRDefault="008E21CA" w:rsidP="0013139B">
      <w:pPr>
        <w:ind w:firstLine="720"/>
        <w:jc w:val="center"/>
        <w:rPr>
          <w:rFonts w:eastAsia="TimesNewRoman"/>
          <w:bCs/>
          <w:szCs w:val="28"/>
        </w:rPr>
      </w:pPr>
      <w:r w:rsidRPr="0013139B">
        <w:rPr>
          <w:bCs/>
        </w:rPr>
        <w:t xml:space="preserve">Рисунок </w:t>
      </w:r>
      <w:r w:rsidRPr="0013139B">
        <w:rPr>
          <w:bCs/>
        </w:rPr>
        <w:fldChar w:fldCharType="begin"/>
      </w:r>
      <w:r w:rsidRPr="0013139B">
        <w:rPr>
          <w:bCs/>
        </w:rPr>
        <w:instrText xml:space="preserve"> SEQ Рисунок \* ARABIC </w:instrText>
      </w:r>
      <w:r w:rsidRPr="0013139B">
        <w:rPr>
          <w:bCs/>
        </w:rPr>
        <w:fldChar w:fldCharType="separate"/>
      </w:r>
      <w:r>
        <w:rPr>
          <w:bCs/>
          <w:noProof/>
        </w:rPr>
        <w:t>2</w:t>
      </w:r>
      <w:r w:rsidRPr="0013139B">
        <w:rPr>
          <w:bCs/>
        </w:rPr>
        <w:fldChar w:fldCharType="end"/>
      </w:r>
      <w:r w:rsidRPr="0013139B">
        <w:rPr>
          <w:bCs/>
        </w:rPr>
        <w:t xml:space="preserve"> – Перспективные зоны застройки мкр. 1 «Центральный» и мкр. 2а «Лесников»</w:t>
      </w:r>
    </w:p>
    <w:p w:rsidR="008E21CA" w:rsidRPr="00DC2AA7" w:rsidRDefault="008E21CA" w:rsidP="0013139B">
      <w:pPr>
        <w:keepNext/>
        <w:jc w:val="center"/>
        <w:rPr>
          <w:sz w:val="26"/>
        </w:rPr>
      </w:pPr>
      <w:r w:rsidRPr="00DC5A4B">
        <w:rPr>
          <w:noProof/>
          <w:sz w:val="26"/>
          <w:lang w:eastAsia="ru-RU"/>
        </w:rPr>
        <w:pict>
          <v:shape id="Рисунок 18" o:spid="_x0000_i1029" type="#_x0000_t75" style="width:552.75pt;height:388.5pt;visibility:visible">
            <v:imagedata r:id="rId12" o:title=""/>
          </v:shape>
        </w:pict>
      </w:r>
    </w:p>
    <w:p w:rsidR="008E21CA" w:rsidRPr="0013139B" w:rsidRDefault="008E21CA" w:rsidP="0013139B">
      <w:pPr>
        <w:ind w:firstLine="720"/>
        <w:jc w:val="center"/>
        <w:rPr>
          <w:rFonts w:eastAsia="TimesNewRoman"/>
          <w:bCs/>
          <w:szCs w:val="28"/>
        </w:rPr>
      </w:pPr>
      <w:r w:rsidRPr="0013139B">
        <w:rPr>
          <w:bCs/>
        </w:rPr>
        <w:t xml:space="preserve">Рисунок </w:t>
      </w:r>
      <w:r w:rsidRPr="0013139B">
        <w:rPr>
          <w:bCs/>
        </w:rPr>
        <w:fldChar w:fldCharType="begin"/>
      </w:r>
      <w:r w:rsidRPr="0013139B">
        <w:rPr>
          <w:bCs/>
        </w:rPr>
        <w:instrText xml:space="preserve"> SEQ Рисунок \* ARABIC </w:instrText>
      </w:r>
      <w:r w:rsidRPr="0013139B">
        <w:rPr>
          <w:bCs/>
        </w:rPr>
        <w:fldChar w:fldCharType="separate"/>
      </w:r>
      <w:r>
        <w:rPr>
          <w:bCs/>
          <w:noProof/>
        </w:rPr>
        <w:t>3</w:t>
      </w:r>
      <w:r w:rsidRPr="0013139B">
        <w:rPr>
          <w:bCs/>
        </w:rPr>
        <w:fldChar w:fldCharType="end"/>
      </w:r>
      <w:r w:rsidRPr="0013139B">
        <w:rPr>
          <w:bCs/>
        </w:rPr>
        <w:t xml:space="preserve"> - Перспективные зоны застройки мкр.3 «Кедровый», мкр. 6 «Пионерный», мкр.6а «Северный», мкр. 8 «Горки»</w:t>
      </w:r>
    </w:p>
    <w:p w:rsidR="008E21CA" w:rsidRDefault="008E21CA">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sectPr w:rsidR="008E21CA" w:rsidSect="006747C3">
          <w:pgSz w:w="16838" w:h="11906" w:orient="landscape"/>
          <w:pgMar w:top="1701" w:right="1134" w:bottom="850" w:left="1134" w:header="708" w:footer="708" w:gutter="0"/>
          <w:cols w:space="708"/>
          <w:docGrid w:linePitch="360"/>
        </w:sectPr>
      </w:pP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На территории городского округа г. Пыть-Ях планируется комплексная застройка зоны индивидуального теплоснабжения.</w:t>
      </w:r>
    </w:p>
    <w:p w:rsidR="008E21CA" w:rsidRPr="0013139B" w:rsidRDefault="008E21CA" w:rsidP="0013139B">
      <w:pPr>
        <w:spacing w:line="360" w:lineRule="auto"/>
        <w:ind w:firstLine="709"/>
        <w:jc w:val="center"/>
        <w:rPr>
          <w:rFonts w:eastAsia="TimesNewRoman"/>
          <w:sz w:val="28"/>
          <w:szCs w:val="28"/>
        </w:rPr>
      </w:pPr>
      <w:r w:rsidRPr="0013139B">
        <w:rPr>
          <w:rFonts w:eastAsia="TimesNewRoman"/>
          <w:sz w:val="28"/>
          <w:szCs w:val="28"/>
        </w:rPr>
        <w:t>Планировки территории микрорайона № 9 «Черемушки» города Пыть-Яха</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Территория площадью </w:t>
      </w:r>
      <w:smartTag w:uri="urn:schemas-microsoft-com:office:smarttags" w:element="metricconverter">
        <w:smartTagPr>
          <w:attr w:name="ProductID" w:val="9,0 га"/>
        </w:smartTagPr>
        <w:r w:rsidRPr="0013139B">
          <w:rPr>
            <w:rFonts w:eastAsia="TimesNewRoman"/>
            <w:sz w:val="28"/>
            <w:szCs w:val="28"/>
          </w:rPr>
          <w:t>9,0 га</w:t>
        </w:r>
      </w:smartTag>
      <w:r w:rsidRPr="0013139B">
        <w:rPr>
          <w:rFonts w:eastAsia="TimesNewRoman"/>
          <w:sz w:val="28"/>
          <w:szCs w:val="28"/>
        </w:rPr>
        <w:t xml:space="preserve"> ограничена с северной стороны улицей Брусничная, с западной стороны рекой Большой Балык. По территории проходит граница разлива, расположены граница прибрежной защитной полосы и водоохранная зона.</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Предусмотрено размещение 28 индивидуальных жилых домов. Перспективное строительство представлено индивидуальной жилой застройкой, размещаемой на индивидуальном земельном участке. Население на расчётный срок определено в проектируемой застройке индивидуального типа – 90 человек.</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Запроектировано размещение одного земельного участка под размещение</w:t>
      </w:r>
      <w:r>
        <w:rPr>
          <w:rFonts w:eastAsia="TimesNewRoman"/>
          <w:sz w:val="28"/>
          <w:szCs w:val="28"/>
        </w:rPr>
        <w:t xml:space="preserve"> магазина площадью </w:t>
      </w:r>
      <w:smartTag w:uri="urn:schemas-microsoft-com:office:smarttags" w:element="metricconverter">
        <w:smartTagPr>
          <w:attr w:name="ProductID" w:val="45 кв. м"/>
        </w:smartTagPr>
        <w:r>
          <w:rPr>
            <w:rFonts w:eastAsia="TimesNewRoman"/>
            <w:sz w:val="28"/>
            <w:szCs w:val="28"/>
          </w:rPr>
          <w:t>45 кв. м</w:t>
        </w:r>
      </w:smartTag>
    </w:p>
    <w:p w:rsidR="008E21CA" w:rsidRPr="0013139B" w:rsidRDefault="008E21CA" w:rsidP="0013139B">
      <w:pPr>
        <w:spacing w:line="360" w:lineRule="auto"/>
        <w:ind w:firstLine="709"/>
        <w:jc w:val="center"/>
        <w:rPr>
          <w:rFonts w:eastAsia="TimesNewRoman"/>
          <w:sz w:val="28"/>
          <w:szCs w:val="28"/>
        </w:rPr>
      </w:pPr>
      <w:r w:rsidRPr="0013139B">
        <w:rPr>
          <w:rFonts w:eastAsia="TimesNewRoman"/>
          <w:sz w:val="28"/>
          <w:szCs w:val="28"/>
        </w:rPr>
        <w:t>Планировки территории микрорайона №6 «Северный»</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Площадь в границах разработки проекта планировки и проекта межевания территории составляет </w:t>
      </w:r>
      <w:smartTag w:uri="urn:schemas-microsoft-com:office:smarttags" w:element="metricconverter">
        <w:smartTagPr>
          <w:attr w:name="ProductID" w:val="24,7924 га"/>
        </w:smartTagPr>
        <w:r w:rsidRPr="0013139B">
          <w:rPr>
            <w:rFonts w:eastAsia="TimesNewRoman"/>
            <w:sz w:val="28"/>
            <w:szCs w:val="28"/>
          </w:rPr>
          <w:t>24,7924 га</w:t>
        </w:r>
      </w:smartTag>
      <w:r w:rsidRPr="0013139B">
        <w:rPr>
          <w:rFonts w:eastAsia="TimesNewRoman"/>
          <w:sz w:val="28"/>
          <w:szCs w:val="28"/>
        </w:rPr>
        <w:t>.</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Участок расположен в северной части города Пыть-Яха Ханты-Мансийского автономного округа – Югра.</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Территория ограничена улицей Белых ночей и улицей Магистральная, территорией микрорайона № 6 «Пионерный».</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На территории проектирования предполагается размещение индивидуальной жилой застройки, объекта торговли и коммунального обслуживания. </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Размещение котельной не предполагается. Теплоснабжение, возможно, организовать от индивидуальных котлов.</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Технико-экономические показатели представлены в таблице 15.</w:t>
      </w:r>
      <w:bookmarkStart w:id="28" w:name="_Toc521608109"/>
      <w:bookmarkStart w:id="29" w:name="_Toc528171097"/>
    </w:p>
    <w:bookmarkEnd w:id="28"/>
    <w:bookmarkEnd w:id="29"/>
    <w:p w:rsidR="008E21CA" w:rsidRPr="0013139B" w:rsidRDefault="008E21CA" w:rsidP="0013139B">
      <w:pPr>
        <w:pStyle w:val="Caption"/>
        <w:keepNext/>
        <w:ind w:firstLine="709"/>
        <w:rPr>
          <w:b w:val="0"/>
          <w:szCs w:val="28"/>
        </w:rPr>
      </w:pPr>
      <w:r w:rsidRPr="0013139B">
        <w:rPr>
          <w:b w:val="0"/>
          <w:szCs w:val="28"/>
        </w:rPr>
        <w:t xml:space="preserve">Таблица </w:t>
      </w:r>
      <w:r>
        <w:rPr>
          <w:b w:val="0"/>
          <w:szCs w:val="28"/>
        </w:rPr>
        <w:t>15</w:t>
      </w:r>
      <w:r w:rsidRPr="0013139B">
        <w:rPr>
          <w:b w:val="0"/>
          <w:szCs w:val="28"/>
        </w:rPr>
        <w:t xml:space="preserve"> - Технико-экономические показатели застройки </w:t>
      </w:r>
      <w:bookmarkStart w:id="30" w:name="_Hlk530147994"/>
      <w:r w:rsidRPr="0013139B">
        <w:rPr>
          <w:b w:val="0"/>
          <w:szCs w:val="28"/>
        </w:rPr>
        <w:t>мкр. №6 «Северный»</w:t>
      </w:r>
    </w:p>
    <w:tbl>
      <w:tblPr>
        <w:tblW w:w="92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4"/>
        <w:gridCol w:w="5397"/>
        <w:gridCol w:w="1471"/>
        <w:gridCol w:w="1617"/>
      </w:tblGrid>
      <w:tr w:rsidR="008E21CA" w:rsidRPr="0048447F" w:rsidTr="00044CB5">
        <w:trPr>
          <w:jc w:val="center"/>
        </w:trPr>
        <w:tc>
          <w:tcPr>
            <w:tcW w:w="814" w:type="dxa"/>
            <w:shd w:val="clear" w:color="auto" w:fill="BFBFBF"/>
            <w:vAlign w:val="center"/>
          </w:tcPr>
          <w:bookmarkEnd w:id="30"/>
          <w:p w:rsidR="008E21CA" w:rsidRPr="0048447F" w:rsidRDefault="008E21CA" w:rsidP="00044CB5">
            <w:pPr>
              <w:keepNext/>
              <w:ind w:left="-57" w:right="-57"/>
              <w:jc w:val="center"/>
              <w:rPr>
                <w:b/>
              </w:rPr>
            </w:pPr>
            <w:r w:rsidRPr="0048447F">
              <w:rPr>
                <w:b/>
              </w:rPr>
              <w:t>№ п/п</w:t>
            </w:r>
          </w:p>
        </w:tc>
        <w:tc>
          <w:tcPr>
            <w:tcW w:w="5397" w:type="dxa"/>
            <w:shd w:val="clear" w:color="auto" w:fill="BFBFBF"/>
            <w:vAlign w:val="center"/>
          </w:tcPr>
          <w:p w:rsidR="008E21CA" w:rsidRPr="0048447F" w:rsidRDefault="008E21CA" w:rsidP="00044CB5">
            <w:pPr>
              <w:keepNext/>
              <w:ind w:left="-57" w:right="-57"/>
              <w:jc w:val="center"/>
              <w:rPr>
                <w:b/>
              </w:rPr>
            </w:pPr>
            <w:r w:rsidRPr="0048447F">
              <w:rPr>
                <w:b/>
              </w:rPr>
              <w:t>Наименование показателя</w:t>
            </w:r>
          </w:p>
        </w:tc>
        <w:tc>
          <w:tcPr>
            <w:tcW w:w="1471" w:type="dxa"/>
            <w:shd w:val="clear" w:color="auto" w:fill="BFBFBF"/>
            <w:vAlign w:val="center"/>
          </w:tcPr>
          <w:p w:rsidR="008E21CA" w:rsidRPr="0048447F" w:rsidRDefault="008E21CA" w:rsidP="00044CB5">
            <w:pPr>
              <w:keepNext/>
              <w:ind w:left="-57" w:right="-57"/>
              <w:jc w:val="center"/>
              <w:rPr>
                <w:b/>
              </w:rPr>
            </w:pPr>
            <w:r w:rsidRPr="0048447F">
              <w:rPr>
                <w:b/>
              </w:rPr>
              <w:t>Единица измерения</w:t>
            </w:r>
          </w:p>
        </w:tc>
        <w:tc>
          <w:tcPr>
            <w:tcW w:w="1617" w:type="dxa"/>
            <w:shd w:val="clear" w:color="auto" w:fill="BFBFBF"/>
            <w:vAlign w:val="center"/>
          </w:tcPr>
          <w:p w:rsidR="008E21CA" w:rsidRPr="0048447F" w:rsidRDefault="008E21CA" w:rsidP="00044CB5">
            <w:pPr>
              <w:keepNext/>
              <w:ind w:left="-57" w:right="-57"/>
              <w:jc w:val="center"/>
              <w:rPr>
                <w:b/>
              </w:rPr>
            </w:pPr>
            <w:r w:rsidRPr="0048447F">
              <w:rPr>
                <w:b/>
              </w:rPr>
              <w:t>Количество</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w:t>
            </w:r>
          </w:p>
        </w:tc>
        <w:tc>
          <w:tcPr>
            <w:tcW w:w="5397" w:type="dxa"/>
            <w:vAlign w:val="center"/>
          </w:tcPr>
          <w:p w:rsidR="008E21CA" w:rsidRPr="0048447F" w:rsidRDefault="008E21CA" w:rsidP="00044CB5">
            <w:pPr>
              <w:ind w:left="-57" w:right="-57"/>
              <w:jc w:val="center"/>
              <w:rPr>
                <w:color w:val="000000"/>
              </w:rPr>
            </w:pPr>
            <w:r w:rsidRPr="0048447F">
              <w:rPr>
                <w:color w:val="000000"/>
              </w:rPr>
              <w:t>Площадь в границах проектирования</w:t>
            </w:r>
          </w:p>
        </w:tc>
        <w:tc>
          <w:tcPr>
            <w:tcW w:w="1471" w:type="dxa"/>
            <w:vAlign w:val="center"/>
          </w:tcPr>
          <w:p w:rsidR="008E21CA" w:rsidRPr="0048447F" w:rsidRDefault="008E21CA" w:rsidP="00044CB5">
            <w:pPr>
              <w:ind w:left="-57" w:right="-57"/>
              <w:jc w:val="center"/>
              <w:rPr>
                <w:color w:val="000000"/>
              </w:rPr>
            </w:pPr>
            <w:r w:rsidRPr="0048447F">
              <w:rPr>
                <w:color w:val="000000"/>
              </w:rPr>
              <w:t>га</w:t>
            </w:r>
          </w:p>
        </w:tc>
        <w:tc>
          <w:tcPr>
            <w:tcW w:w="1617" w:type="dxa"/>
            <w:vAlign w:val="center"/>
          </w:tcPr>
          <w:p w:rsidR="008E21CA" w:rsidRPr="0048447F" w:rsidRDefault="008E21CA" w:rsidP="00044CB5">
            <w:pPr>
              <w:ind w:left="-57" w:right="-57"/>
              <w:jc w:val="center"/>
              <w:rPr>
                <w:color w:val="000000"/>
              </w:rPr>
            </w:pPr>
            <w:r w:rsidRPr="0048447F">
              <w:t>24,7924</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2.</w:t>
            </w:r>
          </w:p>
        </w:tc>
        <w:tc>
          <w:tcPr>
            <w:tcW w:w="5397" w:type="dxa"/>
            <w:vAlign w:val="center"/>
          </w:tcPr>
          <w:p w:rsidR="008E21CA" w:rsidRPr="0048447F" w:rsidRDefault="008E21CA" w:rsidP="00044CB5">
            <w:pPr>
              <w:ind w:left="-57" w:right="-57"/>
              <w:jc w:val="center"/>
              <w:rPr>
                <w:color w:val="000000"/>
              </w:rPr>
            </w:pPr>
            <w:r w:rsidRPr="0048447F">
              <w:rPr>
                <w:color w:val="000000"/>
              </w:rPr>
              <w:t>Площадь индивидуальных участков</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100717</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3.</w:t>
            </w:r>
          </w:p>
        </w:tc>
        <w:tc>
          <w:tcPr>
            <w:tcW w:w="5397" w:type="dxa"/>
            <w:vAlign w:val="center"/>
          </w:tcPr>
          <w:p w:rsidR="008E21CA" w:rsidRPr="0048447F" w:rsidRDefault="008E21CA" w:rsidP="00044CB5">
            <w:pPr>
              <w:ind w:left="-57" w:right="-57"/>
              <w:jc w:val="center"/>
            </w:pPr>
            <w:r w:rsidRPr="0048447F">
              <w:t>Площадь покрытия проездов</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20930</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4.</w:t>
            </w:r>
          </w:p>
        </w:tc>
        <w:tc>
          <w:tcPr>
            <w:tcW w:w="5397" w:type="dxa"/>
            <w:vAlign w:val="center"/>
          </w:tcPr>
          <w:p w:rsidR="008E21CA" w:rsidRPr="0048447F" w:rsidRDefault="008E21CA" w:rsidP="00044CB5">
            <w:pPr>
              <w:ind w:left="-57" w:right="-57"/>
              <w:jc w:val="center"/>
            </w:pPr>
            <w:r w:rsidRPr="0048447F">
              <w:t xml:space="preserve">Площадь покрытий тротуаров </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9725</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5.</w:t>
            </w:r>
          </w:p>
        </w:tc>
        <w:tc>
          <w:tcPr>
            <w:tcW w:w="5397" w:type="dxa"/>
            <w:vAlign w:val="center"/>
          </w:tcPr>
          <w:p w:rsidR="008E21CA" w:rsidRPr="0048447F" w:rsidRDefault="008E21CA" w:rsidP="00044CB5">
            <w:pPr>
              <w:ind w:left="-57" w:right="-57"/>
              <w:jc w:val="center"/>
            </w:pPr>
            <w:r w:rsidRPr="0048447F">
              <w:t>Площадь обочин</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6509</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6.</w:t>
            </w:r>
          </w:p>
        </w:tc>
        <w:tc>
          <w:tcPr>
            <w:tcW w:w="5397" w:type="dxa"/>
            <w:vAlign w:val="center"/>
          </w:tcPr>
          <w:p w:rsidR="008E21CA" w:rsidRPr="0048447F" w:rsidRDefault="008E21CA" w:rsidP="00044CB5">
            <w:pPr>
              <w:ind w:left="-57" w:right="-57"/>
              <w:jc w:val="center"/>
            </w:pPr>
            <w:r w:rsidRPr="0048447F">
              <w:t>Площадь водоотводных канав</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9551</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7.</w:t>
            </w:r>
          </w:p>
        </w:tc>
        <w:tc>
          <w:tcPr>
            <w:tcW w:w="5397" w:type="dxa"/>
            <w:vAlign w:val="center"/>
          </w:tcPr>
          <w:p w:rsidR="008E21CA" w:rsidRPr="0048447F" w:rsidRDefault="008E21CA" w:rsidP="00044CB5">
            <w:pPr>
              <w:ind w:left="-57" w:right="-57"/>
              <w:jc w:val="center"/>
            </w:pPr>
            <w:r w:rsidRPr="0048447F">
              <w:t>Площадь зона социального и культурно-бытового обслуживания населения, в том числе:</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1074</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8.</w:t>
            </w:r>
          </w:p>
        </w:tc>
        <w:tc>
          <w:tcPr>
            <w:tcW w:w="5397" w:type="dxa"/>
            <w:vAlign w:val="center"/>
          </w:tcPr>
          <w:p w:rsidR="008E21CA" w:rsidRPr="0048447F" w:rsidRDefault="008E21CA" w:rsidP="00044CB5">
            <w:pPr>
              <w:ind w:left="-57" w:right="-57"/>
              <w:jc w:val="center"/>
            </w:pPr>
            <w:r w:rsidRPr="0048447F">
              <w:t>Площадь участка торгового здания</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2009,98</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9.</w:t>
            </w:r>
          </w:p>
        </w:tc>
        <w:tc>
          <w:tcPr>
            <w:tcW w:w="5397" w:type="dxa"/>
            <w:vAlign w:val="center"/>
          </w:tcPr>
          <w:p w:rsidR="008E21CA" w:rsidRPr="0048447F" w:rsidRDefault="008E21CA" w:rsidP="00044CB5">
            <w:pPr>
              <w:ind w:left="-57" w:right="-57"/>
              <w:jc w:val="center"/>
            </w:pPr>
            <w:r w:rsidRPr="0048447F">
              <w:t>Площадь детских площадок</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203</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10.</w:t>
            </w:r>
          </w:p>
        </w:tc>
        <w:tc>
          <w:tcPr>
            <w:tcW w:w="5397" w:type="dxa"/>
            <w:vAlign w:val="center"/>
          </w:tcPr>
          <w:p w:rsidR="008E21CA" w:rsidRPr="0048447F" w:rsidRDefault="008E21CA" w:rsidP="00044CB5">
            <w:pPr>
              <w:ind w:left="-57" w:right="-57"/>
              <w:jc w:val="center"/>
            </w:pPr>
            <w:r w:rsidRPr="0048447F">
              <w:t>Площадь площадок для отдыха взрослого населения</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74</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11.</w:t>
            </w:r>
          </w:p>
        </w:tc>
        <w:tc>
          <w:tcPr>
            <w:tcW w:w="5397" w:type="dxa"/>
            <w:vAlign w:val="center"/>
          </w:tcPr>
          <w:p w:rsidR="008E21CA" w:rsidRPr="0048447F" w:rsidRDefault="008E21CA" w:rsidP="00044CB5">
            <w:pPr>
              <w:ind w:left="-57" w:right="-57"/>
              <w:jc w:val="center"/>
            </w:pPr>
            <w:r w:rsidRPr="0048447F">
              <w:t>Площадь спортивных площадок</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162</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12.</w:t>
            </w:r>
          </w:p>
        </w:tc>
        <w:tc>
          <w:tcPr>
            <w:tcW w:w="5397" w:type="dxa"/>
            <w:vAlign w:val="center"/>
          </w:tcPr>
          <w:p w:rsidR="008E21CA" w:rsidRPr="0048447F" w:rsidRDefault="008E21CA" w:rsidP="00044CB5">
            <w:pPr>
              <w:ind w:left="-57" w:right="-57"/>
              <w:jc w:val="center"/>
            </w:pPr>
            <w:r w:rsidRPr="0048447F">
              <w:t>Площадь хозяйственных площадок</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194</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13.</w:t>
            </w:r>
          </w:p>
        </w:tc>
        <w:tc>
          <w:tcPr>
            <w:tcW w:w="5397" w:type="dxa"/>
            <w:vAlign w:val="center"/>
          </w:tcPr>
          <w:p w:rsidR="008E21CA" w:rsidRPr="0048447F" w:rsidRDefault="008E21CA" w:rsidP="00044CB5">
            <w:pPr>
              <w:ind w:left="-57" w:right="-57"/>
              <w:jc w:val="center"/>
            </w:pPr>
            <w:r w:rsidRPr="0048447F">
              <w:t>Площадь озеленения</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66521</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14.</w:t>
            </w:r>
          </w:p>
        </w:tc>
        <w:tc>
          <w:tcPr>
            <w:tcW w:w="5397" w:type="dxa"/>
            <w:vAlign w:val="center"/>
          </w:tcPr>
          <w:p w:rsidR="008E21CA" w:rsidRPr="0048447F" w:rsidRDefault="008E21CA" w:rsidP="00044CB5">
            <w:pPr>
              <w:ind w:left="-57" w:right="-57"/>
              <w:jc w:val="center"/>
            </w:pPr>
            <w:r w:rsidRPr="0048447F">
              <w:t>Площадь покрытия существующего проезда</w:t>
            </w:r>
          </w:p>
        </w:tc>
        <w:tc>
          <w:tcPr>
            <w:tcW w:w="1471" w:type="dxa"/>
            <w:vAlign w:val="center"/>
          </w:tcPr>
          <w:p w:rsidR="008E21CA" w:rsidRPr="0048447F" w:rsidRDefault="008E21CA" w:rsidP="00044CB5">
            <w:pPr>
              <w:ind w:left="-57" w:right="-57"/>
              <w:jc w:val="center"/>
            </w:pPr>
            <w:r w:rsidRPr="0048447F">
              <w:t>кв.м</w:t>
            </w:r>
          </w:p>
        </w:tc>
        <w:tc>
          <w:tcPr>
            <w:tcW w:w="1617" w:type="dxa"/>
            <w:vAlign w:val="center"/>
          </w:tcPr>
          <w:p w:rsidR="008E21CA" w:rsidRPr="0048447F" w:rsidRDefault="008E21CA" w:rsidP="00044CB5">
            <w:pPr>
              <w:ind w:left="-57" w:right="-57"/>
              <w:jc w:val="center"/>
            </w:pPr>
            <w:r w:rsidRPr="0048447F">
              <w:t>7758</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15.</w:t>
            </w:r>
          </w:p>
        </w:tc>
        <w:tc>
          <w:tcPr>
            <w:tcW w:w="5397" w:type="dxa"/>
            <w:vAlign w:val="center"/>
          </w:tcPr>
          <w:p w:rsidR="008E21CA" w:rsidRPr="0048447F" w:rsidRDefault="008E21CA" w:rsidP="00044CB5">
            <w:pPr>
              <w:ind w:left="-57" w:right="-57"/>
              <w:jc w:val="center"/>
            </w:pPr>
            <w:r w:rsidRPr="0048447F">
              <w:t>Количество населения</w:t>
            </w:r>
          </w:p>
        </w:tc>
        <w:tc>
          <w:tcPr>
            <w:tcW w:w="1471" w:type="dxa"/>
            <w:vAlign w:val="center"/>
          </w:tcPr>
          <w:p w:rsidR="008E21CA" w:rsidRPr="0048447F" w:rsidRDefault="008E21CA" w:rsidP="00044CB5">
            <w:pPr>
              <w:ind w:left="-57" w:right="-57"/>
              <w:jc w:val="center"/>
            </w:pPr>
            <w:r w:rsidRPr="0048447F">
              <w:t>чел.</w:t>
            </w:r>
          </w:p>
        </w:tc>
        <w:tc>
          <w:tcPr>
            <w:tcW w:w="1617" w:type="dxa"/>
            <w:vAlign w:val="center"/>
          </w:tcPr>
          <w:p w:rsidR="008E21CA" w:rsidRPr="0048447F" w:rsidRDefault="008E21CA" w:rsidP="00044CB5">
            <w:pPr>
              <w:ind w:left="-57" w:right="-57"/>
              <w:jc w:val="center"/>
            </w:pPr>
            <w:r w:rsidRPr="0048447F">
              <w:t>387</w:t>
            </w:r>
          </w:p>
        </w:tc>
      </w:tr>
      <w:tr w:rsidR="008E21CA" w:rsidRPr="0048447F" w:rsidTr="00044CB5">
        <w:trPr>
          <w:jc w:val="center"/>
        </w:trPr>
        <w:tc>
          <w:tcPr>
            <w:tcW w:w="814" w:type="dxa"/>
            <w:vAlign w:val="center"/>
          </w:tcPr>
          <w:p w:rsidR="008E21CA" w:rsidRPr="0048447F" w:rsidRDefault="008E21CA" w:rsidP="00044CB5">
            <w:pPr>
              <w:ind w:left="-57" w:right="-57"/>
              <w:jc w:val="center"/>
            </w:pPr>
            <w:r w:rsidRPr="0048447F">
              <w:t>16.</w:t>
            </w:r>
          </w:p>
        </w:tc>
        <w:tc>
          <w:tcPr>
            <w:tcW w:w="5397" w:type="dxa"/>
            <w:vAlign w:val="center"/>
          </w:tcPr>
          <w:p w:rsidR="008E21CA" w:rsidRPr="0048447F" w:rsidRDefault="008E21CA" w:rsidP="00044CB5">
            <w:pPr>
              <w:ind w:left="-57" w:right="-57"/>
              <w:jc w:val="center"/>
            </w:pPr>
            <w:r w:rsidRPr="0048447F">
              <w:t>Количество</w:t>
            </w:r>
            <w:r w:rsidRPr="0048447F">
              <w:rPr>
                <w:color w:val="000000"/>
              </w:rPr>
              <w:t xml:space="preserve"> индивидуальных участков</w:t>
            </w:r>
          </w:p>
        </w:tc>
        <w:tc>
          <w:tcPr>
            <w:tcW w:w="1471" w:type="dxa"/>
            <w:vAlign w:val="center"/>
          </w:tcPr>
          <w:p w:rsidR="008E21CA" w:rsidRPr="0048447F" w:rsidRDefault="008E21CA" w:rsidP="00044CB5">
            <w:pPr>
              <w:ind w:left="-57" w:right="-57"/>
              <w:jc w:val="center"/>
            </w:pPr>
            <w:r w:rsidRPr="0048447F">
              <w:t>шт.</w:t>
            </w:r>
          </w:p>
        </w:tc>
        <w:tc>
          <w:tcPr>
            <w:tcW w:w="1617" w:type="dxa"/>
            <w:vAlign w:val="center"/>
          </w:tcPr>
          <w:p w:rsidR="008E21CA" w:rsidRPr="0048447F" w:rsidRDefault="008E21CA" w:rsidP="00044CB5">
            <w:pPr>
              <w:ind w:left="-57" w:right="-57"/>
              <w:jc w:val="center"/>
            </w:pPr>
            <w:r w:rsidRPr="0048447F">
              <w:t>161</w:t>
            </w:r>
          </w:p>
        </w:tc>
      </w:tr>
    </w:tbl>
    <w:p w:rsidR="008E21CA" w:rsidRPr="0013139B" w:rsidRDefault="008E21CA" w:rsidP="0013139B">
      <w:pPr>
        <w:spacing w:line="360" w:lineRule="auto"/>
        <w:ind w:firstLine="709"/>
        <w:jc w:val="both"/>
        <w:rPr>
          <w:rFonts w:eastAsia="TimesNewRoman"/>
          <w:sz w:val="28"/>
          <w:szCs w:val="28"/>
        </w:rPr>
      </w:pPr>
    </w:p>
    <w:p w:rsidR="008E21CA" w:rsidRPr="0013139B" w:rsidRDefault="008E21CA" w:rsidP="0013139B">
      <w:pPr>
        <w:spacing w:line="360" w:lineRule="auto"/>
        <w:ind w:firstLine="709"/>
        <w:jc w:val="center"/>
        <w:rPr>
          <w:rFonts w:eastAsia="TimesNewRoman"/>
          <w:sz w:val="28"/>
          <w:szCs w:val="28"/>
        </w:rPr>
      </w:pPr>
      <w:r w:rsidRPr="0013139B">
        <w:rPr>
          <w:rFonts w:eastAsia="TimesNewRoman"/>
          <w:sz w:val="28"/>
          <w:szCs w:val="28"/>
        </w:rPr>
        <w:t>Планировки территории микрорайона №10 «Мамонтово»</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Участок проектирования находится в северо-западной части города Пыть-Яха, в производственной зоне.</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Границами проекта являются: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с северной стороны – улица Мамонтовская – магистральная улица районного значения;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с восточной стороны – площадка коммунально-складского назначения;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с южной стороны – площадка коммунально-складского назначения;</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с западной стороны – производственная площадка.</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Площадь в границах разработки проекта планировки и проекта межевания территории составляет согласно техническому заданию </w:t>
      </w:r>
      <w:smartTag w:uri="urn:schemas-microsoft-com:office:smarttags" w:element="metricconverter">
        <w:smartTagPr>
          <w:attr w:name="ProductID" w:val="5,53 га"/>
        </w:smartTagPr>
        <w:r w:rsidRPr="0013139B">
          <w:rPr>
            <w:rFonts w:eastAsia="TimesNewRoman"/>
            <w:sz w:val="28"/>
            <w:szCs w:val="28"/>
          </w:rPr>
          <w:t>5,53 га</w:t>
        </w:r>
      </w:smartTag>
      <w:r w:rsidRPr="0013139B">
        <w:rPr>
          <w:rFonts w:eastAsia="TimesNewRoman"/>
          <w:sz w:val="28"/>
          <w:szCs w:val="28"/>
        </w:rPr>
        <w:t xml:space="preserve"> и будет уточнена в процессе разработки проекта.</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 xml:space="preserve">Территория в границах проекта составляет </w:t>
      </w:r>
      <w:smartTag w:uri="urn:schemas-microsoft-com:office:smarttags" w:element="metricconverter">
        <w:smartTagPr>
          <w:attr w:name="ProductID" w:val="6,5 га"/>
        </w:smartTagPr>
        <w:r w:rsidRPr="0013139B">
          <w:rPr>
            <w:rFonts w:eastAsia="TimesNewRoman"/>
            <w:sz w:val="28"/>
            <w:szCs w:val="28"/>
          </w:rPr>
          <w:t>6,5 га</w:t>
        </w:r>
      </w:smartTag>
      <w:r w:rsidRPr="0013139B">
        <w:rPr>
          <w:rFonts w:eastAsia="TimesNewRoman"/>
          <w:sz w:val="28"/>
          <w:szCs w:val="28"/>
        </w:rPr>
        <w:t xml:space="preserve">, в границах красных линий </w:t>
      </w:r>
      <w:smartTag w:uri="urn:schemas-microsoft-com:office:smarttags" w:element="metricconverter">
        <w:smartTagPr>
          <w:attr w:name="ProductID" w:val="5,07 га"/>
        </w:smartTagPr>
        <w:r w:rsidRPr="0013139B">
          <w:rPr>
            <w:rFonts w:eastAsia="TimesNewRoman"/>
            <w:sz w:val="28"/>
            <w:szCs w:val="28"/>
          </w:rPr>
          <w:t>5,07 га</w:t>
        </w:r>
      </w:smartTag>
      <w:r w:rsidRPr="0013139B">
        <w:rPr>
          <w:rFonts w:eastAsia="TimesNewRoman"/>
          <w:sz w:val="28"/>
          <w:szCs w:val="28"/>
        </w:rPr>
        <w:t>.</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Теплоснабжение проектируемых объектов жилого назначения предлагается осуществлять путем установки в каждом доме индивидуального источника отопления – электрического котла, газового котла (в отдаленной перспективе) или дровяной (угольной) печи.</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Расчетный объем тепла на отопление составит 1090 Гкал/год; на ГВС – 363 Гкал/год.</w:t>
      </w:r>
    </w:p>
    <w:p w:rsidR="008E21CA" w:rsidRPr="0013139B" w:rsidRDefault="008E21CA" w:rsidP="0013139B">
      <w:pPr>
        <w:spacing w:line="360" w:lineRule="auto"/>
        <w:ind w:firstLine="709"/>
        <w:jc w:val="both"/>
        <w:rPr>
          <w:rFonts w:eastAsia="TimesNewRoman"/>
          <w:sz w:val="28"/>
          <w:szCs w:val="28"/>
        </w:rPr>
      </w:pPr>
      <w:r w:rsidRPr="0013139B">
        <w:rPr>
          <w:rFonts w:eastAsia="TimesNewRoman"/>
          <w:sz w:val="28"/>
          <w:szCs w:val="28"/>
        </w:rPr>
        <w:t>Общий расчетный объем потребления тепла на ГВС и отопление проектируемой застройки – 1453 Гкал/год.</w:t>
      </w:r>
    </w:p>
    <w:p w:rsidR="008E21CA" w:rsidRDefault="008E21CA" w:rsidP="0013139B">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sectPr w:rsidR="008E21CA" w:rsidSect="0013139B">
          <w:pgSz w:w="11906" w:h="16838"/>
          <w:pgMar w:top="1134" w:right="850" w:bottom="1134" w:left="1701" w:header="708" w:footer="708" w:gutter="0"/>
          <w:cols w:space="708"/>
          <w:docGrid w:linePitch="360"/>
        </w:sectPr>
      </w:pPr>
    </w:p>
    <w:p w:rsidR="008E21CA" w:rsidRPr="00DC2AA7" w:rsidRDefault="008E21CA" w:rsidP="0013139B">
      <w:pPr>
        <w:keepNext/>
        <w:jc w:val="center"/>
        <w:rPr>
          <w:sz w:val="26"/>
        </w:rPr>
      </w:pPr>
      <w:r w:rsidRPr="00DC5A4B">
        <w:rPr>
          <w:noProof/>
          <w:sz w:val="26"/>
          <w:lang w:eastAsia="ru-RU"/>
        </w:rPr>
        <w:pict>
          <v:shape id="Рисунок 17" o:spid="_x0000_i1030" type="#_x0000_t75" style="width:8in;height:403.5pt;visibility:visible">
            <v:imagedata r:id="rId13" o:title=""/>
          </v:shape>
        </w:pict>
      </w:r>
    </w:p>
    <w:p w:rsidR="008E21CA" w:rsidRPr="0013139B" w:rsidRDefault="008E21CA" w:rsidP="0013139B">
      <w:pPr>
        <w:ind w:firstLine="720"/>
        <w:jc w:val="center"/>
        <w:rPr>
          <w:rFonts w:eastAsia="TimesNewRoman"/>
          <w:bCs/>
          <w:szCs w:val="28"/>
        </w:rPr>
      </w:pPr>
      <w:r w:rsidRPr="0013139B">
        <w:rPr>
          <w:bCs/>
        </w:rPr>
        <w:t xml:space="preserve">Рисунок </w:t>
      </w:r>
      <w:r w:rsidRPr="0013139B">
        <w:rPr>
          <w:bCs/>
        </w:rPr>
        <w:fldChar w:fldCharType="begin"/>
      </w:r>
      <w:r w:rsidRPr="0013139B">
        <w:rPr>
          <w:bCs/>
        </w:rPr>
        <w:instrText xml:space="preserve"> SEQ Рисунок \* ARABIC </w:instrText>
      </w:r>
      <w:r w:rsidRPr="0013139B">
        <w:rPr>
          <w:bCs/>
        </w:rPr>
        <w:fldChar w:fldCharType="separate"/>
      </w:r>
      <w:r>
        <w:rPr>
          <w:bCs/>
          <w:noProof/>
        </w:rPr>
        <w:t>4</w:t>
      </w:r>
      <w:r w:rsidRPr="0013139B">
        <w:rPr>
          <w:bCs/>
        </w:rPr>
        <w:fldChar w:fldCharType="end"/>
      </w:r>
      <w:r w:rsidRPr="0013139B">
        <w:rPr>
          <w:bCs/>
        </w:rPr>
        <w:t xml:space="preserve"> - Перспективные зоны застройки мкр.10 «Мамонтово»</w:t>
      </w:r>
    </w:p>
    <w:p w:rsidR="008E21CA" w:rsidRPr="00DC2AA7" w:rsidRDefault="008E21CA" w:rsidP="0013139B">
      <w:pPr>
        <w:keepNext/>
        <w:jc w:val="center"/>
        <w:rPr>
          <w:sz w:val="26"/>
        </w:rPr>
      </w:pPr>
      <w:r w:rsidRPr="00DC5A4B">
        <w:rPr>
          <w:noProof/>
          <w:sz w:val="26"/>
          <w:lang w:eastAsia="ru-RU"/>
        </w:rPr>
        <w:pict>
          <v:shape id="Рисунок 16" o:spid="_x0000_i1031" type="#_x0000_t75" style="width:594.75pt;height:420pt;visibility:visible">
            <v:imagedata r:id="rId14" o:title=""/>
          </v:shape>
        </w:pict>
      </w:r>
    </w:p>
    <w:p w:rsidR="008E21CA" w:rsidRPr="0013139B" w:rsidRDefault="008E21CA" w:rsidP="0013139B">
      <w:pPr>
        <w:jc w:val="center"/>
      </w:pPr>
      <w:r w:rsidRPr="0013139B">
        <w:rPr>
          <w:bCs/>
        </w:rPr>
        <w:t xml:space="preserve">Рисунок </w:t>
      </w:r>
      <w:r w:rsidRPr="0013139B">
        <w:rPr>
          <w:bCs/>
        </w:rPr>
        <w:fldChar w:fldCharType="begin"/>
      </w:r>
      <w:r w:rsidRPr="0013139B">
        <w:rPr>
          <w:bCs/>
        </w:rPr>
        <w:instrText xml:space="preserve"> SEQ Рисунок \* ARABIC </w:instrText>
      </w:r>
      <w:r w:rsidRPr="0013139B">
        <w:rPr>
          <w:bCs/>
        </w:rPr>
        <w:fldChar w:fldCharType="separate"/>
      </w:r>
      <w:r>
        <w:rPr>
          <w:bCs/>
          <w:noProof/>
        </w:rPr>
        <w:t>5</w:t>
      </w:r>
      <w:r w:rsidRPr="0013139B">
        <w:rPr>
          <w:bCs/>
        </w:rPr>
        <w:fldChar w:fldCharType="end"/>
      </w:r>
      <w:r w:rsidRPr="0013139B">
        <w:rPr>
          <w:bCs/>
        </w:rPr>
        <w:t xml:space="preserve"> - Перспективные зоны застройки мкр.9 «Черемушки»</w:t>
      </w:r>
    </w:p>
    <w:p w:rsidR="008E21CA" w:rsidRDefault="008E21CA" w:rsidP="0013139B">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sectPr w:rsidR="008E21CA" w:rsidSect="0013139B">
          <w:pgSz w:w="16838" w:h="11906" w:orient="landscape"/>
          <w:pgMar w:top="1701" w:right="1134" w:bottom="850" w:left="1134" w:header="708" w:footer="708" w:gutter="0"/>
          <w:cols w:space="708"/>
          <w:docGrid w:linePitch="360"/>
        </w:sectPr>
      </w:pPr>
    </w:p>
    <w:p w:rsidR="008E21CA" w:rsidRPr="0013139B" w:rsidRDefault="008E21CA" w:rsidP="00BF75DE">
      <w:pPr>
        <w:pStyle w:val="Heading2"/>
      </w:pPr>
      <w:bookmarkStart w:id="31" w:name="_Toc524944233"/>
      <w:bookmarkStart w:id="32" w:name="_Toc524944809"/>
      <w:bookmarkStart w:id="33" w:name="_Toc528166488"/>
      <w:bookmarkStart w:id="34" w:name="_Toc530077478"/>
      <w:r>
        <w:t xml:space="preserve">1.2. </w:t>
      </w:r>
      <w:r w:rsidRPr="0013139B">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w:t>
      </w:r>
      <w:bookmarkEnd w:id="31"/>
      <w:bookmarkEnd w:id="32"/>
      <w:bookmarkEnd w:id="33"/>
      <w:bookmarkEnd w:id="34"/>
      <w:r>
        <w:t>е</w:t>
      </w:r>
    </w:p>
    <w:p w:rsidR="008E21CA" w:rsidRPr="0013139B" w:rsidRDefault="008E21CA" w:rsidP="0013139B">
      <w:pPr>
        <w:widowControl w:val="0"/>
        <w:tabs>
          <w:tab w:val="left" w:pos="1146"/>
        </w:tabs>
        <w:spacing w:line="360" w:lineRule="auto"/>
        <w:ind w:firstLine="709"/>
        <w:jc w:val="both"/>
        <w:rPr>
          <w:color w:val="000000"/>
          <w:sz w:val="28"/>
          <w:szCs w:val="28"/>
        </w:rPr>
      </w:pPr>
      <w:bookmarkStart w:id="35" w:name="_Hlk513191785"/>
      <w:r w:rsidRPr="0013139B">
        <w:rPr>
          <w:color w:val="000000"/>
          <w:sz w:val="28"/>
          <w:szCs w:val="28"/>
        </w:rPr>
        <w:t xml:space="preserve">Прогнозы приростов объемов потребления тепловой мощности источников теплоснабжения на каждом этапе представлены в таблице </w:t>
      </w:r>
      <w:bookmarkEnd w:id="35"/>
      <w:r w:rsidRPr="0013139B">
        <w:rPr>
          <w:color w:val="000000"/>
          <w:sz w:val="28"/>
          <w:szCs w:val="28"/>
        </w:rPr>
        <w:t>16.</w:t>
      </w:r>
    </w:p>
    <w:p w:rsidR="008E21CA" w:rsidRPr="0013139B" w:rsidRDefault="008E21CA" w:rsidP="0013139B">
      <w:pPr>
        <w:pStyle w:val="Caption"/>
        <w:keepNext/>
        <w:spacing w:before="0"/>
        <w:ind w:firstLine="709"/>
        <w:rPr>
          <w:b w:val="0"/>
          <w:color w:val="000000"/>
          <w:szCs w:val="28"/>
        </w:rPr>
      </w:pPr>
      <w:bookmarkStart w:id="36" w:name="_Toc521608108"/>
      <w:r w:rsidRPr="0013139B">
        <w:rPr>
          <w:b w:val="0"/>
          <w:color w:val="000000"/>
          <w:szCs w:val="28"/>
        </w:rPr>
        <w:t xml:space="preserve">Таблица </w:t>
      </w:r>
      <w:r>
        <w:rPr>
          <w:b w:val="0"/>
          <w:color w:val="000000"/>
          <w:szCs w:val="28"/>
        </w:rPr>
        <w:t>16</w:t>
      </w:r>
      <w:r w:rsidRPr="0013139B">
        <w:rPr>
          <w:b w:val="0"/>
          <w:color w:val="000000"/>
          <w:szCs w:val="28"/>
        </w:rPr>
        <w:t xml:space="preserve"> - Прогнозы приростов объемов потребления тепловой мощности источников теплоснабжения на каждом этапе</w:t>
      </w:r>
      <w:bookmarkEnd w:id="36"/>
    </w:p>
    <w:tbl>
      <w:tblPr>
        <w:tblW w:w="10164" w:type="dxa"/>
        <w:jc w:val="center"/>
        <w:tblBorders>
          <w:top w:val="single" w:sz="4" w:space="0" w:color="000000"/>
          <w:left w:val="single" w:sz="4" w:space="0" w:color="000000"/>
          <w:bottom w:val="single" w:sz="4" w:space="0" w:color="000000"/>
          <w:right w:val="single" w:sz="4" w:space="0" w:color="000000"/>
          <w:insideH w:val="single" w:sz="8" w:space="0" w:color="000000"/>
          <w:insideV w:val="single" w:sz="4" w:space="0" w:color="000000"/>
        </w:tblBorders>
        <w:tblLayout w:type="fixed"/>
        <w:tblCellMar>
          <w:top w:w="28" w:type="dxa"/>
          <w:left w:w="57" w:type="dxa"/>
          <w:bottom w:w="28" w:type="dxa"/>
          <w:right w:w="57" w:type="dxa"/>
        </w:tblCellMar>
        <w:tblLook w:val="00A0"/>
      </w:tblPr>
      <w:tblGrid>
        <w:gridCol w:w="1746"/>
        <w:gridCol w:w="1188"/>
        <w:gridCol w:w="1143"/>
        <w:gridCol w:w="1267"/>
        <w:gridCol w:w="1134"/>
        <w:gridCol w:w="1276"/>
        <w:gridCol w:w="1177"/>
        <w:gridCol w:w="1233"/>
      </w:tblGrid>
      <w:tr w:rsidR="008E21CA" w:rsidRPr="00644251" w:rsidTr="00044CB5">
        <w:trPr>
          <w:trHeight w:val="20"/>
          <w:tblHeader/>
          <w:jc w:val="center"/>
        </w:trPr>
        <w:tc>
          <w:tcPr>
            <w:tcW w:w="1746" w:type="dxa"/>
            <w:vMerge w:val="restart"/>
            <w:tcBorders>
              <w:top w:val="single" w:sz="4" w:space="0" w:color="000000"/>
            </w:tcBorders>
            <w:shd w:val="clear" w:color="auto" w:fill="BFBFBF"/>
            <w:vAlign w:val="center"/>
          </w:tcPr>
          <w:p w:rsidR="008E21CA" w:rsidRPr="00644251" w:rsidRDefault="008E21CA" w:rsidP="00044CB5">
            <w:pPr>
              <w:ind w:left="-57" w:right="-57"/>
              <w:jc w:val="center"/>
              <w:rPr>
                <w:b/>
              </w:rPr>
            </w:pPr>
            <w:bookmarkStart w:id="37" w:name="_Hlk512506486"/>
            <w:r w:rsidRPr="00644251">
              <w:rPr>
                <w:b/>
              </w:rPr>
              <w:t>Наименование источника</w:t>
            </w:r>
          </w:p>
        </w:tc>
        <w:tc>
          <w:tcPr>
            <w:tcW w:w="8418" w:type="dxa"/>
            <w:gridSpan w:val="7"/>
            <w:tcBorders>
              <w:top w:val="single" w:sz="4" w:space="0" w:color="000000"/>
            </w:tcBorders>
            <w:shd w:val="clear" w:color="auto" w:fill="BFBFBF"/>
            <w:vAlign w:val="center"/>
          </w:tcPr>
          <w:p w:rsidR="008E21CA" w:rsidRPr="00644251" w:rsidRDefault="008E21CA" w:rsidP="00044CB5">
            <w:pPr>
              <w:ind w:left="-57" w:right="-57"/>
              <w:jc w:val="center"/>
              <w:rPr>
                <w:b/>
              </w:rPr>
            </w:pPr>
            <w:r w:rsidRPr="00644251">
              <w:rPr>
                <w:b/>
              </w:rPr>
              <w:t>Подключенная нагрузка, Гкал/ч</w:t>
            </w:r>
          </w:p>
        </w:tc>
      </w:tr>
      <w:tr w:rsidR="008E21CA" w:rsidRPr="00644251" w:rsidTr="00044CB5">
        <w:trPr>
          <w:trHeight w:val="20"/>
          <w:tblHeader/>
          <w:jc w:val="center"/>
        </w:trPr>
        <w:tc>
          <w:tcPr>
            <w:tcW w:w="1746" w:type="dxa"/>
            <w:vMerge/>
            <w:shd w:val="clear" w:color="auto" w:fill="BFBFBF"/>
            <w:vAlign w:val="center"/>
          </w:tcPr>
          <w:p w:rsidR="008E21CA" w:rsidRPr="00644251" w:rsidRDefault="008E21CA" w:rsidP="00044CB5">
            <w:pPr>
              <w:ind w:left="-57" w:right="-57"/>
              <w:jc w:val="center"/>
              <w:rPr>
                <w:b/>
              </w:rPr>
            </w:pPr>
          </w:p>
        </w:tc>
        <w:tc>
          <w:tcPr>
            <w:tcW w:w="1188" w:type="dxa"/>
            <w:shd w:val="clear" w:color="auto" w:fill="BFBFBF"/>
            <w:vAlign w:val="center"/>
          </w:tcPr>
          <w:p w:rsidR="008E21CA" w:rsidRPr="00644251" w:rsidRDefault="008E21CA" w:rsidP="00044CB5">
            <w:pPr>
              <w:ind w:left="-57" w:right="-57"/>
              <w:jc w:val="center"/>
              <w:rPr>
                <w:b/>
              </w:rPr>
            </w:pPr>
            <w:r w:rsidRPr="00644251">
              <w:rPr>
                <w:b/>
              </w:rPr>
              <w:t>2018</w:t>
            </w:r>
          </w:p>
        </w:tc>
        <w:tc>
          <w:tcPr>
            <w:tcW w:w="1143" w:type="dxa"/>
            <w:shd w:val="clear" w:color="auto" w:fill="BFBFBF"/>
            <w:vAlign w:val="center"/>
          </w:tcPr>
          <w:p w:rsidR="008E21CA" w:rsidRPr="00644251" w:rsidRDefault="008E21CA" w:rsidP="00044CB5">
            <w:pPr>
              <w:ind w:left="-57" w:right="-57"/>
              <w:jc w:val="center"/>
              <w:rPr>
                <w:b/>
              </w:rPr>
            </w:pPr>
            <w:r w:rsidRPr="00644251">
              <w:rPr>
                <w:b/>
              </w:rPr>
              <w:t>2019</w:t>
            </w:r>
          </w:p>
        </w:tc>
        <w:tc>
          <w:tcPr>
            <w:tcW w:w="1267" w:type="dxa"/>
            <w:shd w:val="clear" w:color="auto" w:fill="BFBFBF"/>
            <w:vAlign w:val="center"/>
          </w:tcPr>
          <w:p w:rsidR="008E21CA" w:rsidRPr="00644251" w:rsidRDefault="008E21CA" w:rsidP="00044CB5">
            <w:pPr>
              <w:ind w:left="-57" w:right="-57"/>
              <w:jc w:val="center"/>
              <w:rPr>
                <w:b/>
              </w:rPr>
            </w:pPr>
            <w:r w:rsidRPr="00644251">
              <w:rPr>
                <w:b/>
              </w:rPr>
              <w:t>2020</w:t>
            </w:r>
          </w:p>
        </w:tc>
        <w:tc>
          <w:tcPr>
            <w:tcW w:w="1134" w:type="dxa"/>
            <w:shd w:val="clear" w:color="auto" w:fill="BFBFBF"/>
            <w:vAlign w:val="center"/>
          </w:tcPr>
          <w:p w:rsidR="008E21CA" w:rsidRPr="00644251" w:rsidRDefault="008E21CA" w:rsidP="00044CB5">
            <w:pPr>
              <w:ind w:left="-57" w:right="-57"/>
              <w:jc w:val="center"/>
              <w:rPr>
                <w:b/>
              </w:rPr>
            </w:pPr>
            <w:r w:rsidRPr="00644251">
              <w:rPr>
                <w:b/>
              </w:rPr>
              <w:t>2021</w:t>
            </w:r>
          </w:p>
        </w:tc>
        <w:tc>
          <w:tcPr>
            <w:tcW w:w="1276" w:type="dxa"/>
            <w:shd w:val="clear" w:color="auto" w:fill="BFBFBF"/>
            <w:vAlign w:val="center"/>
          </w:tcPr>
          <w:p w:rsidR="008E21CA" w:rsidRPr="00644251" w:rsidRDefault="008E21CA" w:rsidP="00044CB5">
            <w:pPr>
              <w:ind w:left="-57" w:right="-57"/>
              <w:jc w:val="center"/>
              <w:rPr>
                <w:b/>
              </w:rPr>
            </w:pPr>
            <w:r w:rsidRPr="00644251">
              <w:rPr>
                <w:b/>
              </w:rPr>
              <w:t>2022</w:t>
            </w:r>
          </w:p>
        </w:tc>
        <w:tc>
          <w:tcPr>
            <w:tcW w:w="1177" w:type="dxa"/>
            <w:shd w:val="clear" w:color="auto" w:fill="BFBFBF"/>
            <w:vAlign w:val="center"/>
          </w:tcPr>
          <w:p w:rsidR="008E21CA" w:rsidRPr="00644251" w:rsidRDefault="008E21CA" w:rsidP="00044CB5">
            <w:pPr>
              <w:ind w:left="-57" w:right="-57"/>
              <w:jc w:val="center"/>
              <w:rPr>
                <w:b/>
              </w:rPr>
            </w:pPr>
            <w:r w:rsidRPr="00644251">
              <w:rPr>
                <w:b/>
              </w:rPr>
              <w:t>2023-2027</w:t>
            </w:r>
          </w:p>
        </w:tc>
        <w:tc>
          <w:tcPr>
            <w:tcW w:w="1233" w:type="dxa"/>
            <w:shd w:val="clear" w:color="auto" w:fill="BFBFBF"/>
            <w:vAlign w:val="center"/>
          </w:tcPr>
          <w:p w:rsidR="008E21CA" w:rsidRPr="00644251" w:rsidRDefault="008E21CA" w:rsidP="00044CB5">
            <w:pPr>
              <w:ind w:left="-57" w:right="-57"/>
              <w:jc w:val="center"/>
              <w:rPr>
                <w:b/>
              </w:rPr>
            </w:pPr>
            <w:r w:rsidRPr="00644251">
              <w:rPr>
                <w:b/>
              </w:rPr>
              <w:t>2028-2033</w:t>
            </w:r>
          </w:p>
        </w:tc>
      </w:tr>
      <w:tr w:rsidR="008E21CA" w:rsidRPr="00644251" w:rsidTr="00044CB5">
        <w:trPr>
          <w:trHeight w:val="20"/>
          <w:jc w:val="center"/>
        </w:trPr>
        <w:tc>
          <w:tcPr>
            <w:tcW w:w="1746" w:type="dxa"/>
            <w:tcBorders>
              <w:bottom w:val="single" w:sz="4" w:space="0" w:color="000000"/>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«Центральная»</w:t>
            </w:r>
          </w:p>
        </w:tc>
        <w:tc>
          <w:tcPr>
            <w:tcW w:w="1188" w:type="dxa"/>
            <w:tcBorders>
              <w:bottom w:val="single" w:sz="4" w:space="0" w:color="000000"/>
              <w:right w:val="single" w:sz="8" w:space="0" w:color="000000"/>
            </w:tcBorders>
            <w:vAlign w:val="center"/>
          </w:tcPr>
          <w:p w:rsidR="008E21CA" w:rsidRPr="00644251" w:rsidRDefault="008E21CA" w:rsidP="00044CB5">
            <w:pPr>
              <w:ind w:left="-57" w:right="-57"/>
              <w:jc w:val="center"/>
            </w:pPr>
            <w:r w:rsidRPr="00644251">
              <w:t>0</w:t>
            </w:r>
          </w:p>
        </w:tc>
        <w:tc>
          <w:tcPr>
            <w:tcW w:w="1143" w:type="dxa"/>
            <w:tcBorders>
              <w:bottom w:val="single" w:sz="4" w:space="0" w:color="000000"/>
              <w:right w:val="single" w:sz="8" w:space="0" w:color="000000"/>
            </w:tcBorders>
            <w:vAlign w:val="center"/>
          </w:tcPr>
          <w:p w:rsidR="008E21CA" w:rsidRPr="00644251" w:rsidRDefault="008E21CA" w:rsidP="00044CB5">
            <w:pPr>
              <w:ind w:left="-57" w:right="-57"/>
              <w:jc w:val="center"/>
            </w:pPr>
            <w:r w:rsidRPr="00644251">
              <w:t>0</w:t>
            </w:r>
          </w:p>
        </w:tc>
        <w:tc>
          <w:tcPr>
            <w:tcW w:w="1267" w:type="dxa"/>
            <w:tcBorders>
              <w:bottom w:val="single" w:sz="4" w:space="0" w:color="000000"/>
              <w:right w:val="single" w:sz="8" w:space="0" w:color="000000"/>
            </w:tcBorders>
            <w:vAlign w:val="center"/>
          </w:tcPr>
          <w:p w:rsidR="008E21CA" w:rsidRPr="00644251" w:rsidRDefault="008E21CA" w:rsidP="00044CB5">
            <w:pPr>
              <w:ind w:left="-57" w:right="-57"/>
              <w:jc w:val="center"/>
            </w:pPr>
            <w:r w:rsidRPr="00644251">
              <w:t>0</w:t>
            </w:r>
          </w:p>
        </w:tc>
        <w:tc>
          <w:tcPr>
            <w:tcW w:w="1134" w:type="dxa"/>
            <w:tcBorders>
              <w:bottom w:val="single" w:sz="4" w:space="0" w:color="000000"/>
            </w:tcBorders>
            <w:vAlign w:val="center"/>
          </w:tcPr>
          <w:p w:rsidR="008E21CA" w:rsidRPr="00644251" w:rsidRDefault="008E21CA" w:rsidP="00044CB5">
            <w:pPr>
              <w:ind w:left="-57" w:right="-57"/>
              <w:jc w:val="center"/>
            </w:pPr>
            <w:r w:rsidRPr="00644251">
              <w:t>0</w:t>
            </w:r>
          </w:p>
        </w:tc>
        <w:tc>
          <w:tcPr>
            <w:tcW w:w="1276" w:type="dxa"/>
            <w:tcBorders>
              <w:bottom w:val="single" w:sz="4" w:space="0" w:color="000000"/>
            </w:tcBorders>
            <w:vAlign w:val="center"/>
          </w:tcPr>
          <w:p w:rsidR="008E21CA" w:rsidRPr="00644251" w:rsidRDefault="008E21CA" w:rsidP="00044CB5">
            <w:pPr>
              <w:ind w:left="-57" w:right="-57"/>
              <w:jc w:val="center"/>
            </w:pPr>
            <w:r w:rsidRPr="00644251">
              <w:t>0</w:t>
            </w:r>
          </w:p>
        </w:tc>
        <w:tc>
          <w:tcPr>
            <w:tcW w:w="1177" w:type="dxa"/>
            <w:tcBorders>
              <w:bottom w:val="single" w:sz="4" w:space="0" w:color="000000"/>
            </w:tcBorders>
            <w:vAlign w:val="center"/>
          </w:tcPr>
          <w:p w:rsidR="008E21CA" w:rsidRPr="00644251" w:rsidRDefault="008E21CA" w:rsidP="00044CB5">
            <w:pPr>
              <w:ind w:left="-57" w:right="-57"/>
              <w:jc w:val="center"/>
            </w:pPr>
            <w:r w:rsidRPr="00644251">
              <w:t>0</w:t>
            </w:r>
          </w:p>
        </w:tc>
        <w:tc>
          <w:tcPr>
            <w:tcW w:w="1233" w:type="dxa"/>
            <w:tcBorders>
              <w:bottom w:val="single" w:sz="4" w:space="0" w:color="000000"/>
            </w:tcBorders>
            <w:vAlign w:val="center"/>
          </w:tcPr>
          <w:p w:rsidR="008E21CA" w:rsidRPr="00644251" w:rsidRDefault="008E21CA" w:rsidP="00044CB5">
            <w:pPr>
              <w:ind w:left="-57" w:right="-57"/>
              <w:jc w:val="center"/>
            </w:pPr>
            <w:r w:rsidRPr="00644251">
              <w:t>0</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«Пыть-Ях»</w:t>
            </w:r>
          </w:p>
        </w:tc>
        <w:tc>
          <w:tcPr>
            <w:tcW w:w="1188" w:type="dxa"/>
            <w:tcBorders>
              <w:right w:val="single" w:sz="8" w:space="0" w:color="000000"/>
            </w:tcBorders>
            <w:vAlign w:val="center"/>
          </w:tcPr>
          <w:p w:rsidR="008E21CA" w:rsidRPr="00644251" w:rsidRDefault="008E21CA" w:rsidP="00044CB5">
            <w:pPr>
              <w:ind w:left="-57" w:right="-57"/>
              <w:jc w:val="center"/>
            </w:pPr>
            <w:r w:rsidRPr="00644251">
              <w:t>36,6</w:t>
            </w:r>
          </w:p>
        </w:tc>
        <w:tc>
          <w:tcPr>
            <w:tcW w:w="1143" w:type="dxa"/>
            <w:tcBorders>
              <w:right w:val="single" w:sz="8" w:space="0" w:color="000000"/>
            </w:tcBorders>
            <w:vAlign w:val="center"/>
          </w:tcPr>
          <w:p w:rsidR="008E21CA" w:rsidRPr="00644251" w:rsidRDefault="008E21CA" w:rsidP="00044CB5">
            <w:pPr>
              <w:ind w:left="-57" w:right="-57"/>
              <w:jc w:val="center"/>
            </w:pPr>
            <w:r w:rsidRPr="00644251">
              <w:t>36,6</w:t>
            </w:r>
          </w:p>
        </w:tc>
        <w:tc>
          <w:tcPr>
            <w:tcW w:w="1267" w:type="dxa"/>
            <w:tcBorders>
              <w:right w:val="single" w:sz="8" w:space="0" w:color="000000"/>
            </w:tcBorders>
            <w:vAlign w:val="center"/>
          </w:tcPr>
          <w:p w:rsidR="008E21CA" w:rsidRPr="00644251" w:rsidRDefault="008E21CA" w:rsidP="00044CB5">
            <w:pPr>
              <w:ind w:left="-57" w:right="-57"/>
              <w:jc w:val="center"/>
            </w:pPr>
            <w:r w:rsidRPr="00644251">
              <w:t>38,72</w:t>
            </w:r>
          </w:p>
        </w:tc>
        <w:tc>
          <w:tcPr>
            <w:tcW w:w="1134" w:type="dxa"/>
            <w:vAlign w:val="center"/>
          </w:tcPr>
          <w:p w:rsidR="008E21CA" w:rsidRPr="00644251" w:rsidRDefault="008E21CA" w:rsidP="00044CB5">
            <w:pPr>
              <w:ind w:left="-57" w:right="-57"/>
              <w:jc w:val="center"/>
            </w:pPr>
            <w:r w:rsidRPr="00644251">
              <w:t>40,84</w:t>
            </w:r>
          </w:p>
        </w:tc>
        <w:tc>
          <w:tcPr>
            <w:tcW w:w="1276" w:type="dxa"/>
            <w:vAlign w:val="center"/>
          </w:tcPr>
          <w:p w:rsidR="008E21CA" w:rsidRPr="00644251" w:rsidRDefault="008E21CA" w:rsidP="00044CB5">
            <w:pPr>
              <w:ind w:left="-57" w:right="-57"/>
              <w:jc w:val="center"/>
            </w:pPr>
            <w:r w:rsidRPr="00644251">
              <w:t>0</w:t>
            </w:r>
          </w:p>
        </w:tc>
        <w:tc>
          <w:tcPr>
            <w:tcW w:w="1177" w:type="dxa"/>
            <w:vAlign w:val="center"/>
          </w:tcPr>
          <w:p w:rsidR="008E21CA" w:rsidRPr="00644251" w:rsidRDefault="008E21CA" w:rsidP="00044CB5">
            <w:pPr>
              <w:ind w:left="-57" w:right="-57"/>
              <w:jc w:val="center"/>
            </w:pPr>
            <w:r w:rsidRPr="00644251">
              <w:t>0</w:t>
            </w:r>
          </w:p>
        </w:tc>
        <w:tc>
          <w:tcPr>
            <w:tcW w:w="1233" w:type="dxa"/>
            <w:vAlign w:val="center"/>
          </w:tcPr>
          <w:p w:rsidR="008E21CA" w:rsidRPr="00644251" w:rsidRDefault="008E21CA" w:rsidP="00044CB5">
            <w:pPr>
              <w:ind w:left="-57" w:right="-57"/>
              <w:jc w:val="center"/>
            </w:pPr>
            <w:r w:rsidRPr="00644251">
              <w:t>0</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«ДЕ 3 мкр.»</w:t>
            </w:r>
          </w:p>
        </w:tc>
        <w:tc>
          <w:tcPr>
            <w:tcW w:w="1188" w:type="dxa"/>
            <w:tcBorders>
              <w:right w:val="single" w:sz="8" w:space="0" w:color="000000"/>
            </w:tcBorders>
            <w:vAlign w:val="center"/>
          </w:tcPr>
          <w:p w:rsidR="008E21CA" w:rsidRPr="00644251" w:rsidRDefault="008E21CA" w:rsidP="00044CB5">
            <w:pPr>
              <w:ind w:left="-57" w:right="-57"/>
              <w:jc w:val="center"/>
            </w:pPr>
            <w:r w:rsidRPr="00644251">
              <w:t>30,0</w:t>
            </w:r>
          </w:p>
        </w:tc>
        <w:tc>
          <w:tcPr>
            <w:tcW w:w="1143" w:type="dxa"/>
            <w:tcBorders>
              <w:right w:val="single" w:sz="8" w:space="0" w:color="000000"/>
            </w:tcBorders>
            <w:vAlign w:val="center"/>
          </w:tcPr>
          <w:p w:rsidR="008E21CA" w:rsidRPr="00644251" w:rsidRDefault="008E21CA" w:rsidP="00044CB5">
            <w:pPr>
              <w:ind w:left="-57" w:right="-57"/>
              <w:jc w:val="center"/>
            </w:pPr>
            <w:r w:rsidRPr="00644251">
              <w:t>30,0</w:t>
            </w:r>
          </w:p>
        </w:tc>
        <w:tc>
          <w:tcPr>
            <w:tcW w:w="1267" w:type="dxa"/>
            <w:tcBorders>
              <w:right w:val="single" w:sz="8" w:space="0" w:color="000000"/>
            </w:tcBorders>
            <w:vAlign w:val="center"/>
          </w:tcPr>
          <w:p w:rsidR="008E21CA" w:rsidRPr="00644251" w:rsidRDefault="008E21CA" w:rsidP="00044CB5">
            <w:pPr>
              <w:ind w:left="-57" w:right="-57"/>
              <w:jc w:val="center"/>
            </w:pPr>
            <w:r w:rsidRPr="00644251">
              <w:t>31,8</w:t>
            </w:r>
          </w:p>
        </w:tc>
        <w:tc>
          <w:tcPr>
            <w:tcW w:w="1134" w:type="dxa"/>
            <w:vAlign w:val="center"/>
          </w:tcPr>
          <w:p w:rsidR="008E21CA" w:rsidRPr="00644251" w:rsidRDefault="008E21CA" w:rsidP="00044CB5">
            <w:pPr>
              <w:ind w:left="-57" w:right="-57"/>
              <w:jc w:val="center"/>
            </w:pPr>
            <w:r w:rsidRPr="00644251">
              <w:t>32,8</w:t>
            </w:r>
          </w:p>
        </w:tc>
        <w:tc>
          <w:tcPr>
            <w:tcW w:w="1276" w:type="dxa"/>
            <w:vAlign w:val="center"/>
          </w:tcPr>
          <w:p w:rsidR="008E21CA" w:rsidRPr="00644251" w:rsidRDefault="008E21CA" w:rsidP="00044CB5">
            <w:pPr>
              <w:ind w:left="-57" w:right="-57"/>
              <w:jc w:val="center"/>
            </w:pPr>
            <w:r w:rsidRPr="00644251">
              <w:t>55,3645</w:t>
            </w:r>
          </w:p>
        </w:tc>
        <w:tc>
          <w:tcPr>
            <w:tcW w:w="1177" w:type="dxa"/>
            <w:vAlign w:val="center"/>
          </w:tcPr>
          <w:p w:rsidR="008E21CA" w:rsidRPr="00644251" w:rsidRDefault="008E21CA" w:rsidP="00044CB5">
            <w:pPr>
              <w:ind w:left="-57" w:right="-57"/>
              <w:jc w:val="center"/>
            </w:pPr>
            <w:r w:rsidRPr="00644251">
              <w:t>55,3645</w:t>
            </w:r>
          </w:p>
        </w:tc>
        <w:tc>
          <w:tcPr>
            <w:tcW w:w="1233" w:type="dxa"/>
            <w:vAlign w:val="center"/>
          </w:tcPr>
          <w:p w:rsidR="008E21CA" w:rsidRPr="00644251" w:rsidRDefault="008E21CA" w:rsidP="00044CB5">
            <w:pPr>
              <w:ind w:left="-57" w:right="-57"/>
              <w:jc w:val="center"/>
            </w:pPr>
            <w:r w:rsidRPr="00644251">
              <w:t>55,3645</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«Вертолетка»</w:t>
            </w:r>
          </w:p>
        </w:tc>
        <w:tc>
          <w:tcPr>
            <w:tcW w:w="1188" w:type="dxa"/>
            <w:tcBorders>
              <w:right w:val="single" w:sz="8" w:space="0" w:color="000000"/>
            </w:tcBorders>
            <w:vAlign w:val="center"/>
          </w:tcPr>
          <w:p w:rsidR="008E21CA" w:rsidRPr="00644251" w:rsidRDefault="008E21CA" w:rsidP="00044CB5">
            <w:pPr>
              <w:ind w:left="-57" w:right="-57"/>
              <w:jc w:val="center"/>
            </w:pPr>
            <w:r w:rsidRPr="00644251">
              <w:t>2,7</w:t>
            </w:r>
          </w:p>
        </w:tc>
        <w:tc>
          <w:tcPr>
            <w:tcW w:w="1143" w:type="dxa"/>
            <w:tcBorders>
              <w:right w:val="single" w:sz="8" w:space="0" w:color="000000"/>
            </w:tcBorders>
            <w:vAlign w:val="center"/>
          </w:tcPr>
          <w:p w:rsidR="008E21CA" w:rsidRPr="00644251" w:rsidRDefault="008E21CA" w:rsidP="00044CB5">
            <w:pPr>
              <w:ind w:left="-57" w:right="-57"/>
              <w:jc w:val="center"/>
            </w:pPr>
            <w:r w:rsidRPr="00644251">
              <w:t>2,7</w:t>
            </w:r>
          </w:p>
        </w:tc>
        <w:tc>
          <w:tcPr>
            <w:tcW w:w="1267" w:type="dxa"/>
            <w:tcBorders>
              <w:right w:val="single" w:sz="8" w:space="0" w:color="000000"/>
            </w:tcBorders>
            <w:vAlign w:val="center"/>
          </w:tcPr>
          <w:p w:rsidR="008E21CA" w:rsidRPr="00644251" w:rsidRDefault="008E21CA" w:rsidP="00044CB5">
            <w:pPr>
              <w:ind w:left="-57" w:right="-57"/>
              <w:jc w:val="center"/>
            </w:pPr>
            <w:r w:rsidRPr="00644251">
              <w:t>2,7</w:t>
            </w:r>
          </w:p>
        </w:tc>
        <w:tc>
          <w:tcPr>
            <w:tcW w:w="1134" w:type="dxa"/>
            <w:vAlign w:val="center"/>
          </w:tcPr>
          <w:p w:rsidR="008E21CA" w:rsidRPr="00644251" w:rsidRDefault="008E21CA" w:rsidP="00044CB5">
            <w:pPr>
              <w:ind w:left="-57" w:right="-57"/>
              <w:jc w:val="center"/>
            </w:pPr>
            <w:r w:rsidRPr="00644251">
              <w:t>2,7</w:t>
            </w:r>
          </w:p>
        </w:tc>
        <w:tc>
          <w:tcPr>
            <w:tcW w:w="1276" w:type="dxa"/>
            <w:vAlign w:val="center"/>
          </w:tcPr>
          <w:p w:rsidR="008E21CA" w:rsidRPr="00644251" w:rsidRDefault="008E21CA" w:rsidP="00044CB5">
            <w:pPr>
              <w:ind w:left="-57" w:right="-57"/>
              <w:jc w:val="center"/>
            </w:pPr>
            <w:r w:rsidRPr="00644251">
              <w:t>0</w:t>
            </w:r>
          </w:p>
        </w:tc>
        <w:tc>
          <w:tcPr>
            <w:tcW w:w="1177" w:type="dxa"/>
            <w:vAlign w:val="center"/>
          </w:tcPr>
          <w:p w:rsidR="008E21CA" w:rsidRPr="00644251" w:rsidRDefault="008E21CA" w:rsidP="00044CB5">
            <w:pPr>
              <w:ind w:left="-57" w:right="-57"/>
              <w:jc w:val="center"/>
            </w:pPr>
            <w:r w:rsidRPr="00644251">
              <w:t>0</w:t>
            </w:r>
          </w:p>
        </w:tc>
        <w:tc>
          <w:tcPr>
            <w:tcW w:w="1233" w:type="dxa"/>
            <w:vAlign w:val="center"/>
          </w:tcPr>
          <w:p w:rsidR="008E21CA" w:rsidRPr="00644251" w:rsidRDefault="008E21CA" w:rsidP="00044CB5">
            <w:pPr>
              <w:ind w:left="-57" w:right="-57"/>
              <w:jc w:val="center"/>
            </w:pPr>
            <w:r w:rsidRPr="00644251">
              <w:t>0</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«Мамонтовская»</w:t>
            </w:r>
          </w:p>
        </w:tc>
        <w:tc>
          <w:tcPr>
            <w:tcW w:w="1188" w:type="dxa"/>
            <w:tcBorders>
              <w:right w:val="single" w:sz="8" w:space="0" w:color="000000"/>
            </w:tcBorders>
            <w:vAlign w:val="center"/>
          </w:tcPr>
          <w:p w:rsidR="008E21CA" w:rsidRPr="00644251" w:rsidRDefault="008E21CA" w:rsidP="00044CB5">
            <w:pPr>
              <w:ind w:left="-57" w:right="-57"/>
              <w:jc w:val="center"/>
            </w:pPr>
            <w:r w:rsidRPr="00644251">
              <w:t>58,7</w:t>
            </w:r>
          </w:p>
        </w:tc>
        <w:tc>
          <w:tcPr>
            <w:tcW w:w="1143" w:type="dxa"/>
            <w:tcBorders>
              <w:right w:val="single" w:sz="8" w:space="0" w:color="000000"/>
            </w:tcBorders>
            <w:vAlign w:val="center"/>
          </w:tcPr>
          <w:p w:rsidR="008E21CA" w:rsidRPr="00644251" w:rsidRDefault="008E21CA" w:rsidP="00044CB5">
            <w:pPr>
              <w:ind w:left="-57" w:right="-57"/>
              <w:jc w:val="center"/>
            </w:pPr>
            <w:r w:rsidRPr="00644251">
              <w:t>58,7</w:t>
            </w:r>
          </w:p>
        </w:tc>
        <w:tc>
          <w:tcPr>
            <w:tcW w:w="1267" w:type="dxa"/>
            <w:tcBorders>
              <w:right w:val="single" w:sz="8" w:space="0" w:color="000000"/>
            </w:tcBorders>
            <w:vAlign w:val="center"/>
          </w:tcPr>
          <w:p w:rsidR="008E21CA" w:rsidRPr="00644251" w:rsidRDefault="008E21CA" w:rsidP="00044CB5">
            <w:pPr>
              <w:ind w:left="-57" w:right="-57"/>
              <w:jc w:val="center"/>
            </w:pPr>
            <w:r w:rsidRPr="00644251">
              <w:t>58,9</w:t>
            </w:r>
          </w:p>
        </w:tc>
        <w:tc>
          <w:tcPr>
            <w:tcW w:w="1134" w:type="dxa"/>
            <w:vAlign w:val="center"/>
          </w:tcPr>
          <w:p w:rsidR="008E21CA" w:rsidRPr="00644251" w:rsidRDefault="008E21CA" w:rsidP="00044CB5">
            <w:pPr>
              <w:ind w:left="-57" w:right="-57"/>
              <w:jc w:val="center"/>
            </w:pPr>
            <w:r w:rsidRPr="00644251">
              <w:t>59,45</w:t>
            </w:r>
          </w:p>
        </w:tc>
        <w:tc>
          <w:tcPr>
            <w:tcW w:w="1276" w:type="dxa"/>
            <w:vAlign w:val="center"/>
          </w:tcPr>
          <w:p w:rsidR="008E21CA" w:rsidRPr="00644251" w:rsidRDefault="008E21CA" w:rsidP="00044CB5">
            <w:pPr>
              <w:ind w:left="-57" w:right="-57"/>
              <w:jc w:val="center"/>
              <w:rPr>
                <w:highlight w:val="yellow"/>
              </w:rPr>
            </w:pPr>
            <w:r w:rsidRPr="00644251">
              <w:t>67,016</w:t>
            </w:r>
          </w:p>
        </w:tc>
        <w:tc>
          <w:tcPr>
            <w:tcW w:w="1177" w:type="dxa"/>
            <w:vAlign w:val="center"/>
          </w:tcPr>
          <w:p w:rsidR="008E21CA" w:rsidRPr="00644251" w:rsidRDefault="008E21CA" w:rsidP="00044CB5">
            <w:pPr>
              <w:ind w:left="-57" w:right="-57"/>
              <w:jc w:val="center"/>
              <w:rPr>
                <w:highlight w:val="yellow"/>
              </w:rPr>
            </w:pPr>
            <w:r w:rsidRPr="00644251">
              <w:t>67,016</w:t>
            </w:r>
          </w:p>
        </w:tc>
        <w:tc>
          <w:tcPr>
            <w:tcW w:w="1233" w:type="dxa"/>
            <w:vAlign w:val="center"/>
          </w:tcPr>
          <w:p w:rsidR="008E21CA" w:rsidRPr="00644251" w:rsidRDefault="008E21CA" w:rsidP="00044CB5">
            <w:pPr>
              <w:ind w:left="-57" w:right="-57"/>
              <w:jc w:val="center"/>
              <w:rPr>
                <w:highlight w:val="yellow"/>
              </w:rPr>
            </w:pPr>
            <w:r w:rsidRPr="00644251">
              <w:t>67,016</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2а мкр.</w:t>
            </w:r>
          </w:p>
        </w:tc>
        <w:tc>
          <w:tcPr>
            <w:tcW w:w="1188" w:type="dxa"/>
            <w:tcBorders>
              <w:right w:val="single" w:sz="8" w:space="0" w:color="000000"/>
            </w:tcBorders>
            <w:vAlign w:val="center"/>
          </w:tcPr>
          <w:p w:rsidR="008E21CA" w:rsidRPr="00644251" w:rsidRDefault="008E21CA" w:rsidP="00044CB5">
            <w:pPr>
              <w:ind w:left="-57" w:right="-57"/>
              <w:jc w:val="center"/>
            </w:pPr>
            <w:r w:rsidRPr="00644251">
              <w:t>16,3</w:t>
            </w:r>
          </w:p>
        </w:tc>
        <w:tc>
          <w:tcPr>
            <w:tcW w:w="1143" w:type="dxa"/>
            <w:tcBorders>
              <w:right w:val="single" w:sz="8" w:space="0" w:color="000000"/>
            </w:tcBorders>
            <w:vAlign w:val="center"/>
          </w:tcPr>
          <w:p w:rsidR="008E21CA" w:rsidRPr="00644251" w:rsidRDefault="008E21CA" w:rsidP="00044CB5">
            <w:pPr>
              <w:ind w:left="-57" w:right="-57"/>
              <w:jc w:val="center"/>
            </w:pPr>
            <w:r w:rsidRPr="00644251">
              <w:t>16,3</w:t>
            </w:r>
          </w:p>
        </w:tc>
        <w:tc>
          <w:tcPr>
            <w:tcW w:w="1267" w:type="dxa"/>
            <w:tcBorders>
              <w:right w:val="single" w:sz="8" w:space="0" w:color="000000"/>
            </w:tcBorders>
            <w:vAlign w:val="center"/>
          </w:tcPr>
          <w:p w:rsidR="008E21CA" w:rsidRPr="00644251" w:rsidRDefault="008E21CA" w:rsidP="00044CB5">
            <w:pPr>
              <w:ind w:left="-57" w:right="-57"/>
              <w:jc w:val="center"/>
            </w:pPr>
            <w:r w:rsidRPr="00644251">
              <w:t>17,125</w:t>
            </w:r>
          </w:p>
        </w:tc>
        <w:tc>
          <w:tcPr>
            <w:tcW w:w="1134" w:type="dxa"/>
            <w:vAlign w:val="center"/>
          </w:tcPr>
          <w:p w:rsidR="008E21CA" w:rsidRPr="00644251" w:rsidRDefault="008E21CA" w:rsidP="00044CB5">
            <w:pPr>
              <w:ind w:left="-57" w:right="-57"/>
              <w:jc w:val="center"/>
            </w:pPr>
            <w:r w:rsidRPr="00644251">
              <w:t>17,97</w:t>
            </w:r>
          </w:p>
        </w:tc>
        <w:tc>
          <w:tcPr>
            <w:tcW w:w="1276" w:type="dxa"/>
            <w:vAlign w:val="center"/>
          </w:tcPr>
          <w:p w:rsidR="008E21CA" w:rsidRPr="00644251" w:rsidRDefault="008E21CA" w:rsidP="00044CB5">
            <w:pPr>
              <w:ind w:left="-57" w:right="-57"/>
              <w:jc w:val="center"/>
              <w:rPr>
                <w:highlight w:val="yellow"/>
              </w:rPr>
            </w:pPr>
            <w:r w:rsidRPr="00644251">
              <w:t>36,378</w:t>
            </w:r>
          </w:p>
        </w:tc>
        <w:tc>
          <w:tcPr>
            <w:tcW w:w="1177" w:type="dxa"/>
            <w:vAlign w:val="center"/>
          </w:tcPr>
          <w:p w:rsidR="008E21CA" w:rsidRPr="00644251" w:rsidRDefault="008E21CA" w:rsidP="00044CB5">
            <w:pPr>
              <w:ind w:left="-57" w:right="-57"/>
              <w:jc w:val="center"/>
              <w:rPr>
                <w:highlight w:val="yellow"/>
              </w:rPr>
            </w:pPr>
            <w:r w:rsidRPr="00644251">
              <w:t>36,378</w:t>
            </w:r>
          </w:p>
        </w:tc>
        <w:tc>
          <w:tcPr>
            <w:tcW w:w="1233" w:type="dxa"/>
            <w:vAlign w:val="center"/>
          </w:tcPr>
          <w:p w:rsidR="008E21CA" w:rsidRPr="00644251" w:rsidRDefault="008E21CA" w:rsidP="00044CB5">
            <w:pPr>
              <w:ind w:left="-57" w:right="-57"/>
              <w:jc w:val="center"/>
              <w:rPr>
                <w:highlight w:val="yellow"/>
              </w:rPr>
            </w:pPr>
            <w:r w:rsidRPr="00644251">
              <w:t>36,378</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Котельная «Таёжная»</w:t>
            </w:r>
          </w:p>
        </w:tc>
        <w:tc>
          <w:tcPr>
            <w:tcW w:w="1188" w:type="dxa"/>
            <w:tcBorders>
              <w:right w:val="single" w:sz="8" w:space="0" w:color="000000"/>
            </w:tcBorders>
            <w:vAlign w:val="center"/>
          </w:tcPr>
          <w:p w:rsidR="008E21CA" w:rsidRPr="00644251" w:rsidRDefault="008E21CA" w:rsidP="00044CB5">
            <w:pPr>
              <w:ind w:left="-57" w:right="-57"/>
              <w:jc w:val="center"/>
            </w:pPr>
            <w:r w:rsidRPr="00644251">
              <w:t>37,6</w:t>
            </w:r>
          </w:p>
        </w:tc>
        <w:tc>
          <w:tcPr>
            <w:tcW w:w="1143" w:type="dxa"/>
            <w:tcBorders>
              <w:right w:val="single" w:sz="8" w:space="0" w:color="000000"/>
            </w:tcBorders>
            <w:vAlign w:val="center"/>
          </w:tcPr>
          <w:p w:rsidR="008E21CA" w:rsidRPr="00644251" w:rsidRDefault="008E21CA" w:rsidP="00044CB5">
            <w:pPr>
              <w:ind w:left="-57" w:right="-57"/>
              <w:jc w:val="center"/>
            </w:pPr>
            <w:r w:rsidRPr="00644251">
              <w:t>37,6</w:t>
            </w:r>
          </w:p>
        </w:tc>
        <w:tc>
          <w:tcPr>
            <w:tcW w:w="1267" w:type="dxa"/>
            <w:tcBorders>
              <w:right w:val="single" w:sz="8" w:space="0" w:color="000000"/>
            </w:tcBorders>
            <w:vAlign w:val="center"/>
          </w:tcPr>
          <w:p w:rsidR="008E21CA" w:rsidRPr="00644251" w:rsidRDefault="008E21CA" w:rsidP="00044CB5">
            <w:pPr>
              <w:ind w:left="-57" w:right="-57"/>
              <w:jc w:val="center"/>
            </w:pPr>
            <w:r w:rsidRPr="00644251">
              <w:t>40,3345</w:t>
            </w:r>
          </w:p>
        </w:tc>
        <w:tc>
          <w:tcPr>
            <w:tcW w:w="1134" w:type="dxa"/>
            <w:vAlign w:val="center"/>
          </w:tcPr>
          <w:p w:rsidR="008E21CA" w:rsidRPr="00644251" w:rsidRDefault="008E21CA" w:rsidP="00044CB5">
            <w:pPr>
              <w:ind w:left="-57" w:right="-57"/>
              <w:jc w:val="center"/>
            </w:pPr>
            <w:r w:rsidRPr="00644251">
              <w:t>43,069</w:t>
            </w:r>
          </w:p>
        </w:tc>
        <w:tc>
          <w:tcPr>
            <w:tcW w:w="1276" w:type="dxa"/>
            <w:vAlign w:val="center"/>
          </w:tcPr>
          <w:p w:rsidR="008E21CA" w:rsidRPr="00644251" w:rsidRDefault="008E21CA" w:rsidP="00044CB5">
            <w:pPr>
              <w:ind w:left="-57" w:right="-57"/>
              <w:jc w:val="center"/>
            </w:pPr>
            <w:r w:rsidRPr="00644251">
              <w:t>83,909</w:t>
            </w:r>
          </w:p>
        </w:tc>
        <w:tc>
          <w:tcPr>
            <w:tcW w:w="1177" w:type="dxa"/>
            <w:vAlign w:val="center"/>
          </w:tcPr>
          <w:p w:rsidR="008E21CA" w:rsidRPr="00644251" w:rsidRDefault="008E21CA" w:rsidP="00044CB5">
            <w:pPr>
              <w:ind w:left="-57" w:right="-57"/>
              <w:jc w:val="center"/>
            </w:pPr>
            <w:r w:rsidRPr="00644251">
              <w:t>83,909</w:t>
            </w:r>
          </w:p>
        </w:tc>
        <w:tc>
          <w:tcPr>
            <w:tcW w:w="1233" w:type="dxa"/>
            <w:vAlign w:val="center"/>
          </w:tcPr>
          <w:p w:rsidR="008E21CA" w:rsidRPr="00644251" w:rsidRDefault="008E21CA" w:rsidP="00044CB5">
            <w:pPr>
              <w:ind w:left="-57" w:right="-57"/>
              <w:jc w:val="center"/>
            </w:pPr>
            <w:r w:rsidRPr="00644251">
              <w:t>83,909</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rPr>
                <w:color w:val="000000"/>
              </w:rPr>
            </w:pPr>
            <w:r w:rsidRPr="00644251">
              <w:rPr>
                <w:color w:val="000000"/>
              </w:rPr>
              <w:t>Парокотельная установка Южно-Балыкский ГПЗ</w:t>
            </w:r>
          </w:p>
        </w:tc>
        <w:tc>
          <w:tcPr>
            <w:tcW w:w="1188" w:type="dxa"/>
            <w:tcBorders>
              <w:right w:val="single" w:sz="8" w:space="0" w:color="000000"/>
            </w:tcBorders>
            <w:vAlign w:val="center"/>
          </w:tcPr>
          <w:p w:rsidR="008E21CA" w:rsidRPr="00644251" w:rsidRDefault="008E21CA" w:rsidP="00044CB5">
            <w:pPr>
              <w:ind w:left="-57" w:right="-57"/>
              <w:jc w:val="center"/>
            </w:pPr>
            <w:r w:rsidRPr="00644251">
              <w:t>23,41</w:t>
            </w:r>
          </w:p>
        </w:tc>
        <w:tc>
          <w:tcPr>
            <w:tcW w:w="1143" w:type="dxa"/>
            <w:tcBorders>
              <w:right w:val="single" w:sz="8" w:space="0" w:color="000000"/>
            </w:tcBorders>
            <w:vAlign w:val="center"/>
          </w:tcPr>
          <w:p w:rsidR="008E21CA" w:rsidRPr="00644251" w:rsidRDefault="008E21CA" w:rsidP="00044CB5">
            <w:pPr>
              <w:ind w:left="-57" w:right="-57"/>
              <w:jc w:val="center"/>
            </w:pPr>
            <w:r w:rsidRPr="00644251">
              <w:t>23,41</w:t>
            </w:r>
          </w:p>
        </w:tc>
        <w:tc>
          <w:tcPr>
            <w:tcW w:w="1267" w:type="dxa"/>
            <w:tcBorders>
              <w:right w:val="single" w:sz="8" w:space="0" w:color="000000"/>
            </w:tcBorders>
            <w:vAlign w:val="center"/>
          </w:tcPr>
          <w:p w:rsidR="008E21CA" w:rsidRPr="00644251" w:rsidRDefault="008E21CA" w:rsidP="00044CB5">
            <w:pPr>
              <w:ind w:left="-57" w:right="-57"/>
              <w:jc w:val="center"/>
            </w:pPr>
            <w:r w:rsidRPr="00644251">
              <w:t>23,41</w:t>
            </w:r>
          </w:p>
        </w:tc>
        <w:tc>
          <w:tcPr>
            <w:tcW w:w="1134" w:type="dxa"/>
            <w:vAlign w:val="center"/>
          </w:tcPr>
          <w:p w:rsidR="008E21CA" w:rsidRPr="00644251" w:rsidRDefault="008E21CA" w:rsidP="00044CB5">
            <w:pPr>
              <w:ind w:left="-57" w:right="-57"/>
              <w:jc w:val="center"/>
            </w:pPr>
            <w:r w:rsidRPr="00644251">
              <w:t>23,41</w:t>
            </w:r>
          </w:p>
        </w:tc>
        <w:tc>
          <w:tcPr>
            <w:tcW w:w="1276" w:type="dxa"/>
            <w:vAlign w:val="center"/>
          </w:tcPr>
          <w:p w:rsidR="008E21CA" w:rsidRPr="00644251" w:rsidRDefault="008E21CA" w:rsidP="00044CB5">
            <w:pPr>
              <w:ind w:left="-57" w:right="-57"/>
              <w:jc w:val="center"/>
            </w:pPr>
            <w:r w:rsidRPr="00644251">
              <w:t>23,41</w:t>
            </w:r>
          </w:p>
        </w:tc>
        <w:tc>
          <w:tcPr>
            <w:tcW w:w="1177" w:type="dxa"/>
            <w:vAlign w:val="center"/>
          </w:tcPr>
          <w:p w:rsidR="008E21CA" w:rsidRPr="00644251" w:rsidRDefault="008E21CA" w:rsidP="00044CB5">
            <w:pPr>
              <w:ind w:left="-57" w:right="-57"/>
              <w:jc w:val="center"/>
            </w:pPr>
            <w:r w:rsidRPr="00644251">
              <w:t>23,41</w:t>
            </w:r>
          </w:p>
        </w:tc>
        <w:tc>
          <w:tcPr>
            <w:tcW w:w="1233" w:type="dxa"/>
            <w:vAlign w:val="center"/>
          </w:tcPr>
          <w:p w:rsidR="008E21CA" w:rsidRPr="00644251" w:rsidRDefault="008E21CA" w:rsidP="00044CB5">
            <w:pPr>
              <w:ind w:left="-57" w:right="-57"/>
              <w:jc w:val="center"/>
            </w:pPr>
            <w:r w:rsidRPr="00644251">
              <w:t>23,41</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pPr>
            <w:r w:rsidRPr="00644251">
              <w:t>Новая блочно-модульная котельная в мкр. №1 «Центральный»</w:t>
            </w:r>
          </w:p>
        </w:tc>
        <w:tc>
          <w:tcPr>
            <w:tcW w:w="1188" w:type="dxa"/>
            <w:tcBorders>
              <w:right w:val="single" w:sz="8" w:space="0" w:color="000000"/>
            </w:tcBorders>
            <w:vAlign w:val="center"/>
          </w:tcPr>
          <w:p w:rsidR="008E21CA" w:rsidRPr="00644251" w:rsidRDefault="008E21CA" w:rsidP="00044CB5">
            <w:pPr>
              <w:ind w:left="-57" w:right="-57"/>
              <w:jc w:val="center"/>
            </w:pPr>
            <w:r w:rsidRPr="00644251">
              <w:t>0</w:t>
            </w:r>
          </w:p>
        </w:tc>
        <w:tc>
          <w:tcPr>
            <w:tcW w:w="1143" w:type="dxa"/>
            <w:tcBorders>
              <w:right w:val="single" w:sz="8" w:space="0" w:color="000000"/>
            </w:tcBorders>
            <w:vAlign w:val="center"/>
          </w:tcPr>
          <w:p w:rsidR="008E21CA" w:rsidRPr="00644251" w:rsidRDefault="008E21CA" w:rsidP="00044CB5">
            <w:pPr>
              <w:ind w:left="-57" w:right="-57"/>
              <w:jc w:val="center"/>
            </w:pPr>
            <w:r w:rsidRPr="00644251">
              <w:t>0</w:t>
            </w:r>
          </w:p>
        </w:tc>
        <w:tc>
          <w:tcPr>
            <w:tcW w:w="1267" w:type="dxa"/>
            <w:tcBorders>
              <w:right w:val="single" w:sz="8" w:space="0" w:color="000000"/>
            </w:tcBorders>
            <w:vAlign w:val="center"/>
          </w:tcPr>
          <w:p w:rsidR="008E21CA" w:rsidRPr="00644251" w:rsidRDefault="008E21CA" w:rsidP="00044CB5">
            <w:pPr>
              <w:ind w:left="-57" w:right="-57"/>
              <w:jc w:val="center"/>
            </w:pPr>
            <w:r w:rsidRPr="00644251">
              <w:t>0</w:t>
            </w:r>
          </w:p>
        </w:tc>
        <w:tc>
          <w:tcPr>
            <w:tcW w:w="1134" w:type="dxa"/>
            <w:vAlign w:val="center"/>
          </w:tcPr>
          <w:p w:rsidR="008E21CA" w:rsidRPr="00644251" w:rsidRDefault="008E21CA" w:rsidP="00044CB5">
            <w:pPr>
              <w:ind w:left="-57" w:right="-57"/>
              <w:jc w:val="center"/>
            </w:pPr>
            <w:r w:rsidRPr="00644251">
              <w:t>5,91</w:t>
            </w:r>
          </w:p>
        </w:tc>
        <w:tc>
          <w:tcPr>
            <w:tcW w:w="1276" w:type="dxa"/>
            <w:vAlign w:val="center"/>
          </w:tcPr>
          <w:p w:rsidR="008E21CA" w:rsidRPr="00644251" w:rsidRDefault="008E21CA" w:rsidP="00044CB5">
            <w:pPr>
              <w:ind w:left="-57" w:right="-57"/>
              <w:jc w:val="center"/>
            </w:pPr>
            <w:r w:rsidRPr="00644251">
              <w:t>5,91</w:t>
            </w:r>
          </w:p>
        </w:tc>
        <w:tc>
          <w:tcPr>
            <w:tcW w:w="1177" w:type="dxa"/>
            <w:vAlign w:val="center"/>
          </w:tcPr>
          <w:p w:rsidR="008E21CA" w:rsidRPr="00644251" w:rsidRDefault="008E21CA" w:rsidP="00044CB5">
            <w:pPr>
              <w:ind w:left="-57" w:right="-57"/>
              <w:jc w:val="center"/>
            </w:pPr>
            <w:r w:rsidRPr="00644251">
              <w:t>5,91</w:t>
            </w:r>
          </w:p>
        </w:tc>
        <w:tc>
          <w:tcPr>
            <w:tcW w:w="1233" w:type="dxa"/>
            <w:vAlign w:val="center"/>
          </w:tcPr>
          <w:p w:rsidR="008E21CA" w:rsidRPr="00644251" w:rsidRDefault="008E21CA" w:rsidP="00044CB5">
            <w:pPr>
              <w:ind w:left="-57" w:right="-57"/>
              <w:jc w:val="center"/>
            </w:pPr>
            <w:r w:rsidRPr="00644251">
              <w:t>5,91</w:t>
            </w:r>
          </w:p>
        </w:tc>
      </w:tr>
      <w:tr w:rsidR="008E21CA" w:rsidRPr="00644251" w:rsidTr="00044CB5">
        <w:trPr>
          <w:trHeight w:val="20"/>
          <w:jc w:val="center"/>
        </w:trPr>
        <w:tc>
          <w:tcPr>
            <w:tcW w:w="1746" w:type="dxa"/>
            <w:tcBorders>
              <w:right w:val="single" w:sz="8" w:space="0" w:color="000000"/>
            </w:tcBorders>
            <w:vAlign w:val="center"/>
          </w:tcPr>
          <w:p w:rsidR="008E21CA" w:rsidRPr="00644251" w:rsidRDefault="008E21CA" w:rsidP="00044CB5">
            <w:pPr>
              <w:ind w:left="-57" w:right="-57"/>
              <w:jc w:val="center"/>
            </w:pPr>
            <w:r w:rsidRPr="00644251">
              <w:t>Котельная «БЭО»</w:t>
            </w:r>
          </w:p>
        </w:tc>
        <w:tc>
          <w:tcPr>
            <w:tcW w:w="1188" w:type="dxa"/>
            <w:tcBorders>
              <w:right w:val="single" w:sz="8" w:space="0" w:color="000000"/>
            </w:tcBorders>
            <w:vAlign w:val="center"/>
          </w:tcPr>
          <w:p w:rsidR="008E21CA" w:rsidRPr="00644251" w:rsidRDefault="008E21CA" w:rsidP="00044CB5">
            <w:pPr>
              <w:ind w:left="-57" w:right="-57"/>
              <w:jc w:val="center"/>
            </w:pPr>
            <w:r w:rsidRPr="00644251">
              <w:t>0</w:t>
            </w:r>
          </w:p>
        </w:tc>
        <w:tc>
          <w:tcPr>
            <w:tcW w:w="1143" w:type="dxa"/>
            <w:tcBorders>
              <w:right w:val="single" w:sz="8" w:space="0" w:color="000000"/>
            </w:tcBorders>
            <w:vAlign w:val="center"/>
          </w:tcPr>
          <w:p w:rsidR="008E21CA" w:rsidRPr="00644251" w:rsidRDefault="008E21CA" w:rsidP="00044CB5">
            <w:pPr>
              <w:ind w:left="-57" w:right="-57"/>
              <w:jc w:val="center"/>
            </w:pPr>
            <w:r w:rsidRPr="00644251">
              <w:t>0</w:t>
            </w:r>
          </w:p>
        </w:tc>
        <w:tc>
          <w:tcPr>
            <w:tcW w:w="1267" w:type="dxa"/>
            <w:tcBorders>
              <w:right w:val="single" w:sz="8" w:space="0" w:color="000000"/>
            </w:tcBorders>
            <w:vAlign w:val="center"/>
          </w:tcPr>
          <w:p w:rsidR="008E21CA" w:rsidRPr="00644251" w:rsidRDefault="008E21CA" w:rsidP="00044CB5">
            <w:pPr>
              <w:ind w:left="-57" w:right="-57"/>
              <w:jc w:val="center"/>
            </w:pPr>
            <w:r w:rsidRPr="00644251">
              <w:t>0</w:t>
            </w:r>
          </w:p>
        </w:tc>
        <w:tc>
          <w:tcPr>
            <w:tcW w:w="1134" w:type="dxa"/>
            <w:vAlign w:val="center"/>
          </w:tcPr>
          <w:p w:rsidR="008E21CA" w:rsidRPr="00644251" w:rsidRDefault="008E21CA" w:rsidP="00044CB5">
            <w:pPr>
              <w:ind w:left="-57" w:right="-57"/>
              <w:jc w:val="center"/>
            </w:pPr>
            <w:r w:rsidRPr="00644251">
              <w:t>4,275</w:t>
            </w:r>
          </w:p>
        </w:tc>
        <w:tc>
          <w:tcPr>
            <w:tcW w:w="1276" w:type="dxa"/>
            <w:vAlign w:val="center"/>
          </w:tcPr>
          <w:p w:rsidR="008E21CA" w:rsidRPr="00644251" w:rsidRDefault="008E21CA" w:rsidP="00044CB5">
            <w:pPr>
              <w:ind w:left="-57" w:right="-57"/>
              <w:jc w:val="center"/>
            </w:pPr>
            <w:r w:rsidRPr="00644251">
              <w:t>4,275</w:t>
            </w:r>
          </w:p>
        </w:tc>
        <w:tc>
          <w:tcPr>
            <w:tcW w:w="1177" w:type="dxa"/>
            <w:vAlign w:val="center"/>
          </w:tcPr>
          <w:p w:rsidR="008E21CA" w:rsidRPr="00644251" w:rsidRDefault="008E21CA" w:rsidP="00044CB5">
            <w:pPr>
              <w:ind w:left="-57" w:right="-57"/>
              <w:jc w:val="center"/>
            </w:pPr>
            <w:r w:rsidRPr="00644251">
              <w:t>4,275</w:t>
            </w:r>
          </w:p>
        </w:tc>
        <w:tc>
          <w:tcPr>
            <w:tcW w:w="1233" w:type="dxa"/>
            <w:vAlign w:val="center"/>
          </w:tcPr>
          <w:p w:rsidR="008E21CA" w:rsidRPr="00644251" w:rsidRDefault="008E21CA" w:rsidP="00044CB5">
            <w:pPr>
              <w:ind w:left="-57" w:right="-57"/>
              <w:jc w:val="center"/>
            </w:pPr>
            <w:r w:rsidRPr="00644251">
              <w:t>4,275</w:t>
            </w:r>
          </w:p>
        </w:tc>
      </w:tr>
      <w:tr w:rsidR="008E21CA" w:rsidRPr="00644251" w:rsidTr="00044CB5">
        <w:trPr>
          <w:trHeight w:val="20"/>
          <w:jc w:val="center"/>
        </w:trPr>
        <w:tc>
          <w:tcPr>
            <w:tcW w:w="1746" w:type="dxa"/>
            <w:tcBorders>
              <w:bottom w:val="single" w:sz="4" w:space="0" w:color="000000"/>
              <w:right w:val="single" w:sz="8" w:space="0" w:color="000000"/>
            </w:tcBorders>
            <w:vAlign w:val="center"/>
          </w:tcPr>
          <w:p w:rsidR="008E21CA" w:rsidRPr="00644251" w:rsidRDefault="008E21CA" w:rsidP="00044CB5">
            <w:pPr>
              <w:ind w:left="-57" w:right="-57"/>
              <w:jc w:val="center"/>
            </w:pPr>
            <w:r w:rsidRPr="00644251">
              <w:rPr>
                <w:b/>
              </w:rPr>
              <w:t>Итого</w:t>
            </w:r>
            <w:r w:rsidRPr="00644251">
              <w:rPr>
                <w:b/>
                <w:lang w:val="en-US"/>
              </w:rPr>
              <w:t>:</w:t>
            </w:r>
          </w:p>
        </w:tc>
        <w:tc>
          <w:tcPr>
            <w:tcW w:w="1188" w:type="dxa"/>
            <w:tcBorders>
              <w:bottom w:val="single" w:sz="4" w:space="0" w:color="000000"/>
              <w:right w:val="single" w:sz="8" w:space="0" w:color="000000"/>
            </w:tcBorders>
            <w:vAlign w:val="center"/>
          </w:tcPr>
          <w:p w:rsidR="008E21CA" w:rsidRPr="00644251" w:rsidRDefault="008E21CA" w:rsidP="00044CB5">
            <w:pPr>
              <w:ind w:left="-57" w:right="-57"/>
              <w:jc w:val="center"/>
              <w:rPr>
                <w:b/>
                <w:color w:val="000000"/>
              </w:rPr>
            </w:pPr>
            <w:r w:rsidRPr="00A74AB8">
              <w:rPr>
                <w:b/>
                <w:color w:val="000000"/>
              </w:rPr>
              <w:t>205,31</w:t>
            </w:r>
          </w:p>
        </w:tc>
        <w:tc>
          <w:tcPr>
            <w:tcW w:w="1143" w:type="dxa"/>
            <w:tcBorders>
              <w:bottom w:val="single" w:sz="4" w:space="0" w:color="000000"/>
              <w:right w:val="single" w:sz="8" w:space="0" w:color="000000"/>
            </w:tcBorders>
            <w:vAlign w:val="center"/>
          </w:tcPr>
          <w:p w:rsidR="008E21CA" w:rsidRPr="00644251" w:rsidRDefault="008E21CA" w:rsidP="00044CB5">
            <w:pPr>
              <w:ind w:left="-57" w:right="-57"/>
              <w:jc w:val="center"/>
              <w:rPr>
                <w:b/>
                <w:color w:val="000000"/>
              </w:rPr>
            </w:pPr>
            <w:r w:rsidRPr="00A74AB8">
              <w:rPr>
                <w:b/>
                <w:color w:val="000000"/>
              </w:rPr>
              <w:t>205,31</w:t>
            </w:r>
          </w:p>
        </w:tc>
        <w:tc>
          <w:tcPr>
            <w:tcW w:w="1267" w:type="dxa"/>
            <w:tcBorders>
              <w:bottom w:val="single" w:sz="4" w:space="0" w:color="000000"/>
              <w:right w:val="single" w:sz="8" w:space="0" w:color="000000"/>
            </w:tcBorders>
            <w:vAlign w:val="center"/>
          </w:tcPr>
          <w:p w:rsidR="008E21CA" w:rsidRPr="00644251" w:rsidRDefault="008E21CA" w:rsidP="00044CB5">
            <w:pPr>
              <w:ind w:left="-57" w:right="-57"/>
              <w:jc w:val="center"/>
              <w:rPr>
                <w:b/>
                <w:color w:val="000000"/>
              </w:rPr>
            </w:pPr>
            <w:r w:rsidRPr="00A74AB8">
              <w:rPr>
                <w:b/>
                <w:color w:val="000000"/>
              </w:rPr>
              <w:t>212,99</w:t>
            </w:r>
          </w:p>
        </w:tc>
        <w:tc>
          <w:tcPr>
            <w:tcW w:w="1134" w:type="dxa"/>
            <w:tcBorders>
              <w:bottom w:val="single" w:sz="4" w:space="0" w:color="000000"/>
            </w:tcBorders>
            <w:vAlign w:val="center"/>
          </w:tcPr>
          <w:p w:rsidR="008E21CA" w:rsidRPr="00644251" w:rsidRDefault="008E21CA" w:rsidP="00044CB5">
            <w:pPr>
              <w:ind w:left="-57" w:right="-57"/>
              <w:jc w:val="center"/>
              <w:rPr>
                <w:b/>
                <w:color w:val="000000"/>
              </w:rPr>
            </w:pPr>
            <w:r w:rsidRPr="00A74AB8">
              <w:rPr>
                <w:b/>
                <w:color w:val="000000"/>
              </w:rPr>
              <w:t>230,42</w:t>
            </w:r>
          </w:p>
        </w:tc>
        <w:tc>
          <w:tcPr>
            <w:tcW w:w="1276" w:type="dxa"/>
            <w:tcBorders>
              <w:bottom w:val="single" w:sz="4" w:space="0" w:color="000000"/>
            </w:tcBorders>
            <w:vAlign w:val="center"/>
          </w:tcPr>
          <w:p w:rsidR="008E21CA" w:rsidRPr="00644251" w:rsidRDefault="008E21CA" w:rsidP="00044CB5">
            <w:pPr>
              <w:ind w:left="-57" w:right="-57"/>
              <w:jc w:val="center"/>
              <w:rPr>
                <w:b/>
                <w:color w:val="000000"/>
              </w:rPr>
            </w:pPr>
            <w:r w:rsidRPr="00A74AB8">
              <w:rPr>
                <w:b/>
                <w:color w:val="000000"/>
              </w:rPr>
              <w:t>276,26</w:t>
            </w:r>
          </w:p>
        </w:tc>
        <w:tc>
          <w:tcPr>
            <w:tcW w:w="1177" w:type="dxa"/>
            <w:tcBorders>
              <w:bottom w:val="single" w:sz="4" w:space="0" w:color="000000"/>
            </w:tcBorders>
            <w:vAlign w:val="center"/>
          </w:tcPr>
          <w:p w:rsidR="008E21CA" w:rsidRPr="00644251" w:rsidRDefault="008E21CA" w:rsidP="00044CB5">
            <w:pPr>
              <w:ind w:left="-57" w:right="-57"/>
              <w:jc w:val="center"/>
              <w:rPr>
                <w:b/>
                <w:color w:val="000000"/>
              </w:rPr>
            </w:pPr>
            <w:r w:rsidRPr="00A74AB8">
              <w:rPr>
                <w:b/>
                <w:color w:val="000000"/>
              </w:rPr>
              <w:t>276,26</w:t>
            </w:r>
          </w:p>
        </w:tc>
        <w:tc>
          <w:tcPr>
            <w:tcW w:w="1233" w:type="dxa"/>
            <w:tcBorders>
              <w:bottom w:val="single" w:sz="4" w:space="0" w:color="000000"/>
            </w:tcBorders>
            <w:vAlign w:val="center"/>
          </w:tcPr>
          <w:p w:rsidR="008E21CA" w:rsidRPr="00644251" w:rsidRDefault="008E21CA" w:rsidP="00044CB5">
            <w:pPr>
              <w:ind w:left="-57" w:right="-57"/>
              <w:jc w:val="center"/>
              <w:rPr>
                <w:b/>
                <w:color w:val="000000"/>
              </w:rPr>
            </w:pPr>
            <w:r w:rsidRPr="00A74AB8">
              <w:rPr>
                <w:b/>
                <w:color w:val="000000"/>
              </w:rPr>
              <w:t>276,26</w:t>
            </w:r>
          </w:p>
        </w:tc>
      </w:tr>
    </w:tbl>
    <w:p w:rsidR="008E21CA" w:rsidRPr="0013139B" w:rsidRDefault="008E21CA" w:rsidP="00BF75DE">
      <w:pPr>
        <w:pStyle w:val="Heading2"/>
      </w:pPr>
      <w:bookmarkStart w:id="38" w:name="_Toc524944234"/>
      <w:bookmarkStart w:id="39" w:name="_Toc524944810"/>
      <w:bookmarkStart w:id="40" w:name="_Toc528166489"/>
      <w:bookmarkStart w:id="41" w:name="_Toc530077479"/>
      <w:bookmarkEnd w:id="37"/>
      <w:r>
        <w:t xml:space="preserve">1.3. </w:t>
      </w:r>
      <w:r w:rsidRPr="0013139B">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8"/>
      <w:bookmarkEnd w:id="39"/>
      <w:bookmarkEnd w:id="40"/>
      <w:bookmarkEnd w:id="41"/>
    </w:p>
    <w:p w:rsidR="008E21CA" w:rsidRPr="0013139B" w:rsidRDefault="008E21CA" w:rsidP="0013139B">
      <w:pPr>
        <w:autoSpaceDE w:val="0"/>
        <w:autoSpaceDN w:val="0"/>
        <w:adjustRightInd w:val="0"/>
        <w:spacing w:line="360" w:lineRule="auto"/>
        <w:ind w:firstLine="709"/>
        <w:jc w:val="both"/>
        <w:rPr>
          <w:color w:val="000000"/>
          <w:sz w:val="28"/>
          <w:szCs w:val="28"/>
        </w:rPr>
      </w:pPr>
      <w:r w:rsidRPr="0013139B">
        <w:rPr>
          <w:color w:val="000000"/>
          <w:sz w:val="28"/>
          <w:szCs w:val="28"/>
        </w:rPr>
        <w:t>Застройка промзоны «Южная»</w:t>
      </w:r>
    </w:p>
    <w:p w:rsidR="008E21CA" w:rsidRPr="0013139B" w:rsidRDefault="008E21CA" w:rsidP="0013139B">
      <w:pPr>
        <w:autoSpaceDE w:val="0"/>
        <w:autoSpaceDN w:val="0"/>
        <w:adjustRightInd w:val="0"/>
        <w:spacing w:line="360" w:lineRule="auto"/>
        <w:ind w:firstLine="709"/>
        <w:jc w:val="both"/>
        <w:rPr>
          <w:color w:val="000000"/>
          <w:sz w:val="28"/>
          <w:szCs w:val="28"/>
        </w:rPr>
      </w:pPr>
      <w:r w:rsidRPr="0013139B">
        <w:rPr>
          <w:color w:val="000000"/>
          <w:sz w:val="28"/>
          <w:szCs w:val="28"/>
        </w:rPr>
        <w:t xml:space="preserve">Строительство котельной 7,5 МВт (6,45 Гкал/ч), участка надземного газопровода диаметром </w:t>
      </w:r>
      <w:smartTag w:uri="urn:schemas-microsoft-com:office:smarttags" w:element="metricconverter">
        <w:smartTagPr>
          <w:attr w:name="ProductID" w:val="108 мм"/>
        </w:smartTagPr>
        <w:r w:rsidRPr="0013139B">
          <w:rPr>
            <w:color w:val="000000"/>
            <w:sz w:val="28"/>
            <w:szCs w:val="28"/>
          </w:rPr>
          <w:t>108 мм</w:t>
        </w:r>
      </w:smartTag>
      <w:r w:rsidRPr="0013139B">
        <w:rPr>
          <w:color w:val="000000"/>
          <w:sz w:val="28"/>
          <w:szCs w:val="28"/>
        </w:rPr>
        <w:t xml:space="preserve">, трассы тепловой сети диаметром </w:t>
      </w:r>
      <w:smartTag w:uri="urn:schemas-microsoft-com:office:smarttags" w:element="metricconverter">
        <w:smartTagPr>
          <w:attr w:name="ProductID" w:val="219 мм"/>
        </w:smartTagPr>
        <w:r w:rsidRPr="0013139B">
          <w:rPr>
            <w:color w:val="000000"/>
            <w:sz w:val="28"/>
            <w:szCs w:val="28"/>
          </w:rPr>
          <w:t>219 мм</w:t>
        </w:r>
      </w:smartTag>
      <w:r w:rsidRPr="0013139B">
        <w:rPr>
          <w:color w:val="000000"/>
          <w:sz w:val="28"/>
          <w:szCs w:val="28"/>
        </w:rPr>
        <w:t xml:space="preserve"> и водопровода диаметром </w:t>
      </w:r>
      <w:smartTag w:uri="urn:schemas-microsoft-com:office:smarttags" w:element="metricconverter">
        <w:smartTagPr>
          <w:attr w:name="ProductID" w:val="89 мм"/>
        </w:smartTagPr>
        <w:r w:rsidRPr="0013139B">
          <w:rPr>
            <w:color w:val="000000"/>
            <w:sz w:val="28"/>
            <w:szCs w:val="28"/>
          </w:rPr>
          <w:t>89 мм</w:t>
        </w:r>
      </w:smartTag>
      <w:r w:rsidRPr="0013139B">
        <w:rPr>
          <w:color w:val="000000"/>
          <w:sz w:val="28"/>
          <w:szCs w:val="28"/>
        </w:rPr>
        <w:t xml:space="preserve"> по территории участков с кадастровыми номерами 86:15:0101030, 86:15:0101031, 86:15:0101008 от места врезки в существующие сети до проектируемой котельной «БЭО».</w:t>
      </w:r>
    </w:p>
    <w:p w:rsidR="008E21CA" w:rsidRPr="0013139B" w:rsidRDefault="008E21CA" w:rsidP="0013139B">
      <w:pPr>
        <w:autoSpaceDE w:val="0"/>
        <w:autoSpaceDN w:val="0"/>
        <w:adjustRightInd w:val="0"/>
        <w:spacing w:line="360" w:lineRule="auto"/>
        <w:ind w:firstLine="709"/>
        <w:jc w:val="both"/>
        <w:rPr>
          <w:color w:val="000000"/>
          <w:sz w:val="28"/>
          <w:szCs w:val="28"/>
        </w:rPr>
      </w:pPr>
      <w:r w:rsidRPr="0013139B">
        <w:rPr>
          <w:color w:val="000000"/>
          <w:sz w:val="28"/>
          <w:szCs w:val="28"/>
        </w:rPr>
        <w:t xml:space="preserve">Площадь земельного участка в границах отвода на период строительства составляет </w:t>
      </w:r>
      <w:smartTag w:uri="urn:schemas-microsoft-com:office:smarttags" w:element="metricconverter">
        <w:smartTagPr>
          <w:attr w:name="ProductID" w:val="4494,06 м2"/>
        </w:smartTagPr>
        <w:r w:rsidRPr="0013139B">
          <w:rPr>
            <w:color w:val="000000"/>
            <w:sz w:val="28"/>
            <w:szCs w:val="28"/>
          </w:rPr>
          <w:t>4494,06 м</w:t>
        </w:r>
        <w:r w:rsidRPr="0013139B">
          <w:rPr>
            <w:color w:val="000000"/>
            <w:sz w:val="28"/>
            <w:szCs w:val="28"/>
            <w:vertAlign w:val="superscript"/>
          </w:rPr>
          <w:t>2</w:t>
        </w:r>
      </w:smartTag>
      <w:r w:rsidRPr="0013139B">
        <w:rPr>
          <w:color w:val="000000"/>
          <w:sz w:val="28"/>
          <w:szCs w:val="28"/>
        </w:rPr>
        <w:t>.</w:t>
      </w:r>
    </w:p>
    <w:p w:rsidR="008E21CA" w:rsidRDefault="008E21CA" w:rsidP="0013139B">
      <w:pPr>
        <w:keepNext/>
        <w:autoSpaceDE w:val="0"/>
        <w:autoSpaceDN w:val="0"/>
        <w:adjustRightInd w:val="0"/>
        <w:jc w:val="center"/>
      </w:pPr>
      <w:r w:rsidRPr="00DC5A4B">
        <w:rPr>
          <w:noProof/>
          <w:szCs w:val="28"/>
          <w:lang w:eastAsia="ru-RU"/>
        </w:rPr>
        <w:pict>
          <v:shape id="_x0000_i1032" type="#_x0000_t75" alt="Рис" style="width:468pt;height:322.5pt;visibility:visible">
            <v:imagedata r:id="rId15" o:title=""/>
          </v:shape>
        </w:pict>
      </w:r>
    </w:p>
    <w:p w:rsidR="008E21CA" w:rsidRPr="0013139B" w:rsidRDefault="008E21CA" w:rsidP="0013139B">
      <w:pPr>
        <w:jc w:val="center"/>
      </w:pPr>
      <w:r w:rsidRPr="0013139B">
        <w:rPr>
          <w:szCs w:val="28"/>
        </w:rPr>
        <w:t xml:space="preserve">Рисунок </w:t>
      </w:r>
      <w:r w:rsidRPr="0013139B">
        <w:rPr>
          <w:szCs w:val="28"/>
        </w:rPr>
        <w:fldChar w:fldCharType="begin"/>
      </w:r>
      <w:r w:rsidRPr="0013139B">
        <w:rPr>
          <w:szCs w:val="28"/>
        </w:rPr>
        <w:instrText xml:space="preserve"> SEQ Рисунок \* ARABIC </w:instrText>
      </w:r>
      <w:r w:rsidRPr="0013139B">
        <w:rPr>
          <w:szCs w:val="28"/>
        </w:rPr>
        <w:fldChar w:fldCharType="separate"/>
      </w:r>
      <w:r>
        <w:rPr>
          <w:noProof/>
          <w:szCs w:val="28"/>
        </w:rPr>
        <w:t>6</w:t>
      </w:r>
      <w:r w:rsidRPr="0013139B">
        <w:rPr>
          <w:szCs w:val="28"/>
        </w:rPr>
        <w:fldChar w:fldCharType="end"/>
      </w:r>
      <w:r w:rsidRPr="0013139B">
        <w:rPr>
          <w:szCs w:val="28"/>
        </w:rPr>
        <w:t xml:space="preserve"> - Территория застройки промзоны «Южная»</w:t>
      </w:r>
    </w:p>
    <w:p w:rsidR="008E21CA" w:rsidRDefault="008E21CA" w:rsidP="0013139B">
      <w:pPr>
        <w:pStyle w:val="Heading1"/>
        <w:keepNext/>
        <w:spacing w:before="0" w:beforeAutospacing="0" w:after="0" w:afterAutospacing="0" w:line="360" w:lineRule="auto"/>
        <w:ind w:firstLine="709"/>
        <w:jc w:val="center"/>
        <w:rPr>
          <w:rFonts w:ascii="Times New Roman" w:hAnsi="Times New Roman"/>
          <w:bCs/>
          <w:color w:val="000000"/>
          <w:kern w:val="32"/>
          <w:sz w:val="28"/>
          <w:szCs w:val="28"/>
          <w:lang w:val="ru-RU" w:eastAsia="ko-KR"/>
        </w:rPr>
      </w:pPr>
      <w:bookmarkStart w:id="42" w:name="_Toc524944235"/>
      <w:bookmarkStart w:id="43" w:name="_Toc524944811"/>
      <w:bookmarkStart w:id="44" w:name="_Toc528166490"/>
      <w:bookmarkStart w:id="45" w:name="_Toc530077480"/>
    </w:p>
    <w:p w:rsidR="008E21CA" w:rsidRDefault="008E21CA" w:rsidP="0013139B">
      <w:pPr>
        <w:pStyle w:val="Heading1"/>
        <w:keepNext/>
        <w:spacing w:before="0" w:beforeAutospacing="0" w:after="0" w:afterAutospacing="0" w:line="360" w:lineRule="auto"/>
        <w:ind w:firstLine="709"/>
        <w:jc w:val="center"/>
        <w:rPr>
          <w:rFonts w:ascii="Times New Roman" w:hAnsi="Times New Roman"/>
          <w:bCs/>
          <w:color w:val="000000"/>
          <w:kern w:val="32"/>
          <w:sz w:val="28"/>
          <w:szCs w:val="28"/>
          <w:lang w:val="ru-RU" w:eastAsia="ko-KR"/>
        </w:rPr>
      </w:pPr>
      <w:r w:rsidRPr="0013139B">
        <w:rPr>
          <w:rFonts w:ascii="Times New Roman" w:hAnsi="Times New Roman"/>
          <w:bCs/>
          <w:color w:val="000000"/>
          <w:kern w:val="32"/>
          <w:sz w:val="28"/>
          <w:szCs w:val="28"/>
          <w:lang w:val="ru-RU" w:eastAsia="ko-KR"/>
        </w:rPr>
        <w:t>РАЗДЕЛ 2. СУЩЕСТВУЮЩИЕ И ПЕРСПЕКТИВНЫЕ БАЛАНСЫ ТЕПЛОВОЙ МОЩНОСТИ ИСТОЧНИКОВ ТЕПЛОВОЙ ЭНЕРГИИ И ТЕПЛОВОЙ НАГРУЗКИ ПОТРЕБИТЕЛЕЙ</w:t>
      </w:r>
      <w:bookmarkEnd w:id="42"/>
      <w:bookmarkEnd w:id="43"/>
      <w:bookmarkEnd w:id="44"/>
      <w:bookmarkEnd w:id="45"/>
    </w:p>
    <w:p w:rsidR="008E21CA" w:rsidRPr="0013139B" w:rsidRDefault="008E21CA" w:rsidP="0013139B"/>
    <w:p w:rsidR="008E21CA" w:rsidRPr="0013139B" w:rsidRDefault="008E21CA" w:rsidP="00BF75DE">
      <w:pPr>
        <w:pStyle w:val="Heading2"/>
      </w:pPr>
      <w:bookmarkStart w:id="46" w:name="_Toc524944236"/>
      <w:bookmarkStart w:id="47" w:name="_Toc524944812"/>
      <w:bookmarkStart w:id="48" w:name="_Toc528166491"/>
      <w:bookmarkStart w:id="49" w:name="_Toc530077481"/>
      <w:r>
        <w:t>2.1. Описание существующих и перспективных зон</w:t>
      </w:r>
      <w:r w:rsidRPr="0013139B">
        <w:t xml:space="preserve"> действия систем теплоснабжения и источников тепловой энергии</w:t>
      </w:r>
      <w:bookmarkEnd w:id="46"/>
      <w:bookmarkEnd w:id="47"/>
      <w:bookmarkEnd w:id="48"/>
      <w:bookmarkEnd w:id="49"/>
    </w:p>
    <w:p w:rsidR="008E21CA" w:rsidRDefault="008E21CA" w:rsidP="0013139B">
      <w:pPr>
        <w:spacing w:line="360" w:lineRule="auto"/>
        <w:ind w:firstLine="709"/>
        <w:jc w:val="both"/>
      </w:pPr>
      <w:r w:rsidRPr="0013139B">
        <w:rPr>
          <w:color w:val="000000"/>
          <w:sz w:val="28"/>
          <w:szCs w:val="28"/>
        </w:rPr>
        <w:t>Расположение централизованных источников теплоснабжения с выделением зоны действия, а также основные тепловые трассы, от централизованных источников к потребителям городского округа город Пыть-Ях, приведены на рисунке 7. На расчетный срок изменение зоны действия источников тепловой энергии не предусматривается</w:t>
      </w:r>
    </w:p>
    <w:p w:rsidR="008E21CA" w:rsidRDefault="008E21CA" w:rsidP="0013139B">
      <w:r>
        <w:rPr>
          <w:noProof/>
          <w:lang w:eastAsia="ru-RU"/>
        </w:rPr>
        <w:pict>
          <v:shape id="Рисунок 20" o:spid="_x0000_i1033" type="#_x0000_t75" alt="Зоны ИТС" style="width:467.25pt;height:600.75pt;visibility:visible">
            <v:imagedata r:id="rId16" o:title=""/>
          </v:shape>
        </w:pict>
      </w:r>
    </w:p>
    <w:p w:rsidR="008E21CA" w:rsidRDefault="008E21CA" w:rsidP="0013139B"/>
    <w:p w:rsidR="008E21CA" w:rsidRPr="0013139B" w:rsidRDefault="008E21CA" w:rsidP="0013139B">
      <w:pPr>
        <w:pStyle w:val="Caption"/>
        <w:spacing w:before="0" w:after="0" w:line="240" w:lineRule="auto"/>
        <w:jc w:val="center"/>
        <w:rPr>
          <w:b w:val="0"/>
          <w:sz w:val="24"/>
          <w:szCs w:val="24"/>
        </w:rPr>
      </w:pPr>
      <w:r w:rsidRPr="0013139B">
        <w:rPr>
          <w:b w:val="0"/>
          <w:sz w:val="24"/>
          <w:szCs w:val="24"/>
        </w:rPr>
        <w:t xml:space="preserve">Рисунок </w:t>
      </w:r>
      <w:r w:rsidRPr="0013139B">
        <w:rPr>
          <w:b w:val="0"/>
          <w:sz w:val="24"/>
          <w:szCs w:val="24"/>
        </w:rPr>
        <w:fldChar w:fldCharType="begin"/>
      </w:r>
      <w:r w:rsidRPr="0013139B">
        <w:rPr>
          <w:b w:val="0"/>
          <w:sz w:val="24"/>
          <w:szCs w:val="24"/>
        </w:rPr>
        <w:instrText xml:space="preserve"> SEQ Рисунок \* ARABIC </w:instrText>
      </w:r>
      <w:r w:rsidRPr="0013139B">
        <w:rPr>
          <w:b w:val="0"/>
          <w:sz w:val="24"/>
          <w:szCs w:val="24"/>
        </w:rPr>
        <w:fldChar w:fldCharType="separate"/>
      </w:r>
      <w:r>
        <w:rPr>
          <w:b w:val="0"/>
          <w:noProof/>
          <w:sz w:val="24"/>
          <w:szCs w:val="24"/>
        </w:rPr>
        <w:t>7</w:t>
      </w:r>
      <w:r w:rsidRPr="0013139B">
        <w:rPr>
          <w:b w:val="0"/>
          <w:sz w:val="24"/>
          <w:szCs w:val="24"/>
        </w:rPr>
        <w:fldChar w:fldCharType="end"/>
      </w:r>
      <w:r w:rsidRPr="0013139B">
        <w:rPr>
          <w:b w:val="0"/>
          <w:sz w:val="24"/>
          <w:szCs w:val="24"/>
        </w:rPr>
        <w:t xml:space="preserve"> - Существующая зона действия источников тепловой энергии</w:t>
      </w:r>
    </w:p>
    <w:p w:rsidR="008E21CA" w:rsidRDefault="008E21CA" w:rsidP="0013139B"/>
    <w:p w:rsidR="008E21CA" w:rsidRPr="0013139B" w:rsidRDefault="008E21CA" w:rsidP="00BF75DE">
      <w:pPr>
        <w:pStyle w:val="Heading2"/>
      </w:pPr>
      <w:bookmarkStart w:id="50" w:name="_Toc524944237"/>
      <w:bookmarkStart w:id="51" w:name="_Toc524944813"/>
      <w:bookmarkStart w:id="52" w:name="_Toc528166492"/>
      <w:bookmarkStart w:id="53" w:name="_Toc530077482"/>
      <w:r>
        <w:t>2.2. Описание существующих и перспективных зон</w:t>
      </w:r>
      <w:r w:rsidRPr="0013139B">
        <w:t xml:space="preserve"> действия индивидуальных источников тепловой энергии</w:t>
      </w:r>
      <w:bookmarkEnd w:id="50"/>
      <w:bookmarkEnd w:id="51"/>
      <w:bookmarkEnd w:id="52"/>
      <w:bookmarkEnd w:id="53"/>
    </w:p>
    <w:p w:rsidR="008E21CA" w:rsidRPr="0013139B" w:rsidRDefault="008E21CA" w:rsidP="00007DE1">
      <w:pPr>
        <w:spacing w:line="360" w:lineRule="auto"/>
        <w:ind w:firstLine="851"/>
        <w:jc w:val="both"/>
        <w:rPr>
          <w:color w:val="000000"/>
          <w:sz w:val="28"/>
          <w:szCs w:val="28"/>
        </w:rPr>
      </w:pPr>
      <w:r w:rsidRPr="0013139B">
        <w:rPr>
          <w:color w:val="000000"/>
          <w:sz w:val="28"/>
          <w:szCs w:val="28"/>
        </w:rPr>
        <w:t>Районы индивидуальной малоэтажной и смешанной застройки обеспечиваются теплом от печного отопления и горячим водоснабжением от электроводонагревателей.</w:t>
      </w:r>
    </w:p>
    <w:p w:rsidR="008E21CA" w:rsidRPr="0013139B" w:rsidRDefault="008E21CA" w:rsidP="00BF75DE">
      <w:pPr>
        <w:pStyle w:val="Heading2"/>
      </w:pPr>
      <w:bookmarkStart w:id="54" w:name="_Toc524944238"/>
      <w:bookmarkStart w:id="55" w:name="_Toc524944814"/>
      <w:bookmarkStart w:id="56" w:name="_Toc528166493"/>
      <w:bookmarkStart w:id="57" w:name="_Toc530077483"/>
      <w:r>
        <w:t xml:space="preserve">2.3. </w:t>
      </w:r>
      <w:r w:rsidRPr="0013139B">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54"/>
      <w:bookmarkEnd w:id="55"/>
      <w:bookmarkEnd w:id="56"/>
      <w:bookmarkEnd w:id="57"/>
    </w:p>
    <w:p w:rsidR="008E21CA" w:rsidRPr="0013139B" w:rsidRDefault="008E21CA" w:rsidP="00007DE1">
      <w:pPr>
        <w:spacing w:line="360" w:lineRule="auto"/>
        <w:ind w:firstLine="851"/>
        <w:jc w:val="both"/>
        <w:rPr>
          <w:color w:val="000000"/>
          <w:sz w:val="28"/>
          <w:szCs w:val="28"/>
        </w:rPr>
      </w:pPr>
      <w:r w:rsidRPr="0013139B">
        <w:rPr>
          <w:color w:val="000000"/>
          <w:sz w:val="28"/>
          <w:szCs w:val="28"/>
        </w:rPr>
        <w:t xml:space="preserve">В перспективе до 2033 года схемой теплоснабжения предлагается ряд мероприятий по развитию системы теплоснабжения. </w:t>
      </w:r>
    </w:p>
    <w:p w:rsidR="008E21CA" w:rsidRPr="0013139B" w:rsidRDefault="008E21CA" w:rsidP="00007DE1">
      <w:pPr>
        <w:spacing w:line="360" w:lineRule="auto"/>
        <w:ind w:firstLine="851"/>
        <w:jc w:val="both"/>
        <w:rPr>
          <w:color w:val="000000"/>
          <w:sz w:val="28"/>
          <w:szCs w:val="28"/>
        </w:rPr>
      </w:pPr>
      <w:r w:rsidRPr="0013139B">
        <w:rPr>
          <w:color w:val="000000"/>
          <w:sz w:val="28"/>
          <w:szCs w:val="28"/>
        </w:rPr>
        <w:t>Планируется ввод новых газовых котельных на территории городского округа город Пыть-Ях в мкр. №1 «Центральный» и 2а мкр. для централизованного теплоснабжения жилой застройки.</w:t>
      </w:r>
    </w:p>
    <w:p w:rsidR="008E21CA" w:rsidRPr="0013139B" w:rsidRDefault="008E21CA" w:rsidP="00007DE1">
      <w:pPr>
        <w:spacing w:line="360" w:lineRule="auto"/>
        <w:ind w:firstLine="851"/>
        <w:jc w:val="both"/>
        <w:rPr>
          <w:color w:val="000000"/>
          <w:sz w:val="28"/>
          <w:szCs w:val="28"/>
        </w:rPr>
      </w:pPr>
      <w:r w:rsidRPr="0013139B">
        <w:rPr>
          <w:color w:val="000000"/>
          <w:sz w:val="28"/>
          <w:szCs w:val="28"/>
        </w:rPr>
        <w:t>В таблице 17 представлены перспективные балансы тепловой мощности и тепловой нагрузки в перспективной зоне действия котельных.</w:t>
      </w:r>
    </w:p>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Pr>
        <w:sectPr w:rsidR="008E21CA">
          <w:pgSz w:w="11906" w:h="16838"/>
          <w:pgMar w:top="1134" w:right="850" w:bottom="1134" w:left="1701" w:header="708" w:footer="708" w:gutter="0"/>
          <w:cols w:space="708"/>
          <w:docGrid w:linePitch="360"/>
        </w:sectPr>
      </w:pPr>
    </w:p>
    <w:p w:rsidR="008E21CA" w:rsidRPr="00007DE1" w:rsidRDefault="008E21CA" w:rsidP="00007DE1">
      <w:pPr>
        <w:pStyle w:val="Caption"/>
        <w:keepNext/>
        <w:spacing w:before="0" w:after="0"/>
        <w:rPr>
          <w:b w:val="0"/>
          <w:szCs w:val="28"/>
        </w:rPr>
      </w:pPr>
      <w:r w:rsidRPr="00007DE1">
        <w:rPr>
          <w:b w:val="0"/>
          <w:szCs w:val="28"/>
        </w:rPr>
        <w:t xml:space="preserve">Таблица </w:t>
      </w:r>
      <w:r>
        <w:rPr>
          <w:b w:val="0"/>
          <w:szCs w:val="28"/>
        </w:rPr>
        <w:t>17</w:t>
      </w:r>
      <w:r w:rsidRPr="00007DE1">
        <w:rPr>
          <w:b w:val="0"/>
          <w:szCs w:val="28"/>
        </w:rPr>
        <w:t xml:space="preserve"> - Перспективные балансы тепловой мощности и тепловой нагрузки на расчетный срок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2"/>
        <w:gridCol w:w="1712"/>
        <w:gridCol w:w="1431"/>
        <w:gridCol w:w="964"/>
        <w:gridCol w:w="1000"/>
        <w:gridCol w:w="1582"/>
        <w:gridCol w:w="890"/>
        <w:gridCol w:w="1496"/>
        <w:gridCol w:w="1313"/>
        <w:gridCol w:w="1316"/>
      </w:tblGrid>
      <w:tr w:rsidR="008E21CA" w:rsidRPr="00F21852" w:rsidTr="00044CB5">
        <w:trPr>
          <w:cantSplit/>
          <w:trHeight w:val="2644"/>
          <w:tblHeader/>
          <w:jc w:val="center"/>
        </w:trPr>
        <w:tc>
          <w:tcPr>
            <w:tcW w:w="1042" w:type="pct"/>
            <w:shd w:val="clear" w:color="auto" w:fill="D9D9D9"/>
            <w:noWrap/>
            <w:vAlign w:val="center"/>
          </w:tcPr>
          <w:p w:rsidR="008E21CA" w:rsidRPr="00F21852" w:rsidRDefault="008E21CA" w:rsidP="00044CB5">
            <w:pPr>
              <w:jc w:val="center"/>
              <w:rPr>
                <w:b/>
              </w:rPr>
            </w:pPr>
            <w:r w:rsidRPr="00F21852">
              <w:rPr>
                <w:b/>
              </w:rPr>
              <w:t>Наименование источника</w:t>
            </w:r>
          </w:p>
        </w:tc>
        <w:tc>
          <w:tcPr>
            <w:tcW w:w="579" w:type="pct"/>
            <w:shd w:val="clear" w:color="auto" w:fill="D9D9D9"/>
            <w:textDirection w:val="btLr"/>
            <w:vAlign w:val="center"/>
          </w:tcPr>
          <w:p w:rsidR="008E21CA" w:rsidRPr="00F21852" w:rsidRDefault="008E21CA" w:rsidP="00044CB5">
            <w:pPr>
              <w:jc w:val="center"/>
              <w:rPr>
                <w:b/>
              </w:rPr>
            </w:pPr>
            <w:r w:rsidRPr="00F21852">
              <w:rPr>
                <w:b/>
              </w:rPr>
              <w:t>Установленная мощность, Гкал/ч</w:t>
            </w:r>
          </w:p>
        </w:tc>
        <w:tc>
          <w:tcPr>
            <w:tcW w:w="484" w:type="pct"/>
            <w:shd w:val="clear" w:color="auto" w:fill="D9D9D9"/>
            <w:textDirection w:val="btLr"/>
            <w:vAlign w:val="center"/>
          </w:tcPr>
          <w:p w:rsidR="008E21CA" w:rsidRPr="00F21852" w:rsidRDefault="008E21CA" w:rsidP="00044CB5">
            <w:pPr>
              <w:jc w:val="center"/>
              <w:rPr>
                <w:b/>
              </w:rPr>
            </w:pPr>
            <w:r w:rsidRPr="00F21852">
              <w:rPr>
                <w:b/>
              </w:rPr>
              <w:t>Располагаемая мощность, Гкал/ч</w:t>
            </w:r>
          </w:p>
        </w:tc>
        <w:tc>
          <w:tcPr>
            <w:tcW w:w="326" w:type="pct"/>
            <w:shd w:val="clear" w:color="auto" w:fill="D9D9D9"/>
            <w:textDirection w:val="btLr"/>
            <w:vAlign w:val="center"/>
          </w:tcPr>
          <w:p w:rsidR="008E21CA" w:rsidRPr="00F21852" w:rsidRDefault="008E21CA" w:rsidP="00044CB5">
            <w:pPr>
              <w:jc w:val="center"/>
              <w:rPr>
                <w:b/>
              </w:rPr>
            </w:pPr>
            <w:r w:rsidRPr="00F21852">
              <w:rPr>
                <w:b/>
              </w:rPr>
              <w:t>Расход т/энергии на с/н, Гкал/ч</w:t>
            </w:r>
          </w:p>
        </w:tc>
        <w:tc>
          <w:tcPr>
            <w:tcW w:w="338" w:type="pct"/>
            <w:shd w:val="clear" w:color="auto" w:fill="D9D9D9"/>
            <w:textDirection w:val="btLr"/>
            <w:vAlign w:val="center"/>
          </w:tcPr>
          <w:p w:rsidR="008E21CA" w:rsidRPr="00F21852" w:rsidRDefault="008E21CA" w:rsidP="00044CB5">
            <w:pPr>
              <w:jc w:val="center"/>
              <w:rPr>
                <w:b/>
              </w:rPr>
            </w:pPr>
            <w:r w:rsidRPr="00F21852">
              <w:rPr>
                <w:b/>
              </w:rPr>
              <w:t>Тепловая мощность нетто, Гкал/ч</w:t>
            </w:r>
          </w:p>
        </w:tc>
        <w:tc>
          <w:tcPr>
            <w:tcW w:w="535" w:type="pct"/>
            <w:shd w:val="clear" w:color="auto" w:fill="D9D9D9"/>
            <w:textDirection w:val="btLr"/>
            <w:vAlign w:val="center"/>
          </w:tcPr>
          <w:p w:rsidR="008E21CA" w:rsidRPr="00F21852" w:rsidRDefault="008E21CA" w:rsidP="00044CB5">
            <w:pPr>
              <w:jc w:val="center"/>
              <w:rPr>
                <w:b/>
              </w:rPr>
            </w:pPr>
            <w:r w:rsidRPr="00F21852">
              <w:rPr>
                <w:b/>
              </w:rPr>
              <w:t>Присоединенная тепловая нагрузка, Гкал/ч</w:t>
            </w:r>
          </w:p>
        </w:tc>
        <w:tc>
          <w:tcPr>
            <w:tcW w:w="301" w:type="pct"/>
            <w:shd w:val="clear" w:color="auto" w:fill="D9D9D9"/>
            <w:textDirection w:val="btLr"/>
            <w:vAlign w:val="center"/>
          </w:tcPr>
          <w:p w:rsidR="008E21CA" w:rsidRPr="00F21852" w:rsidRDefault="008E21CA" w:rsidP="00044CB5">
            <w:pPr>
              <w:jc w:val="center"/>
              <w:rPr>
                <w:b/>
              </w:rPr>
            </w:pPr>
            <w:r w:rsidRPr="00F21852">
              <w:rPr>
                <w:b/>
              </w:rPr>
              <w:t>Потери т/энергии в т/сетях, Гкал/ч</w:t>
            </w:r>
          </w:p>
        </w:tc>
        <w:tc>
          <w:tcPr>
            <w:tcW w:w="506" w:type="pct"/>
            <w:shd w:val="clear" w:color="auto" w:fill="D9D9D9"/>
            <w:textDirection w:val="btLr"/>
            <w:vAlign w:val="center"/>
          </w:tcPr>
          <w:p w:rsidR="008E21CA" w:rsidRPr="00F21852" w:rsidRDefault="008E21CA" w:rsidP="00044CB5">
            <w:pPr>
              <w:jc w:val="center"/>
              <w:rPr>
                <w:b/>
              </w:rPr>
            </w:pPr>
            <w:r w:rsidRPr="00F21852">
              <w:rPr>
                <w:b/>
              </w:rPr>
              <w:t>Присоединенная тепловая нагрузка с учетом потерь в сетях, Гкал/ч</w:t>
            </w:r>
          </w:p>
        </w:tc>
        <w:tc>
          <w:tcPr>
            <w:tcW w:w="444" w:type="pct"/>
            <w:shd w:val="clear" w:color="auto" w:fill="D9D9D9"/>
            <w:textDirection w:val="btLr"/>
            <w:vAlign w:val="center"/>
          </w:tcPr>
          <w:p w:rsidR="008E21CA" w:rsidRPr="00F21852" w:rsidRDefault="008E21CA" w:rsidP="00044CB5">
            <w:pPr>
              <w:jc w:val="center"/>
              <w:rPr>
                <w:b/>
              </w:rPr>
            </w:pPr>
            <w:r w:rsidRPr="00F21852">
              <w:rPr>
                <w:b/>
              </w:rPr>
              <w:t>Фактический резерв дефицит тепловой мощности, Гкал/ч</w:t>
            </w:r>
          </w:p>
        </w:tc>
        <w:tc>
          <w:tcPr>
            <w:tcW w:w="445" w:type="pct"/>
            <w:shd w:val="clear" w:color="auto" w:fill="D9D9D9"/>
            <w:textDirection w:val="btLr"/>
            <w:vAlign w:val="center"/>
          </w:tcPr>
          <w:p w:rsidR="008E21CA" w:rsidRPr="00F21852" w:rsidRDefault="008E21CA" w:rsidP="00044CB5">
            <w:pPr>
              <w:jc w:val="center"/>
              <w:rPr>
                <w:b/>
              </w:rPr>
            </w:pPr>
            <w:r w:rsidRPr="00F21852">
              <w:rPr>
                <w:b/>
              </w:rPr>
              <w:t>Фактический резерв (+)/ дефицит(-) тепловой мощности,%</w:t>
            </w:r>
          </w:p>
        </w:tc>
      </w:tr>
      <w:tr w:rsidR="008E21CA" w:rsidRPr="00F21852" w:rsidTr="00044CB5">
        <w:trPr>
          <w:trHeight w:val="20"/>
          <w:jc w:val="center"/>
        </w:trPr>
        <w:tc>
          <w:tcPr>
            <w:tcW w:w="5000" w:type="pct"/>
            <w:gridSpan w:val="10"/>
            <w:shd w:val="clear" w:color="auto" w:fill="D9D9D9"/>
            <w:vAlign w:val="center"/>
          </w:tcPr>
          <w:p w:rsidR="008E21CA" w:rsidRPr="00F21852" w:rsidRDefault="008E21CA" w:rsidP="00044CB5">
            <w:pPr>
              <w:jc w:val="center"/>
              <w:rPr>
                <w:b/>
                <w:color w:val="000000"/>
              </w:rPr>
            </w:pPr>
            <w:r w:rsidRPr="00F21852">
              <w:rPr>
                <w:b/>
                <w:color w:val="000000"/>
              </w:rPr>
              <w:t>с 2018 по 2019 гг.</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«Центральная»</w:t>
            </w:r>
          </w:p>
        </w:tc>
        <w:tc>
          <w:tcPr>
            <w:tcW w:w="579" w:type="pct"/>
            <w:vAlign w:val="center"/>
          </w:tcPr>
          <w:p w:rsidR="008E21CA" w:rsidRPr="00F21852" w:rsidRDefault="008E21CA" w:rsidP="00044CB5">
            <w:pPr>
              <w:jc w:val="center"/>
              <w:rPr>
                <w:color w:val="000000"/>
              </w:rPr>
            </w:pPr>
            <w:r w:rsidRPr="00F21852">
              <w:rPr>
                <w:color w:val="000000"/>
              </w:rPr>
              <w:t>57</w:t>
            </w:r>
          </w:p>
        </w:tc>
        <w:tc>
          <w:tcPr>
            <w:tcW w:w="484" w:type="pct"/>
            <w:vAlign w:val="center"/>
          </w:tcPr>
          <w:p w:rsidR="008E21CA" w:rsidRPr="00F21852" w:rsidRDefault="008E21CA" w:rsidP="00044CB5">
            <w:pPr>
              <w:jc w:val="center"/>
              <w:rPr>
                <w:color w:val="000000"/>
              </w:rPr>
            </w:pPr>
            <w:r w:rsidRPr="00F21852">
              <w:rPr>
                <w:color w:val="000000"/>
              </w:rPr>
              <w:t>55,38</w:t>
            </w:r>
          </w:p>
        </w:tc>
        <w:tc>
          <w:tcPr>
            <w:tcW w:w="326" w:type="pct"/>
            <w:noWrap/>
            <w:vAlign w:val="center"/>
          </w:tcPr>
          <w:p w:rsidR="008E21CA" w:rsidRPr="00F21852" w:rsidRDefault="008E21CA" w:rsidP="00044CB5">
            <w:pPr>
              <w:jc w:val="center"/>
              <w:rPr>
                <w:color w:val="000000"/>
              </w:rPr>
            </w:pPr>
            <w:r w:rsidRPr="00F21852">
              <w:rPr>
                <w:color w:val="000000"/>
              </w:rPr>
              <w:t>0</w:t>
            </w:r>
          </w:p>
        </w:tc>
        <w:tc>
          <w:tcPr>
            <w:tcW w:w="338" w:type="pct"/>
            <w:noWrap/>
            <w:vAlign w:val="center"/>
          </w:tcPr>
          <w:p w:rsidR="008E21CA" w:rsidRPr="00F21852" w:rsidRDefault="008E21CA" w:rsidP="00044CB5">
            <w:pPr>
              <w:jc w:val="center"/>
              <w:rPr>
                <w:color w:val="000000"/>
              </w:rPr>
            </w:pPr>
            <w:r w:rsidRPr="00F21852">
              <w:rPr>
                <w:color w:val="000000"/>
              </w:rPr>
              <w:t>55,38</w:t>
            </w:r>
          </w:p>
        </w:tc>
        <w:tc>
          <w:tcPr>
            <w:tcW w:w="535" w:type="pct"/>
            <w:noWrap/>
            <w:vAlign w:val="center"/>
          </w:tcPr>
          <w:p w:rsidR="008E21CA" w:rsidRPr="00F21852" w:rsidRDefault="008E21CA" w:rsidP="00044CB5">
            <w:pPr>
              <w:jc w:val="center"/>
              <w:rPr>
                <w:color w:val="000000"/>
              </w:rPr>
            </w:pPr>
            <w:r w:rsidRPr="00F21852">
              <w:rPr>
                <w:color w:val="000000"/>
              </w:rPr>
              <w:t>0</w:t>
            </w:r>
          </w:p>
        </w:tc>
        <w:tc>
          <w:tcPr>
            <w:tcW w:w="301" w:type="pct"/>
            <w:vAlign w:val="center"/>
          </w:tcPr>
          <w:p w:rsidR="008E21CA" w:rsidRPr="00F21852" w:rsidRDefault="008E21CA" w:rsidP="00044CB5">
            <w:pPr>
              <w:jc w:val="center"/>
              <w:rPr>
                <w:bCs/>
                <w:color w:val="000000"/>
              </w:rPr>
            </w:pPr>
            <w:r w:rsidRPr="00F21852">
              <w:rPr>
                <w:bCs/>
                <w:color w:val="000000"/>
              </w:rPr>
              <w:t>0,008</w:t>
            </w:r>
          </w:p>
        </w:tc>
        <w:tc>
          <w:tcPr>
            <w:tcW w:w="506" w:type="pct"/>
            <w:vAlign w:val="center"/>
          </w:tcPr>
          <w:p w:rsidR="008E21CA" w:rsidRPr="00F21852" w:rsidRDefault="008E21CA" w:rsidP="00044CB5">
            <w:pPr>
              <w:jc w:val="center"/>
            </w:pPr>
          </w:p>
        </w:tc>
        <w:tc>
          <w:tcPr>
            <w:tcW w:w="444" w:type="pct"/>
            <w:vAlign w:val="center"/>
          </w:tcPr>
          <w:p w:rsidR="008E21CA" w:rsidRPr="00F21852" w:rsidRDefault="008E21CA" w:rsidP="00044CB5">
            <w:pPr>
              <w:jc w:val="center"/>
              <w:rPr>
                <w:color w:val="000000"/>
              </w:rPr>
            </w:pPr>
          </w:p>
        </w:tc>
        <w:tc>
          <w:tcPr>
            <w:tcW w:w="445" w:type="pct"/>
            <w:vAlign w:val="center"/>
          </w:tcPr>
          <w:p w:rsidR="008E21CA" w:rsidRPr="00F21852" w:rsidRDefault="008E21CA" w:rsidP="00044CB5">
            <w:pPr>
              <w:jc w:val="center"/>
              <w:rPr>
                <w:color w:val="000000"/>
              </w:rPr>
            </w:pP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«Пыть-Ях»</w:t>
            </w:r>
          </w:p>
        </w:tc>
        <w:tc>
          <w:tcPr>
            <w:tcW w:w="579" w:type="pct"/>
            <w:vAlign w:val="center"/>
          </w:tcPr>
          <w:p w:rsidR="008E21CA" w:rsidRPr="00F21852" w:rsidRDefault="008E21CA" w:rsidP="00044CB5">
            <w:pPr>
              <w:jc w:val="center"/>
              <w:rPr>
                <w:color w:val="000000"/>
              </w:rPr>
            </w:pPr>
            <w:r w:rsidRPr="00F21852">
              <w:rPr>
                <w:color w:val="000000"/>
              </w:rPr>
              <w:t>44,31</w:t>
            </w:r>
          </w:p>
        </w:tc>
        <w:tc>
          <w:tcPr>
            <w:tcW w:w="484" w:type="pct"/>
            <w:vAlign w:val="center"/>
          </w:tcPr>
          <w:p w:rsidR="008E21CA" w:rsidRPr="00F21852" w:rsidRDefault="008E21CA" w:rsidP="00044CB5">
            <w:pPr>
              <w:jc w:val="center"/>
              <w:rPr>
                <w:color w:val="000000"/>
              </w:rPr>
            </w:pPr>
            <w:r w:rsidRPr="00F21852">
              <w:rPr>
                <w:color w:val="000000"/>
              </w:rPr>
              <w:t>39,18</w:t>
            </w:r>
          </w:p>
        </w:tc>
        <w:tc>
          <w:tcPr>
            <w:tcW w:w="326" w:type="pct"/>
            <w:noWrap/>
            <w:vAlign w:val="center"/>
          </w:tcPr>
          <w:p w:rsidR="008E21CA" w:rsidRPr="00F21852" w:rsidRDefault="008E21CA" w:rsidP="00044CB5">
            <w:pPr>
              <w:jc w:val="center"/>
              <w:rPr>
                <w:color w:val="000000"/>
              </w:rPr>
            </w:pPr>
            <w:r w:rsidRPr="00F21852">
              <w:rPr>
                <w:color w:val="000000"/>
              </w:rPr>
              <w:t>1,79</w:t>
            </w:r>
          </w:p>
        </w:tc>
        <w:tc>
          <w:tcPr>
            <w:tcW w:w="338" w:type="pct"/>
            <w:noWrap/>
            <w:vAlign w:val="center"/>
          </w:tcPr>
          <w:p w:rsidR="008E21CA" w:rsidRPr="00F21852" w:rsidRDefault="008E21CA" w:rsidP="00044CB5">
            <w:pPr>
              <w:jc w:val="center"/>
              <w:rPr>
                <w:color w:val="000000"/>
              </w:rPr>
            </w:pPr>
            <w:r w:rsidRPr="00F21852">
              <w:rPr>
                <w:color w:val="000000"/>
              </w:rPr>
              <w:t>37,39</w:t>
            </w:r>
          </w:p>
        </w:tc>
        <w:tc>
          <w:tcPr>
            <w:tcW w:w="535" w:type="pct"/>
            <w:noWrap/>
            <w:vAlign w:val="center"/>
          </w:tcPr>
          <w:p w:rsidR="008E21CA" w:rsidRPr="00F21852" w:rsidRDefault="008E21CA" w:rsidP="00044CB5">
            <w:pPr>
              <w:jc w:val="center"/>
              <w:rPr>
                <w:color w:val="000000"/>
              </w:rPr>
            </w:pPr>
            <w:r w:rsidRPr="00F21852">
              <w:rPr>
                <w:color w:val="000000"/>
              </w:rPr>
              <w:t>36,6</w:t>
            </w:r>
          </w:p>
        </w:tc>
        <w:tc>
          <w:tcPr>
            <w:tcW w:w="301" w:type="pct"/>
            <w:vAlign w:val="center"/>
          </w:tcPr>
          <w:p w:rsidR="008E21CA" w:rsidRPr="00F21852" w:rsidRDefault="008E21CA" w:rsidP="00044CB5">
            <w:pPr>
              <w:jc w:val="center"/>
              <w:rPr>
                <w:bCs/>
                <w:color w:val="000000"/>
              </w:rPr>
            </w:pPr>
            <w:r w:rsidRPr="00F21852">
              <w:rPr>
                <w:bCs/>
                <w:color w:val="000000"/>
              </w:rPr>
              <w:t>3,034</w:t>
            </w:r>
          </w:p>
        </w:tc>
        <w:tc>
          <w:tcPr>
            <w:tcW w:w="506" w:type="pct"/>
            <w:vAlign w:val="center"/>
          </w:tcPr>
          <w:p w:rsidR="008E21CA" w:rsidRPr="00F21852" w:rsidRDefault="008E21CA" w:rsidP="00044CB5">
            <w:pPr>
              <w:jc w:val="center"/>
            </w:pPr>
            <w:r w:rsidRPr="00F21852">
              <w:t>39,634</w:t>
            </w:r>
          </w:p>
        </w:tc>
        <w:tc>
          <w:tcPr>
            <w:tcW w:w="444" w:type="pct"/>
            <w:vAlign w:val="center"/>
          </w:tcPr>
          <w:p w:rsidR="008E21CA" w:rsidRPr="00F21852" w:rsidRDefault="008E21CA" w:rsidP="00044CB5">
            <w:pPr>
              <w:jc w:val="center"/>
              <w:rPr>
                <w:color w:val="000000"/>
              </w:rPr>
            </w:pPr>
            <w:r w:rsidRPr="00F21852">
              <w:rPr>
                <w:color w:val="000000"/>
              </w:rPr>
              <w:t>-2,244</w:t>
            </w:r>
          </w:p>
        </w:tc>
        <w:tc>
          <w:tcPr>
            <w:tcW w:w="445" w:type="pct"/>
            <w:vAlign w:val="center"/>
          </w:tcPr>
          <w:p w:rsidR="008E21CA" w:rsidRPr="00F21852" w:rsidRDefault="008E21CA" w:rsidP="00044CB5">
            <w:pPr>
              <w:jc w:val="center"/>
              <w:rPr>
                <w:color w:val="000000"/>
              </w:rPr>
            </w:pPr>
            <w:r w:rsidRPr="00F21852">
              <w:rPr>
                <w:color w:val="000000"/>
              </w:rPr>
              <w:t>-6,001</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«ДЕ 3 мкр.»</w:t>
            </w:r>
          </w:p>
        </w:tc>
        <w:tc>
          <w:tcPr>
            <w:tcW w:w="579" w:type="pct"/>
            <w:vAlign w:val="center"/>
          </w:tcPr>
          <w:p w:rsidR="008E21CA" w:rsidRPr="00F21852" w:rsidRDefault="008E21CA" w:rsidP="00044CB5">
            <w:pPr>
              <w:jc w:val="center"/>
              <w:rPr>
                <w:color w:val="000000"/>
              </w:rPr>
            </w:pPr>
            <w:r w:rsidRPr="00F21852">
              <w:rPr>
                <w:color w:val="000000"/>
              </w:rPr>
              <w:t>36,36</w:t>
            </w:r>
          </w:p>
        </w:tc>
        <w:tc>
          <w:tcPr>
            <w:tcW w:w="484" w:type="pct"/>
            <w:vAlign w:val="center"/>
          </w:tcPr>
          <w:p w:rsidR="008E21CA" w:rsidRPr="00F21852" w:rsidRDefault="008E21CA" w:rsidP="00044CB5">
            <w:pPr>
              <w:jc w:val="center"/>
              <w:rPr>
                <w:color w:val="000000"/>
              </w:rPr>
            </w:pPr>
            <w:r w:rsidRPr="00F21852">
              <w:rPr>
                <w:color w:val="000000"/>
              </w:rPr>
              <w:t>32,12</w:t>
            </w:r>
          </w:p>
        </w:tc>
        <w:tc>
          <w:tcPr>
            <w:tcW w:w="326" w:type="pct"/>
            <w:noWrap/>
            <w:vAlign w:val="center"/>
          </w:tcPr>
          <w:p w:rsidR="008E21CA" w:rsidRPr="00F21852" w:rsidRDefault="008E21CA" w:rsidP="00044CB5">
            <w:pPr>
              <w:jc w:val="center"/>
              <w:rPr>
                <w:color w:val="000000"/>
              </w:rPr>
            </w:pPr>
            <w:r w:rsidRPr="00F21852">
              <w:rPr>
                <w:color w:val="000000"/>
              </w:rPr>
              <w:t>1,21</w:t>
            </w:r>
          </w:p>
        </w:tc>
        <w:tc>
          <w:tcPr>
            <w:tcW w:w="338" w:type="pct"/>
            <w:noWrap/>
            <w:vAlign w:val="center"/>
          </w:tcPr>
          <w:p w:rsidR="008E21CA" w:rsidRPr="00F21852" w:rsidRDefault="008E21CA" w:rsidP="00044CB5">
            <w:pPr>
              <w:jc w:val="center"/>
              <w:rPr>
                <w:color w:val="000000"/>
              </w:rPr>
            </w:pPr>
            <w:r w:rsidRPr="00F21852">
              <w:rPr>
                <w:color w:val="000000"/>
              </w:rPr>
              <w:t>30,91</w:t>
            </w:r>
          </w:p>
        </w:tc>
        <w:tc>
          <w:tcPr>
            <w:tcW w:w="535" w:type="pct"/>
            <w:noWrap/>
            <w:vAlign w:val="center"/>
          </w:tcPr>
          <w:p w:rsidR="008E21CA" w:rsidRPr="00F21852" w:rsidRDefault="008E21CA" w:rsidP="00044CB5">
            <w:pPr>
              <w:jc w:val="center"/>
              <w:rPr>
                <w:color w:val="000000"/>
              </w:rPr>
            </w:pPr>
            <w:r w:rsidRPr="00F21852">
              <w:rPr>
                <w:color w:val="000000"/>
              </w:rPr>
              <w:t>30,0</w:t>
            </w:r>
          </w:p>
        </w:tc>
        <w:tc>
          <w:tcPr>
            <w:tcW w:w="301" w:type="pct"/>
            <w:vAlign w:val="center"/>
          </w:tcPr>
          <w:p w:rsidR="008E21CA" w:rsidRPr="00F21852" w:rsidRDefault="008E21CA" w:rsidP="00044CB5">
            <w:pPr>
              <w:jc w:val="center"/>
              <w:rPr>
                <w:bCs/>
                <w:color w:val="000000"/>
              </w:rPr>
            </w:pPr>
            <w:r w:rsidRPr="00F21852">
              <w:rPr>
                <w:bCs/>
                <w:color w:val="000000"/>
              </w:rPr>
              <w:t>3,254</w:t>
            </w:r>
          </w:p>
        </w:tc>
        <w:tc>
          <w:tcPr>
            <w:tcW w:w="506" w:type="pct"/>
            <w:vAlign w:val="center"/>
          </w:tcPr>
          <w:p w:rsidR="008E21CA" w:rsidRPr="00F21852" w:rsidRDefault="008E21CA" w:rsidP="00044CB5">
            <w:pPr>
              <w:jc w:val="center"/>
            </w:pPr>
            <w:r w:rsidRPr="00F21852">
              <w:t>33,254</w:t>
            </w:r>
          </w:p>
        </w:tc>
        <w:tc>
          <w:tcPr>
            <w:tcW w:w="444" w:type="pct"/>
            <w:vAlign w:val="center"/>
          </w:tcPr>
          <w:p w:rsidR="008E21CA" w:rsidRPr="00F21852" w:rsidRDefault="008E21CA" w:rsidP="00044CB5">
            <w:pPr>
              <w:jc w:val="center"/>
              <w:rPr>
                <w:color w:val="000000"/>
              </w:rPr>
            </w:pPr>
            <w:r w:rsidRPr="00F21852">
              <w:rPr>
                <w:color w:val="000000"/>
              </w:rPr>
              <w:t>-2,344</w:t>
            </w:r>
          </w:p>
        </w:tc>
        <w:tc>
          <w:tcPr>
            <w:tcW w:w="445" w:type="pct"/>
            <w:vAlign w:val="center"/>
          </w:tcPr>
          <w:p w:rsidR="008E21CA" w:rsidRPr="00F21852" w:rsidRDefault="008E21CA" w:rsidP="00044CB5">
            <w:pPr>
              <w:jc w:val="center"/>
              <w:rPr>
                <w:color w:val="000000"/>
              </w:rPr>
            </w:pPr>
            <w:r w:rsidRPr="00F21852">
              <w:rPr>
                <w:color w:val="000000"/>
              </w:rPr>
              <w:t>-7,585</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«Вертолетка»</w:t>
            </w:r>
          </w:p>
        </w:tc>
        <w:tc>
          <w:tcPr>
            <w:tcW w:w="579" w:type="pct"/>
            <w:vAlign w:val="center"/>
          </w:tcPr>
          <w:p w:rsidR="008E21CA" w:rsidRPr="00F21852" w:rsidRDefault="008E21CA" w:rsidP="00044CB5">
            <w:pPr>
              <w:jc w:val="center"/>
              <w:rPr>
                <w:color w:val="000000"/>
              </w:rPr>
            </w:pPr>
            <w:r w:rsidRPr="00F21852">
              <w:rPr>
                <w:color w:val="000000"/>
              </w:rPr>
              <w:t>24</w:t>
            </w:r>
          </w:p>
        </w:tc>
        <w:tc>
          <w:tcPr>
            <w:tcW w:w="484" w:type="pct"/>
            <w:vAlign w:val="center"/>
          </w:tcPr>
          <w:p w:rsidR="008E21CA" w:rsidRPr="00F21852" w:rsidRDefault="008E21CA" w:rsidP="00044CB5">
            <w:pPr>
              <w:jc w:val="center"/>
              <w:rPr>
                <w:color w:val="000000"/>
              </w:rPr>
            </w:pPr>
            <w:r w:rsidRPr="00F21852">
              <w:rPr>
                <w:color w:val="000000"/>
              </w:rPr>
              <w:t>21,23</w:t>
            </w:r>
          </w:p>
        </w:tc>
        <w:tc>
          <w:tcPr>
            <w:tcW w:w="326" w:type="pct"/>
            <w:noWrap/>
            <w:vAlign w:val="center"/>
          </w:tcPr>
          <w:p w:rsidR="008E21CA" w:rsidRPr="00F21852" w:rsidRDefault="008E21CA" w:rsidP="00044CB5">
            <w:pPr>
              <w:jc w:val="center"/>
              <w:rPr>
                <w:color w:val="000000"/>
              </w:rPr>
            </w:pPr>
            <w:r w:rsidRPr="00F21852">
              <w:rPr>
                <w:color w:val="000000"/>
              </w:rPr>
              <w:t>0,07</w:t>
            </w:r>
          </w:p>
        </w:tc>
        <w:tc>
          <w:tcPr>
            <w:tcW w:w="338" w:type="pct"/>
            <w:noWrap/>
            <w:vAlign w:val="center"/>
          </w:tcPr>
          <w:p w:rsidR="008E21CA" w:rsidRPr="00F21852" w:rsidRDefault="008E21CA" w:rsidP="00044CB5">
            <w:pPr>
              <w:jc w:val="center"/>
              <w:rPr>
                <w:color w:val="000000"/>
              </w:rPr>
            </w:pPr>
            <w:r w:rsidRPr="00F21852">
              <w:rPr>
                <w:color w:val="000000"/>
              </w:rPr>
              <w:t>21,16</w:t>
            </w:r>
          </w:p>
        </w:tc>
        <w:tc>
          <w:tcPr>
            <w:tcW w:w="535" w:type="pct"/>
            <w:noWrap/>
            <w:vAlign w:val="center"/>
          </w:tcPr>
          <w:p w:rsidR="008E21CA" w:rsidRPr="00F21852" w:rsidRDefault="008E21CA" w:rsidP="00044CB5">
            <w:pPr>
              <w:jc w:val="center"/>
              <w:rPr>
                <w:color w:val="000000"/>
              </w:rPr>
            </w:pPr>
            <w:r w:rsidRPr="00F21852">
              <w:rPr>
                <w:color w:val="000000"/>
              </w:rPr>
              <w:t>2,7</w:t>
            </w:r>
          </w:p>
        </w:tc>
        <w:tc>
          <w:tcPr>
            <w:tcW w:w="301" w:type="pct"/>
            <w:vAlign w:val="center"/>
          </w:tcPr>
          <w:p w:rsidR="008E21CA" w:rsidRPr="00F21852" w:rsidRDefault="008E21CA" w:rsidP="00044CB5">
            <w:pPr>
              <w:jc w:val="center"/>
              <w:rPr>
                <w:bCs/>
                <w:color w:val="000000"/>
              </w:rPr>
            </w:pPr>
            <w:r w:rsidRPr="00F21852">
              <w:rPr>
                <w:bCs/>
                <w:color w:val="000000"/>
              </w:rPr>
              <w:t>2,085</w:t>
            </w:r>
          </w:p>
        </w:tc>
        <w:tc>
          <w:tcPr>
            <w:tcW w:w="506" w:type="pct"/>
            <w:vAlign w:val="center"/>
          </w:tcPr>
          <w:p w:rsidR="008E21CA" w:rsidRPr="00F21852" w:rsidRDefault="008E21CA" w:rsidP="00044CB5">
            <w:pPr>
              <w:jc w:val="center"/>
            </w:pPr>
            <w:r w:rsidRPr="00F21852">
              <w:t>4,785</w:t>
            </w:r>
          </w:p>
        </w:tc>
        <w:tc>
          <w:tcPr>
            <w:tcW w:w="444" w:type="pct"/>
            <w:vAlign w:val="center"/>
          </w:tcPr>
          <w:p w:rsidR="008E21CA" w:rsidRPr="00F21852" w:rsidRDefault="008E21CA" w:rsidP="00044CB5">
            <w:pPr>
              <w:jc w:val="center"/>
              <w:rPr>
                <w:color w:val="000000"/>
              </w:rPr>
            </w:pPr>
            <w:r w:rsidRPr="00F21852">
              <w:rPr>
                <w:color w:val="000000"/>
              </w:rPr>
              <w:t>+16,375</w:t>
            </w:r>
          </w:p>
        </w:tc>
        <w:tc>
          <w:tcPr>
            <w:tcW w:w="445" w:type="pct"/>
            <w:vAlign w:val="center"/>
          </w:tcPr>
          <w:p w:rsidR="008E21CA" w:rsidRPr="00F21852" w:rsidRDefault="008E21CA" w:rsidP="00044CB5">
            <w:pPr>
              <w:jc w:val="center"/>
              <w:rPr>
                <w:color w:val="000000"/>
              </w:rPr>
            </w:pPr>
            <w:r w:rsidRPr="00F21852">
              <w:rPr>
                <w:color w:val="000000"/>
              </w:rPr>
              <w:t>+77,385</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«Мамонтовская»</w:t>
            </w:r>
          </w:p>
        </w:tc>
        <w:tc>
          <w:tcPr>
            <w:tcW w:w="579" w:type="pct"/>
            <w:vAlign w:val="center"/>
          </w:tcPr>
          <w:p w:rsidR="008E21CA" w:rsidRPr="00F21852" w:rsidRDefault="008E21CA" w:rsidP="00044CB5">
            <w:pPr>
              <w:jc w:val="center"/>
              <w:rPr>
                <w:color w:val="000000"/>
              </w:rPr>
            </w:pPr>
            <w:r w:rsidRPr="00F21852">
              <w:rPr>
                <w:color w:val="000000"/>
              </w:rPr>
              <w:t>94,2</w:t>
            </w:r>
          </w:p>
        </w:tc>
        <w:tc>
          <w:tcPr>
            <w:tcW w:w="484" w:type="pct"/>
            <w:vAlign w:val="center"/>
          </w:tcPr>
          <w:p w:rsidR="008E21CA" w:rsidRPr="00F21852" w:rsidRDefault="008E21CA" w:rsidP="00044CB5">
            <w:pPr>
              <w:jc w:val="center"/>
              <w:rPr>
                <w:color w:val="000000"/>
              </w:rPr>
            </w:pPr>
            <w:r w:rsidRPr="00F21852">
              <w:rPr>
                <w:color w:val="000000"/>
              </w:rPr>
              <w:t>73,7</w:t>
            </w:r>
          </w:p>
        </w:tc>
        <w:tc>
          <w:tcPr>
            <w:tcW w:w="326" w:type="pct"/>
            <w:noWrap/>
            <w:vAlign w:val="center"/>
          </w:tcPr>
          <w:p w:rsidR="008E21CA" w:rsidRPr="00F21852" w:rsidRDefault="008E21CA" w:rsidP="00044CB5">
            <w:pPr>
              <w:jc w:val="center"/>
              <w:rPr>
                <w:color w:val="000000"/>
              </w:rPr>
            </w:pPr>
            <w:r w:rsidRPr="00F21852">
              <w:rPr>
                <w:color w:val="000000"/>
              </w:rPr>
              <w:t>2,68</w:t>
            </w:r>
          </w:p>
        </w:tc>
        <w:tc>
          <w:tcPr>
            <w:tcW w:w="338" w:type="pct"/>
            <w:noWrap/>
            <w:vAlign w:val="center"/>
          </w:tcPr>
          <w:p w:rsidR="008E21CA" w:rsidRPr="00F21852" w:rsidRDefault="008E21CA" w:rsidP="00044CB5">
            <w:pPr>
              <w:jc w:val="center"/>
              <w:rPr>
                <w:color w:val="000000"/>
              </w:rPr>
            </w:pPr>
            <w:r w:rsidRPr="00F21852">
              <w:rPr>
                <w:color w:val="000000"/>
              </w:rPr>
              <w:t>71,02</w:t>
            </w:r>
          </w:p>
        </w:tc>
        <w:tc>
          <w:tcPr>
            <w:tcW w:w="535" w:type="pct"/>
            <w:noWrap/>
            <w:vAlign w:val="center"/>
          </w:tcPr>
          <w:p w:rsidR="008E21CA" w:rsidRPr="00F21852" w:rsidRDefault="008E21CA" w:rsidP="00044CB5">
            <w:pPr>
              <w:jc w:val="center"/>
              <w:rPr>
                <w:color w:val="000000"/>
              </w:rPr>
            </w:pPr>
            <w:r w:rsidRPr="00F21852">
              <w:rPr>
                <w:color w:val="000000"/>
              </w:rPr>
              <w:t>58,7</w:t>
            </w:r>
          </w:p>
        </w:tc>
        <w:tc>
          <w:tcPr>
            <w:tcW w:w="301" w:type="pct"/>
            <w:vAlign w:val="center"/>
          </w:tcPr>
          <w:p w:rsidR="008E21CA" w:rsidRPr="00F21852" w:rsidRDefault="008E21CA" w:rsidP="00044CB5">
            <w:pPr>
              <w:jc w:val="center"/>
              <w:rPr>
                <w:bCs/>
                <w:color w:val="000000"/>
              </w:rPr>
            </w:pPr>
            <w:r w:rsidRPr="00F21852">
              <w:rPr>
                <w:bCs/>
                <w:color w:val="000000"/>
              </w:rPr>
              <w:t>4,638</w:t>
            </w:r>
          </w:p>
        </w:tc>
        <w:tc>
          <w:tcPr>
            <w:tcW w:w="506" w:type="pct"/>
            <w:vAlign w:val="center"/>
          </w:tcPr>
          <w:p w:rsidR="008E21CA" w:rsidRPr="00F21852" w:rsidRDefault="008E21CA" w:rsidP="00044CB5">
            <w:pPr>
              <w:jc w:val="center"/>
            </w:pPr>
            <w:r w:rsidRPr="00F21852">
              <w:t>63,338</w:t>
            </w:r>
          </w:p>
        </w:tc>
        <w:tc>
          <w:tcPr>
            <w:tcW w:w="444" w:type="pct"/>
            <w:vAlign w:val="center"/>
          </w:tcPr>
          <w:p w:rsidR="008E21CA" w:rsidRPr="00F21852" w:rsidRDefault="008E21CA" w:rsidP="00044CB5">
            <w:pPr>
              <w:jc w:val="center"/>
              <w:rPr>
                <w:color w:val="000000"/>
              </w:rPr>
            </w:pPr>
            <w:r w:rsidRPr="00F21852">
              <w:rPr>
                <w:color w:val="000000"/>
              </w:rPr>
              <w:t>+7,682</w:t>
            </w:r>
          </w:p>
        </w:tc>
        <w:tc>
          <w:tcPr>
            <w:tcW w:w="445" w:type="pct"/>
            <w:vAlign w:val="center"/>
          </w:tcPr>
          <w:p w:rsidR="008E21CA" w:rsidRPr="00F21852" w:rsidRDefault="008E21CA" w:rsidP="00044CB5">
            <w:pPr>
              <w:jc w:val="center"/>
              <w:rPr>
                <w:color w:val="000000"/>
              </w:rPr>
            </w:pPr>
            <w:r w:rsidRPr="00F21852">
              <w:rPr>
                <w:color w:val="000000"/>
              </w:rPr>
              <w:t>+10,817</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2а мкр.</w:t>
            </w:r>
          </w:p>
        </w:tc>
        <w:tc>
          <w:tcPr>
            <w:tcW w:w="579" w:type="pct"/>
            <w:vAlign w:val="center"/>
          </w:tcPr>
          <w:p w:rsidR="008E21CA" w:rsidRPr="00F21852" w:rsidRDefault="008E21CA" w:rsidP="00044CB5">
            <w:pPr>
              <w:jc w:val="center"/>
              <w:rPr>
                <w:color w:val="000000"/>
              </w:rPr>
            </w:pPr>
            <w:r w:rsidRPr="00F21852">
              <w:rPr>
                <w:color w:val="000000"/>
              </w:rPr>
              <w:t>22,14</w:t>
            </w:r>
          </w:p>
        </w:tc>
        <w:tc>
          <w:tcPr>
            <w:tcW w:w="484" w:type="pct"/>
            <w:vAlign w:val="center"/>
          </w:tcPr>
          <w:p w:rsidR="008E21CA" w:rsidRPr="00F21852" w:rsidRDefault="008E21CA" w:rsidP="00044CB5">
            <w:pPr>
              <w:jc w:val="center"/>
              <w:rPr>
                <w:color w:val="000000"/>
              </w:rPr>
            </w:pPr>
            <w:r w:rsidRPr="00F21852">
              <w:rPr>
                <w:color w:val="000000"/>
              </w:rPr>
              <w:t>19,25</w:t>
            </w:r>
          </w:p>
        </w:tc>
        <w:tc>
          <w:tcPr>
            <w:tcW w:w="326" w:type="pct"/>
            <w:noWrap/>
            <w:vAlign w:val="center"/>
          </w:tcPr>
          <w:p w:rsidR="008E21CA" w:rsidRPr="00F21852" w:rsidRDefault="008E21CA" w:rsidP="00044CB5">
            <w:pPr>
              <w:jc w:val="center"/>
              <w:rPr>
                <w:color w:val="000000"/>
              </w:rPr>
            </w:pPr>
            <w:r w:rsidRPr="00F21852">
              <w:rPr>
                <w:color w:val="000000"/>
              </w:rPr>
              <w:t>0,43</w:t>
            </w:r>
          </w:p>
        </w:tc>
        <w:tc>
          <w:tcPr>
            <w:tcW w:w="338" w:type="pct"/>
            <w:noWrap/>
            <w:vAlign w:val="center"/>
          </w:tcPr>
          <w:p w:rsidR="008E21CA" w:rsidRPr="00F21852" w:rsidRDefault="008E21CA" w:rsidP="00044CB5">
            <w:pPr>
              <w:jc w:val="center"/>
              <w:rPr>
                <w:color w:val="000000"/>
              </w:rPr>
            </w:pPr>
            <w:r w:rsidRPr="00F21852">
              <w:rPr>
                <w:color w:val="000000"/>
              </w:rPr>
              <w:t>18,82</w:t>
            </w:r>
          </w:p>
        </w:tc>
        <w:tc>
          <w:tcPr>
            <w:tcW w:w="535" w:type="pct"/>
            <w:noWrap/>
            <w:vAlign w:val="center"/>
          </w:tcPr>
          <w:p w:rsidR="008E21CA" w:rsidRPr="00F21852" w:rsidRDefault="008E21CA" w:rsidP="00044CB5">
            <w:pPr>
              <w:jc w:val="center"/>
              <w:rPr>
                <w:color w:val="000000"/>
              </w:rPr>
            </w:pPr>
            <w:r w:rsidRPr="00F21852">
              <w:rPr>
                <w:color w:val="000000"/>
              </w:rPr>
              <w:t>16,3</w:t>
            </w:r>
          </w:p>
        </w:tc>
        <w:tc>
          <w:tcPr>
            <w:tcW w:w="301" w:type="pct"/>
            <w:vAlign w:val="center"/>
          </w:tcPr>
          <w:p w:rsidR="008E21CA" w:rsidRPr="00F21852" w:rsidRDefault="008E21CA" w:rsidP="00044CB5">
            <w:pPr>
              <w:jc w:val="center"/>
              <w:rPr>
                <w:bCs/>
                <w:color w:val="000000"/>
              </w:rPr>
            </w:pPr>
            <w:r w:rsidRPr="00F21852">
              <w:rPr>
                <w:bCs/>
                <w:color w:val="000000"/>
              </w:rPr>
              <w:t>2,098</w:t>
            </w:r>
          </w:p>
        </w:tc>
        <w:tc>
          <w:tcPr>
            <w:tcW w:w="506" w:type="pct"/>
            <w:vAlign w:val="center"/>
          </w:tcPr>
          <w:p w:rsidR="008E21CA" w:rsidRPr="00F21852" w:rsidRDefault="008E21CA" w:rsidP="00044CB5">
            <w:pPr>
              <w:jc w:val="center"/>
            </w:pPr>
            <w:r w:rsidRPr="00F21852">
              <w:t>18,398</w:t>
            </w:r>
          </w:p>
        </w:tc>
        <w:tc>
          <w:tcPr>
            <w:tcW w:w="444" w:type="pct"/>
            <w:vAlign w:val="center"/>
          </w:tcPr>
          <w:p w:rsidR="008E21CA" w:rsidRPr="00F21852" w:rsidRDefault="008E21CA" w:rsidP="00044CB5">
            <w:pPr>
              <w:jc w:val="center"/>
              <w:rPr>
                <w:color w:val="000000"/>
              </w:rPr>
            </w:pPr>
            <w:r w:rsidRPr="00F21852">
              <w:rPr>
                <w:color w:val="000000"/>
              </w:rPr>
              <w:t>+0,422</w:t>
            </w:r>
          </w:p>
        </w:tc>
        <w:tc>
          <w:tcPr>
            <w:tcW w:w="445" w:type="pct"/>
            <w:vAlign w:val="center"/>
          </w:tcPr>
          <w:p w:rsidR="008E21CA" w:rsidRPr="00F21852" w:rsidRDefault="008E21CA" w:rsidP="00044CB5">
            <w:pPr>
              <w:jc w:val="center"/>
              <w:rPr>
                <w:color w:val="000000"/>
              </w:rPr>
            </w:pPr>
            <w:r w:rsidRPr="00F21852">
              <w:rPr>
                <w:color w:val="000000"/>
              </w:rPr>
              <w:t>+2,240</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«Таёжная»</w:t>
            </w:r>
          </w:p>
        </w:tc>
        <w:tc>
          <w:tcPr>
            <w:tcW w:w="579" w:type="pct"/>
            <w:vAlign w:val="center"/>
          </w:tcPr>
          <w:p w:rsidR="008E21CA" w:rsidRPr="00F21852" w:rsidRDefault="008E21CA" w:rsidP="00044CB5">
            <w:pPr>
              <w:jc w:val="center"/>
              <w:rPr>
                <w:color w:val="000000"/>
              </w:rPr>
            </w:pPr>
            <w:r w:rsidRPr="00F21852">
              <w:rPr>
                <w:color w:val="000000"/>
              </w:rPr>
              <w:t>71</w:t>
            </w:r>
          </w:p>
        </w:tc>
        <w:tc>
          <w:tcPr>
            <w:tcW w:w="484" w:type="pct"/>
            <w:vAlign w:val="center"/>
          </w:tcPr>
          <w:p w:rsidR="008E21CA" w:rsidRPr="00F21852" w:rsidRDefault="008E21CA" w:rsidP="00044CB5">
            <w:pPr>
              <w:jc w:val="center"/>
              <w:rPr>
                <w:color w:val="000000"/>
              </w:rPr>
            </w:pPr>
            <w:r w:rsidRPr="00F21852">
              <w:rPr>
                <w:color w:val="000000"/>
              </w:rPr>
              <w:t>64,3</w:t>
            </w:r>
          </w:p>
        </w:tc>
        <w:tc>
          <w:tcPr>
            <w:tcW w:w="326" w:type="pct"/>
            <w:noWrap/>
            <w:vAlign w:val="center"/>
          </w:tcPr>
          <w:p w:rsidR="008E21CA" w:rsidRPr="00F21852" w:rsidRDefault="008E21CA" w:rsidP="00044CB5">
            <w:pPr>
              <w:jc w:val="center"/>
              <w:rPr>
                <w:color w:val="000000"/>
              </w:rPr>
            </w:pPr>
            <w:r w:rsidRPr="00F21852">
              <w:rPr>
                <w:color w:val="000000"/>
              </w:rPr>
              <w:t>0,38</w:t>
            </w:r>
          </w:p>
        </w:tc>
        <w:tc>
          <w:tcPr>
            <w:tcW w:w="338" w:type="pct"/>
            <w:noWrap/>
            <w:vAlign w:val="center"/>
          </w:tcPr>
          <w:p w:rsidR="008E21CA" w:rsidRPr="00F21852" w:rsidRDefault="008E21CA" w:rsidP="00044CB5">
            <w:pPr>
              <w:jc w:val="center"/>
              <w:rPr>
                <w:color w:val="000000"/>
              </w:rPr>
            </w:pPr>
            <w:r w:rsidRPr="00F21852">
              <w:rPr>
                <w:color w:val="000000"/>
              </w:rPr>
              <w:t>63,92</w:t>
            </w:r>
          </w:p>
        </w:tc>
        <w:tc>
          <w:tcPr>
            <w:tcW w:w="535" w:type="pct"/>
            <w:noWrap/>
            <w:vAlign w:val="center"/>
          </w:tcPr>
          <w:p w:rsidR="008E21CA" w:rsidRPr="00F21852" w:rsidRDefault="008E21CA" w:rsidP="00044CB5">
            <w:pPr>
              <w:jc w:val="center"/>
              <w:rPr>
                <w:color w:val="000000"/>
              </w:rPr>
            </w:pPr>
            <w:r w:rsidRPr="00F21852">
              <w:rPr>
                <w:color w:val="000000"/>
              </w:rPr>
              <w:t>37,6</w:t>
            </w:r>
          </w:p>
        </w:tc>
        <w:tc>
          <w:tcPr>
            <w:tcW w:w="301" w:type="pct"/>
            <w:vAlign w:val="center"/>
          </w:tcPr>
          <w:p w:rsidR="008E21CA" w:rsidRPr="00F21852" w:rsidRDefault="008E21CA" w:rsidP="00044CB5">
            <w:pPr>
              <w:jc w:val="center"/>
              <w:rPr>
                <w:bCs/>
                <w:color w:val="000000"/>
              </w:rPr>
            </w:pPr>
            <w:r w:rsidRPr="00F21852">
              <w:rPr>
                <w:bCs/>
                <w:color w:val="000000"/>
              </w:rPr>
              <w:t>1,916</w:t>
            </w:r>
          </w:p>
        </w:tc>
        <w:tc>
          <w:tcPr>
            <w:tcW w:w="506" w:type="pct"/>
            <w:vAlign w:val="center"/>
          </w:tcPr>
          <w:p w:rsidR="008E21CA" w:rsidRPr="00F21852" w:rsidRDefault="008E21CA" w:rsidP="00044CB5">
            <w:pPr>
              <w:jc w:val="center"/>
            </w:pPr>
            <w:r w:rsidRPr="00F21852">
              <w:t>39,516</w:t>
            </w:r>
          </w:p>
        </w:tc>
        <w:tc>
          <w:tcPr>
            <w:tcW w:w="444" w:type="pct"/>
            <w:vAlign w:val="center"/>
          </w:tcPr>
          <w:p w:rsidR="008E21CA" w:rsidRPr="00F21852" w:rsidRDefault="008E21CA" w:rsidP="00044CB5">
            <w:pPr>
              <w:jc w:val="center"/>
              <w:rPr>
                <w:color w:val="000000"/>
              </w:rPr>
            </w:pPr>
            <w:r w:rsidRPr="00F21852">
              <w:rPr>
                <w:color w:val="000000"/>
              </w:rPr>
              <w:t>+24,404</w:t>
            </w:r>
          </w:p>
        </w:tc>
        <w:tc>
          <w:tcPr>
            <w:tcW w:w="445" w:type="pct"/>
            <w:vAlign w:val="center"/>
          </w:tcPr>
          <w:p w:rsidR="008E21CA" w:rsidRPr="00F21852" w:rsidRDefault="008E21CA" w:rsidP="00044CB5">
            <w:pPr>
              <w:jc w:val="center"/>
              <w:rPr>
                <w:color w:val="000000"/>
              </w:rPr>
            </w:pPr>
            <w:r w:rsidRPr="00F21852">
              <w:rPr>
                <w:color w:val="000000"/>
              </w:rPr>
              <w:t>+38,180</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Парокотельная установка Южно-Балыкский ГПЗ</w:t>
            </w:r>
          </w:p>
        </w:tc>
        <w:tc>
          <w:tcPr>
            <w:tcW w:w="579" w:type="pct"/>
            <w:vAlign w:val="center"/>
          </w:tcPr>
          <w:p w:rsidR="008E21CA" w:rsidRPr="00F21852" w:rsidRDefault="008E21CA" w:rsidP="00044CB5">
            <w:pPr>
              <w:jc w:val="center"/>
              <w:rPr>
                <w:color w:val="000000"/>
              </w:rPr>
            </w:pPr>
            <w:r w:rsidRPr="00F21852">
              <w:rPr>
                <w:color w:val="000000"/>
              </w:rPr>
              <w:t>40,1</w:t>
            </w:r>
          </w:p>
        </w:tc>
        <w:tc>
          <w:tcPr>
            <w:tcW w:w="484" w:type="pct"/>
            <w:vAlign w:val="center"/>
          </w:tcPr>
          <w:p w:rsidR="008E21CA" w:rsidRPr="00F21852" w:rsidRDefault="008E21CA" w:rsidP="00044CB5">
            <w:pPr>
              <w:jc w:val="center"/>
              <w:rPr>
                <w:color w:val="000000"/>
              </w:rPr>
            </w:pPr>
            <w:r w:rsidRPr="00F21852">
              <w:rPr>
                <w:color w:val="000000"/>
              </w:rPr>
              <w:t>40,1</w:t>
            </w:r>
          </w:p>
        </w:tc>
        <w:tc>
          <w:tcPr>
            <w:tcW w:w="326" w:type="pct"/>
            <w:noWrap/>
            <w:vAlign w:val="center"/>
          </w:tcPr>
          <w:p w:rsidR="008E21CA" w:rsidRPr="00F21852" w:rsidRDefault="008E21CA" w:rsidP="00044CB5">
            <w:pPr>
              <w:jc w:val="center"/>
            </w:pPr>
            <w:r w:rsidRPr="00F21852">
              <w:t>0,494</w:t>
            </w:r>
          </w:p>
        </w:tc>
        <w:tc>
          <w:tcPr>
            <w:tcW w:w="338" w:type="pct"/>
            <w:noWrap/>
            <w:vAlign w:val="center"/>
          </w:tcPr>
          <w:p w:rsidR="008E21CA" w:rsidRPr="00F21852" w:rsidRDefault="008E21CA" w:rsidP="00044CB5">
            <w:pPr>
              <w:jc w:val="center"/>
            </w:pPr>
            <w:r w:rsidRPr="00F21852">
              <w:t>39,606</w:t>
            </w:r>
          </w:p>
        </w:tc>
        <w:tc>
          <w:tcPr>
            <w:tcW w:w="535" w:type="pct"/>
            <w:noWrap/>
            <w:vAlign w:val="center"/>
          </w:tcPr>
          <w:p w:rsidR="008E21CA" w:rsidRPr="00F21852" w:rsidRDefault="008E21CA" w:rsidP="00044CB5">
            <w:pPr>
              <w:jc w:val="center"/>
            </w:pPr>
            <w:r w:rsidRPr="00F21852">
              <w:t>2</w:t>
            </w:r>
            <w:r>
              <w:t>3,41</w:t>
            </w:r>
          </w:p>
        </w:tc>
        <w:tc>
          <w:tcPr>
            <w:tcW w:w="301" w:type="pct"/>
            <w:vAlign w:val="center"/>
          </w:tcPr>
          <w:p w:rsidR="008E21CA" w:rsidRPr="00F21852" w:rsidRDefault="008E21CA" w:rsidP="00044CB5">
            <w:pPr>
              <w:jc w:val="center"/>
              <w:rPr>
                <w:color w:val="000000"/>
              </w:rPr>
            </w:pPr>
            <w:r w:rsidRPr="00F21852">
              <w:rPr>
                <w:color w:val="000000"/>
              </w:rPr>
              <w:t>0,434</w:t>
            </w:r>
          </w:p>
        </w:tc>
        <w:tc>
          <w:tcPr>
            <w:tcW w:w="506" w:type="pct"/>
            <w:vAlign w:val="center"/>
          </w:tcPr>
          <w:p w:rsidR="008E21CA" w:rsidRPr="00F21852" w:rsidRDefault="008E21CA" w:rsidP="00044CB5">
            <w:pPr>
              <w:jc w:val="center"/>
            </w:pPr>
            <w:r>
              <w:t>23,844</w:t>
            </w:r>
          </w:p>
        </w:tc>
        <w:tc>
          <w:tcPr>
            <w:tcW w:w="444" w:type="pct"/>
            <w:vAlign w:val="center"/>
          </w:tcPr>
          <w:p w:rsidR="008E21CA" w:rsidRPr="00F21852" w:rsidRDefault="008E21CA" w:rsidP="00044CB5">
            <w:pPr>
              <w:jc w:val="center"/>
              <w:rPr>
                <w:color w:val="000000"/>
              </w:rPr>
            </w:pPr>
            <w:r w:rsidRPr="00F21852">
              <w:rPr>
                <w:color w:val="000000"/>
              </w:rPr>
              <w:t>+</w:t>
            </w:r>
            <w:r>
              <w:rPr>
                <w:color w:val="000000"/>
              </w:rPr>
              <w:t>15,762</w:t>
            </w:r>
          </w:p>
        </w:tc>
        <w:tc>
          <w:tcPr>
            <w:tcW w:w="445" w:type="pct"/>
            <w:vAlign w:val="center"/>
          </w:tcPr>
          <w:p w:rsidR="008E21CA" w:rsidRPr="00F21852" w:rsidRDefault="008E21CA" w:rsidP="00044CB5">
            <w:pPr>
              <w:jc w:val="center"/>
              <w:rPr>
                <w:color w:val="000000"/>
              </w:rPr>
            </w:pPr>
            <w:r w:rsidRPr="00F21852">
              <w:rPr>
                <w:color w:val="000000"/>
              </w:rPr>
              <w:t>+</w:t>
            </w:r>
            <w:r>
              <w:rPr>
                <w:color w:val="000000"/>
              </w:rPr>
              <w:t>39,797</w:t>
            </w:r>
          </w:p>
        </w:tc>
      </w:tr>
      <w:tr w:rsidR="008E21CA" w:rsidRPr="00F21852" w:rsidTr="00044CB5">
        <w:trPr>
          <w:trHeight w:val="20"/>
          <w:jc w:val="center"/>
        </w:trPr>
        <w:tc>
          <w:tcPr>
            <w:tcW w:w="5000" w:type="pct"/>
            <w:gridSpan w:val="10"/>
            <w:shd w:val="clear" w:color="auto" w:fill="D9D9D9"/>
            <w:vAlign w:val="center"/>
          </w:tcPr>
          <w:p w:rsidR="008E21CA" w:rsidRPr="00F21852" w:rsidRDefault="008E21CA" w:rsidP="00044CB5">
            <w:pPr>
              <w:jc w:val="center"/>
              <w:rPr>
                <w:color w:val="000000"/>
              </w:rPr>
            </w:pPr>
            <w:bookmarkStart w:id="58" w:name="_Hlk511827825"/>
            <w:r w:rsidRPr="00F21852">
              <w:rPr>
                <w:b/>
              </w:rPr>
              <w:t>2020 год</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«Центральная»</w:t>
            </w:r>
          </w:p>
        </w:tc>
        <w:tc>
          <w:tcPr>
            <w:tcW w:w="579" w:type="pct"/>
            <w:vAlign w:val="center"/>
          </w:tcPr>
          <w:p w:rsidR="008E21CA" w:rsidRPr="00F21852" w:rsidRDefault="008E21CA" w:rsidP="00044CB5">
            <w:pPr>
              <w:jc w:val="center"/>
              <w:rPr>
                <w:color w:val="000000"/>
              </w:rPr>
            </w:pPr>
            <w:r w:rsidRPr="00F21852">
              <w:rPr>
                <w:color w:val="000000"/>
              </w:rPr>
              <w:t>57</w:t>
            </w:r>
          </w:p>
        </w:tc>
        <w:tc>
          <w:tcPr>
            <w:tcW w:w="484" w:type="pct"/>
            <w:vAlign w:val="center"/>
          </w:tcPr>
          <w:p w:rsidR="008E21CA" w:rsidRPr="00F21852" w:rsidRDefault="008E21CA" w:rsidP="00044CB5">
            <w:pPr>
              <w:jc w:val="center"/>
              <w:rPr>
                <w:color w:val="000000"/>
              </w:rPr>
            </w:pPr>
            <w:r w:rsidRPr="00F21852">
              <w:rPr>
                <w:color w:val="000000"/>
              </w:rPr>
              <w:t>55,38</w:t>
            </w:r>
          </w:p>
        </w:tc>
        <w:tc>
          <w:tcPr>
            <w:tcW w:w="326" w:type="pct"/>
            <w:noWrap/>
            <w:vAlign w:val="center"/>
          </w:tcPr>
          <w:p w:rsidR="008E21CA" w:rsidRPr="00F21852" w:rsidRDefault="008E21CA" w:rsidP="00044CB5">
            <w:pPr>
              <w:jc w:val="center"/>
              <w:rPr>
                <w:color w:val="000000"/>
              </w:rPr>
            </w:pPr>
            <w:r w:rsidRPr="00F21852">
              <w:rPr>
                <w:color w:val="000000"/>
              </w:rPr>
              <w:t> </w:t>
            </w:r>
          </w:p>
        </w:tc>
        <w:tc>
          <w:tcPr>
            <w:tcW w:w="338" w:type="pct"/>
            <w:noWrap/>
            <w:vAlign w:val="center"/>
          </w:tcPr>
          <w:p w:rsidR="008E21CA" w:rsidRPr="00F21852" w:rsidRDefault="008E21CA" w:rsidP="00044CB5">
            <w:pPr>
              <w:jc w:val="center"/>
              <w:rPr>
                <w:color w:val="000000"/>
              </w:rPr>
            </w:pPr>
            <w:r w:rsidRPr="00F21852">
              <w:rPr>
                <w:color w:val="000000"/>
              </w:rPr>
              <w:t> </w:t>
            </w:r>
          </w:p>
        </w:tc>
        <w:tc>
          <w:tcPr>
            <w:tcW w:w="535" w:type="pct"/>
            <w:noWrap/>
            <w:vAlign w:val="center"/>
          </w:tcPr>
          <w:p w:rsidR="008E21CA" w:rsidRPr="00F21852" w:rsidRDefault="008E21CA" w:rsidP="00044CB5">
            <w:pPr>
              <w:jc w:val="center"/>
              <w:rPr>
                <w:color w:val="000000"/>
              </w:rPr>
            </w:pPr>
            <w:r w:rsidRPr="00F21852">
              <w:rPr>
                <w:color w:val="000000"/>
              </w:rPr>
              <w:t>0</w:t>
            </w:r>
          </w:p>
        </w:tc>
        <w:tc>
          <w:tcPr>
            <w:tcW w:w="301" w:type="pct"/>
            <w:vAlign w:val="center"/>
          </w:tcPr>
          <w:p w:rsidR="008E21CA" w:rsidRPr="00F21852" w:rsidRDefault="008E21CA" w:rsidP="00044CB5">
            <w:pPr>
              <w:jc w:val="center"/>
              <w:rPr>
                <w:color w:val="000000"/>
              </w:rPr>
            </w:pPr>
            <w:r w:rsidRPr="00F21852">
              <w:rPr>
                <w:color w:val="000000"/>
              </w:rPr>
              <w:t>0,053</w:t>
            </w:r>
          </w:p>
        </w:tc>
        <w:tc>
          <w:tcPr>
            <w:tcW w:w="506" w:type="pct"/>
            <w:vAlign w:val="center"/>
          </w:tcPr>
          <w:p w:rsidR="008E21CA" w:rsidRPr="00F21852" w:rsidRDefault="008E21CA" w:rsidP="00044CB5">
            <w:pPr>
              <w:jc w:val="center"/>
              <w:rPr>
                <w:color w:val="000000"/>
              </w:rPr>
            </w:pPr>
            <w:r w:rsidRPr="00F21852">
              <w:rPr>
                <w:color w:val="000000"/>
              </w:rPr>
              <w:t> </w:t>
            </w:r>
          </w:p>
        </w:tc>
        <w:tc>
          <w:tcPr>
            <w:tcW w:w="444" w:type="pct"/>
            <w:vAlign w:val="center"/>
          </w:tcPr>
          <w:p w:rsidR="008E21CA" w:rsidRPr="00F21852" w:rsidRDefault="008E21CA" w:rsidP="00044CB5">
            <w:pPr>
              <w:jc w:val="center"/>
              <w:rPr>
                <w:color w:val="000000"/>
              </w:rPr>
            </w:pPr>
            <w:r w:rsidRPr="00F21852">
              <w:rPr>
                <w:color w:val="000000"/>
              </w:rPr>
              <w:t> </w:t>
            </w:r>
          </w:p>
        </w:tc>
        <w:tc>
          <w:tcPr>
            <w:tcW w:w="445" w:type="pct"/>
            <w:vAlign w:val="center"/>
          </w:tcPr>
          <w:p w:rsidR="008E21CA" w:rsidRPr="00F21852" w:rsidRDefault="008E21CA" w:rsidP="00044CB5">
            <w:pPr>
              <w:jc w:val="center"/>
              <w:rPr>
                <w:color w:val="000000"/>
              </w:rPr>
            </w:pPr>
            <w:r w:rsidRPr="00F21852">
              <w:rPr>
                <w:color w:val="000000"/>
              </w:rPr>
              <w:t> </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«Пыть-Ях»</w:t>
            </w:r>
          </w:p>
        </w:tc>
        <w:tc>
          <w:tcPr>
            <w:tcW w:w="579" w:type="pct"/>
            <w:vAlign w:val="center"/>
          </w:tcPr>
          <w:p w:rsidR="008E21CA" w:rsidRPr="00F21852" w:rsidRDefault="008E21CA" w:rsidP="00044CB5">
            <w:pPr>
              <w:jc w:val="center"/>
              <w:rPr>
                <w:color w:val="000000"/>
              </w:rPr>
            </w:pPr>
            <w:r w:rsidRPr="00F21852">
              <w:rPr>
                <w:color w:val="000000"/>
              </w:rPr>
              <w:t>44,31</w:t>
            </w:r>
          </w:p>
        </w:tc>
        <w:tc>
          <w:tcPr>
            <w:tcW w:w="484" w:type="pct"/>
            <w:vAlign w:val="center"/>
          </w:tcPr>
          <w:p w:rsidR="008E21CA" w:rsidRPr="00F21852" w:rsidRDefault="008E21CA" w:rsidP="00044CB5">
            <w:pPr>
              <w:jc w:val="center"/>
              <w:rPr>
                <w:color w:val="000000"/>
              </w:rPr>
            </w:pPr>
            <w:r w:rsidRPr="00F21852">
              <w:rPr>
                <w:color w:val="000000"/>
              </w:rPr>
              <w:t>39,18</w:t>
            </w:r>
          </w:p>
        </w:tc>
        <w:tc>
          <w:tcPr>
            <w:tcW w:w="326" w:type="pct"/>
            <w:noWrap/>
            <w:vAlign w:val="center"/>
          </w:tcPr>
          <w:p w:rsidR="008E21CA" w:rsidRPr="00F21852" w:rsidRDefault="008E21CA" w:rsidP="00044CB5">
            <w:pPr>
              <w:jc w:val="center"/>
              <w:rPr>
                <w:color w:val="000000"/>
              </w:rPr>
            </w:pPr>
            <w:r w:rsidRPr="00F21852">
              <w:rPr>
                <w:color w:val="000000"/>
              </w:rPr>
              <w:t>1,81</w:t>
            </w:r>
          </w:p>
        </w:tc>
        <w:tc>
          <w:tcPr>
            <w:tcW w:w="338" w:type="pct"/>
            <w:noWrap/>
            <w:vAlign w:val="center"/>
          </w:tcPr>
          <w:p w:rsidR="008E21CA" w:rsidRPr="00F21852" w:rsidRDefault="008E21CA" w:rsidP="00044CB5">
            <w:pPr>
              <w:jc w:val="center"/>
              <w:rPr>
                <w:color w:val="000000"/>
              </w:rPr>
            </w:pPr>
            <w:r w:rsidRPr="00F21852">
              <w:rPr>
                <w:color w:val="000000"/>
              </w:rPr>
              <w:t>37,37</w:t>
            </w:r>
          </w:p>
        </w:tc>
        <w:tc>
          <w:tcPr>
            <w:tcW w:w="535" w:type="pct"/>
            <w:noWrap/>
            <w:vAlign w:val="center"/>
          </w:tcPr>
          <w:p w:rsidR="008E21CA" w:rsidRPr="00F21852" w:rsidRDefault="008E21CA" w:rsidP="00044CB5">
            <w:pPr>
              <w:jc w:val="center"/>
              <w:rPr>
                <w:color w:val="000000"/>
              </w:rPr>
            </w:pPr>
            <w:r w:rsidRPr="00F21852">
              <w:rPr>
                <w:color w:val="000000"/>
              </w:rPr>
              <w:t>38,72</w:t>
            </w:r>
          </w:p>
        </w:tc>
        <w:tc>
          <w:tcPr>
            <w:tcW w:w="301" w:type="pct"/>
            <w:vAlign w:val="center"/>
          </w:tcPr>
          <w:p w:rsidR="008E21CA" w:rsidRPr="00F21852" w:rsidRDefault="008E21CA" w:rsidP="00044CB5">
            <w:pPr>
              <w:jc w:val="center"/>
              <w:rPr>
                <w:color w:val="000000"/>
              </w:rPr>
            </w:pPr>
            <w:r w:rsidRPr="00F21852">
              <w:rPr>
                <w:color w:val="000000"/>
              </w:rPr>
              <w:t>4,137</w:t>
            </w:r>
          </w:p>
        </w:tc>
        <w:tc>
          <w:tcPr>
            <w:tcW w:w="506" w:type="pct"/>
            <w:vAlign w:val="center"/>
          </w:tcPr>
          <w:p w:rsidR="008E21CA" w:rsidRPr="00F21852" w:rsidRDefault="008E21CA" w:rsidP="00044CB5">
            <w:pPr>
              <w:jc w:val="center"/>
              <w:rPr>
                <w:color w:val="000000"/>
              </w:rPr>
            </w:pPr>
            <w:r w:rsidRPr="00F21852">
              <w:rPr>
                <w:color w:val="000000"/>
              </w:rPr>
              <w:t>42,857</w:t>
            </w:r>
          </w:p>
        </w:tc>
        <w:tc>
          <w:tcPr>
            <w:tcW w:w="444" w:type="pct"/>
            <w:vAlign w:val="center"/>
          </w:tcPr>
          <w:p w:rsidR="008E21CA" w:rsidRPr="00F21852" w:rsidRDefault="008E21CA" w:rsidP="00044CB5">
            <w:pPr>
              <w:jc w:val="center"/>
              <w:rPr>
                <w:color w:val="000000"/>
              </w:rPr>
            </w:pPr>
            <w:r w:rsidRPr="00F21852">
              <w:rPr>
                <w:color w:val="000000"/>
              </w:rPr>
              <w:t>-5,487</w:t>
            </w:r>
          </w:p>
        </w:tc>
        <w:tc>
          <w:tcPr>
            <w:tcW w:w="445" w:type="pct"/>
            <w:vAlign w:val="center"/>
          </w:tcPr>
          <w:p w:rsidR="008E21CA" w:rsidRPr="00F21852" w:rsidRDefault="008E21CA" w:rsidP="00044CB5">
            <w:pPr>
              <w:jc w:val="center"/>
              <w:rPr>
                <w:color w:val="000000"/>
              </w:rPr>
            </w:pPr>
            <w:r w:rsidRPr="00F21852">
              <w:rPr>
                <w:color w:val="000000"/>
              </w:rPr>
              <w:t>-14,68</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«ДЕ 3 мкр.»</w:t>
            </w:r>
          </w:p>
        </w:tc>
        <w:tc>
          <w:tcPr>
            <w:tcW w:w="579" w:type="pct"/>
            <w:vAlign w:val="center"/>
          </w:tcPr>
          <w:p w:rsidR="008E21CA" w:rsidRPr="00F21852" w:rsidRDefault="008E21CA" w:rsidP="00044CB5">
            <w:pPr>
              <w:jc w:val="center"/>
              <w:rPr>
                <w:color w:val="000000"/>
              </w:rPr>
            </w:pPr>
            <w:r w:rsidRPr="00F21852">
              <w:rPr>
                <w:color w:val="000000"/>
              </w:rPr>
              <w:t>36,36</w:t>
            </w:r>
          </w:p>
        </w:tc>
        <w:tc>
          <w:tcPr>
            <w:tcW w:w="484" w:type="pct"/>
            <w:vAlign w:val="center"/>
          </w:tcPr>
          <w:p w:rsidR="008E21CA" w:rsidRPr="00F21852" w:rsidRDefault="008E21CA" w:rsidP="00044CB5">
            <w:pPr>
              <w:jc w:val="center"/>
              <w:rPr>
                <w:color w:val="000000"/>
              </w:rPr>
            </w:pPr>
            <w:r w:rsidRPr="00F21852">
              <w:rPr>
                <w:color w:val="000000"/>
              </w:rPr>
              <w:t>32,12</w:t>
            </w:r>
          </w:p>
        </w:tc>
        <w:tc>
          <w:tcPr>
            <w:tcW w:w="326" w:type="pct"/>
            <w:noWrap/>
            <w:vAlign w:val="center"/>
          </w:tcPr>
          <w:p w:rsidR="008E21CA" w:rsidRPr="00F21852" w:rsidRDefault="008E21CA" w:rsidP="00044CB5">
            <w:pPr>
              <w:jc w:val="center"/>
              <w:rPr>
                <w:color w:val="000000"/>
              </w:rPr>
            </w:pPr>
            <w:r w:rsidRPr="00F21852">
              <w:rPr>
                <w:color w:val="000000"/>
              </w:rPr>
              <w:t>1,17</w:t>
            </w:r>
          </w:p>
        </w:tc>
        <w:tc>
          <w:tcPr>
            <w:tcW w:w="338" w:type="pct"/>
            <w:noWrap/>
            <w:vAlign w:val="center"/>
          </w:tcPr>
          <w:p w:rsidR="008E21CA" w:rsidRPr="00F21852" w:rsidRDefault="008E21CA" w:rsidP="00044CB5">
            <w:pPr>
              <w:jc w:val="center"/>
              <w:rPr>
                <w:color w:val="000000"/>
              </w:rPr>
            </w:pPr>
            <w:r w:rsidRPr="00F21852">
              <w:rPr>
                <w:color w:val="000000"/>
              </w:rPr>
              <w:t>30,95</w:t>
            </w:r>
          </w:p>
        </w:tc>
        <w:tc>
          <w:tcPr>
            <w:tcW w:w="535" w:type="pct"/>
            <w:noWrap/>
            <w:vAlign w:val="center"/>
          </w:tcPr>
          <w:p w:rsidR="008E21CA" w:rsidRPr="00F21852" w:rsidRDefault="008E21CA" w:rsidP="00044CB5">
            <w:pPr>
              <w:jc w:val="center"/>
              <w:rPr>
                <w:color w:val="000000"/>
              </w:rPr>
            </w:pPr>
            <w:r w:rsidRPr="00F21852">
              <w:rPr>
                <w:color w:val="000000"/>
              </w:rPr>
              <w:t>31,8</w:t>
            </w:r>
          </w:p>
        </w:tc>
        <w:tc>
          <w:tcPr>
            <w:tcW w:w="301" w:type="pct"/>
            <w:vAlign w:val="center"/>
          </w:tcPr>
          <w:p w:rsidR="008E21CA" w:rsidRPr="00F21852" w:rsidRDefault="008E21CA" w:rsidP="00044CB5">
            <w:pPr>
              <w:jc w:val="center"/>
              <w:rPr>
                <w:color w:val="000000"/>
              </w:rPr>
            </w:pPr>
            <w:r w:rsidRPr="00F21852">
              <w:rPr>
                <w:color w:val="000000"/>
              </w:rPr>
              <w:t>2,577</w:t>
            </w:r>
          </w:p>
        </w:tc>
        <w:tc>
          <w:tcPr>
            <w:tcW w:w="506" w:type="pct"/>
            <w:vAlign w:val="center"/>
          </w:tcPr>
          <w:p w:rsidR="008E21CA" w:rsidRPr="00F21852" w:rsidRDefault="008E21CA" w:rsidP="00044CB5">
            <w:pPr>
              <w:jc w:val="center"/>
              <w:rPr>
                <w:color w:val="000000"/>
              </w:rPr>
            </w:pPr>
            <w:r w:rsidRPr="00F21852">
              <w:rPr>
                <w:color w:val="000000"/>
              </w:rPr>
              <w:t>34,377</w:t>
            </w:r>
          </w:p>
        </w:tc>
        <w:tc>
          <w:tcPr>
            <w:tcW w:w="444" w:type="pct"/>
            <w:vAlign w:val="center"/>
          </w:tcPr>
          <w:p w:rsidR="008E21CA" w:rsidRPr="00F21852" w:rsidRDefault="008E21CA" w:rsidP="00044CB5">
            <w:pPr>
              <w:jc w:val="center"/>
              <w:rPr>
                <w:color w:val="000000"/>
              </w:rPr>
            </w:pPr>
            <w:r w:rsidRPr="00F21852">
              <w:rPr>
                <w:color w:val="000000"/>
              </w:rPr>
              <w:t>-3,427</w:t>
            </w:r>
          </w:p>
        </w:tc>
        <w:tc>
          <w:tcPr>
            <w:tcW w:w="445" w:type="pct"/>
            <w:vAlign w:val="center"/>
          </w:tcPr>
          <w:p w:rsidR="008E21CA" w:rsidRPr="00F21852" w:rsidRDefault="008E21CA" w:rsidP="00044CB5">
            <w:pPr>
              <w:jc w:val="center"/>
              <w:rPr>
                <w:color w:val="000000"/>
              </w:rPr>
            </w:pPr>
            <w:r w:rsidRPr="00F21852">
              <w:rPr>
                <w:color w:val="000000"/>
              </w:rPr>
              <w:t>-11,07</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«Вертолетка»</w:t>
            </w:r>
          </w:p>
        </w:tc>
        <w:tc>
          <w:tcPr>
            <w:tcW w:w="579" w:type="pct"/>
            <w:vAlign w:val="center"/>
          </w:tcPr>
          <w:p w:rsidR="008E21CA" w:rsidRPr="00F21852" w:rsidRDefault="008E21CA" w:rsidP="00044CB5">
            <w:pPr>
              <w:jc w:val="center"/>
              <w:rPr>
                <w:color w:val="000000"/>
              </w:rPr>
            </w:pPr>
            <w:r w:rsidRPr="00F21852">
              <w:rPr>
                <w:color w:val="000000"/>
              </w:rPr>
              <w:t>24</w:t>
            </w:r>
          </w:p>
        </w:tc>
        <w:tc>
          <w:tcPr>
            <w:tcW w:w="484" w:type="pct"/>
            <w:vAlign w:val="center"/>
          </w:tcPr>
          <w:p w:rsidR="008E21CA" w:rsidRPr="00F21852" w:rsidRDefault="008E21CA" w:rsidP="00044CB5">
            <w:pPr>
              <w:jc w:val="center"/>
              <w:rPr>
                <w:color w:val="000000"/>
              </w:rPr>
            </w:pPr>
            <w:r w:rsidRPr="00F21852">
              <w:rPr>
                <w:color w:val="000000"/>
              </w:rPr>
              <w:t>21,23</w:t>
            </w:r>
          </w:p>
        </w:tc>
        <w:tc>
          <w:tcPr>
            <w:tcW w:w="326" w:type="pct"/>
            <w:noWrap/>
            <w:vAlign w:val="center"/>
          </w:tcPr>
          <w:p w:rsidR="008E21CA" w:rsidRPr="00F21852" w:rsidRDefault="008E21CA" w:rsidP="00044CB5">
            <w:pPr>
              <w:jc w:val="center"/>
              <w:rPr>
                <w:color w:val="000000"/>
              </w:rPr>
            </w:pPr>
            <w:r w:rsidRPr="00F21852">
              <w:rPr>
                <w:color w:val="000000"/>
              </w:rPr>
              <w:t>0,07</w:t>
            </w:r>
          </w:p>
        </w:tc>
        <w:tc>
          <w:tcPr>
            <w:tcW w:w="338" w:type="pct"/>
            <w:noWrap/>
            <w:vAlign w:val="center"/>
          </w:tcPr>
          <w:p w:rsidR="008E21CA" w:rsidRPr="00F21852" w:rsidRDefault="008E21CA" w:rsidP="00044CB5">
            <w:pPr>
              <w:jc w:val="center"/>
              <w:rPr>
                <w:color w:val="000000"/>
              </w:rPr>
            </w:pPr>
            <w:r w:rsidRPr="00F21852">
              <w:rPr>
                <w:color w:val="000000"/>
              </w:rPr>
              <w:t>21,16</w:t>
            </w:r>
          </w:p>
        </w:tc>
        <w:tc>
          <w:tcPr>
            <w:tcW w:w="535" w:type="pct"/>
            <w:noWrap/>
            <w:vAlign w:val="center"/>
          </w:tcPr>
          <w:p w:rsidR="008E21CA" w:rsidRPr="00F21852" w:rsidRDefault="008E21CA" w:rsidP="00044CB5">
            <w:pPr>
              <w:jc w:val="center"/>
              <w:rPr>
                <w:color w:val="000000"/>
              </w:rPr>
            </w:pPr>
            <w:r w:rsidRPr="00F21852">
              <w:rPr>
                <w:color w:val="000000"/>
              </w:rPr>
              <w:t>2,7</w:t>
            </w:r>
          </w:p>
        </w:tc>
        <w:tc>
          <w:tcPr>
            <w:tcW w:w="301" w:type="pct"/>
            <w:vAlign w:val="center"/>
          </w:tcPr>
          <w:p w:rsidR="008E21CA" w:rsidRPr="00F21852" w:rsidRDefault="008E21CA" w:rsidP="00044CB5">
            <w:pPr>
              <w:jc w:val="center"/>
              <w:rPr>
                <w:color w:val="000000"/>
              </w:rPr>
            </w:pPr>
            <w:r w:rsidRPr="00F21852">
              <w:rPr>
                <w:color w:val="000000"/>
              </w:rPr>
              <w:t>1,909</w:t>
            </w:r>
          </w:p>
        </w:tc>
        <w:tc>
          <w:tcPr>
            <w:tcW w:w="506" w:type="pct"/>
            <w:vAlign w:val="center"/>
          </w:tcPr>
          <w:p w:rsidR="008E21CA" w:rsidRPr="00F21852" w:rsidRDefault="008E21CA" w:rsidP="00044CB5">
            <w:pPr>
              <w:jc w:val="center"/>
              <w:rPr>
                <w:color w:val="000000"/>
              </w:rPr>
            </w:pPr>
            <w:r w:rsidRPr="00F21852">
              <w:rPr>
                <w:color w:val="000000"/>
              </w:rPr>
              <w:t>4,609</w:t>
            </w:r>
          </w:p>
        </w:tc>
        <w:tc>
          <w:tcPr>
            <w:tcW w:w="444" w:type="pct"/>
            <w:vAlign w:val="center"/>
          </w:tcPr>
          <w:p w:rsidR="008E21CA" w:rsidRPr="00F21852" w:rsidRDefault="008E21CA" w:rsidP="00044CB5">
            <w:pPr>
              <w:jc w:val="center"/>
              <w:rPr>
                <w:color w:val="000000"/>
              </w:rPr>
            </w:pPr>
            <w:r w:rsidRPr="00F21852">
              <w:rPr>
                <w:color w:val="000000"/>
              </w:rPr>
              <w:t>+16,551</w:t>
            </w:r>
          </w:p>
        </w:tc>
        <w:tc>
          <w:tcPr>
            <w:tcW w:w="445" w:type="pct"/>
            <w:vAlign w:val="center"/>
          </w:tcPr>
          <w:p w:rsidR="008E21CA" w:rsidRPr="00F21852" w:rsidRDefault="008E21CA" w:rsidP="00044CB5">
            <w:pPr>
              <w:jc w:val="center"/>
              <w:rPr>
                <w:color w:val="000000"/>
              </w:rPr>
            </w:pPr>
            <w:r w:rsidRPr="00F21852">
              <w:rPr>
                <w:color w:val="000000"/>
              </w:rPr>
              <w:t>+78,22</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«Мамонтовская»</w:t>
            </w:r>
          </w:p>
        </w:tc>
        <w:tc>
          <w:tcPr>
            <w:tcW w:w="579" w:type="pct"/>
            <w:vAlign w:val="center"/>
          </w:tcPr>
          <w:p w:rsidR="008E21CA" w:rsidRPr="00F21852" w:rsidRDefault="008E21CA" w:rsidP="00044CB5">
            <w:pPr>
              <w:jc w:val="center"/>
              <w:rPr>
                <w:color w:val="000000"/>
              </w:rPr>
            </w:pPr>
            <w:r w:rsidRPr="00F21852">
              <w:rPr>
                <w:color w:val="000000"/>
              </w:rPr>
              <w:t>94,2</w:t>
            </w:r>
          </w:p>
        </w:tc>
        <w:tc>
          <w:tcPr>
            <w:tcW w:w="484" w:type="pct"/>
            <w:vAlign w:val="center"/>
          </w:tcPr>
          <w:p w:rsidR="008E21CA" w:rsidRPr="00F21852" w:rsidRDefault="008E21CA" w:rsidP="00044CB5">
            <w:pPr>
              <w:jc w:val="center"/>
              <w:rPr>
                <w:color w:val="000000"/>
              </w:rPr>
            </w:pPr>
            <w:r w:rsidRPr="00F21852">
              <w:rPr>
                <w:color w:val="000000"/>
              </w:rPr>
              <w:t>73,7</w:t>
            </w:r>
          </w:p>
        </w:tc>
        <w:tc>
          <w:tcPr>
            <w:tcW w:w="326" w:type="pct"/>
            <w:noWrap/>
            <w:vAlign w:val="center"/>
          </w:tcPr>
          <w:p w:rsidR="008E21CA" w:rsidRPr="00F21852" w:rsidRDefault="008E21CA" w:rsidP="00044CB5">
            <w:pPr>
              <w:jc w:val="center"/>
              <w:rPr>
                <w:color w:val="000000"/>
              </w:rPr>
            </w:pPr>
            <w:r w:rsidRPr="00F21852">
              <w:rPr>
                <w:color w:val="000000"/>
              </w:rPr>
              <w:t>0,54</w:t>
            </w:r>
          </w:p>
        </w:tc>
        <w:tc>
          <w:tcPr>
            <w:tcW w:w="338" w:type="pct"/>
            <w:noWrap/>
            <w:vAlign w:val="center"/>
          </w:tcPr>
          <w:p w:rsidR="008E21CA" w:rsidRPr="00F21852" w:rsidRDefault="008E21CA" w:rsidP="00044CB5">
            <w:pPr>
              <w:jc w:val="center"/>
              <w:rPr>
                <w:color w:val="000000"/>
              </w:rPr>
            </w:pPr>
            <w:r w:rsidRPr="00F21852">
              <w:rPr>
                <w:color w:val="000000"/>
              </w:rPr>
              <w:t>73,16</w:t>
            </w:r>
          </w:p>
        </w:tc>
        <w:tc>
          <w:tcPr>
            <w:tcW w:w="535" w:type="pct"/>
            <w:noWrap/>
            <w:vAlign w:val="center"/>
          </w:tcPr>
          <w:p w:rsidR="008E21CA" w:rsidRPr="00F21852" w:rsidRDefault="008E21CA" w:rsidP="00044CB5">
            <w:pPr>
              <w:jc w:val="center"/>
              <w:rPr>
                <w:color w:val="000000"/>
              </w:rPr>
            </w:pPr>
            <w:r w:rsidRPr="00F21852">
              <w:rPr>
                <w:color w:val="000000"/>
              </w:rPr>
              <w:t>58,9</w:t>
            </w:r>
          </w:p>
        </w:tc>
        <w:tc>
          <w:tcPr>
            <w:tcW w:w="301" w:type="pct"/>
            <w:vAlign w:val="center"/>
          </w:tcPr>
          <w:p w:rsidR="008E21CA" w:rsidRPr="00F21852" w:rsidRDefault="008E21CA" w:rsidP="00044CB5">
            <w:pPr>
              <w:jc w:val="center"/>
              <w:rPr>
                <w:color w:val="000000"/>
              </w:rPr>
            </w:pPr>
            <w:r w:rsidRPr="00F21852">
              <w:rPr>
                <w:color w:val="000000"/>
              </w:rPr>
              <w:t>5,252</w:t>
            </w:r>
          </w:p>
        </w:tc>
        <w:tc>
          <w:tcPr>
            <w:tcW w:w="506" w:type="pct"/>
            <w:vAlign w:val="center"/>
          </w:tcPr>
          <w:p w:rsidR="008E21CA" w:rsidRPr="00F21852" w:rsidRDefault="008E21CA" w:rsidP="00044CB5">
            <w:pPr>
              <w:jc w:val="center"/>
              <w:rPr>
                <w:color w:val="000000"/>
              </w:rPr>
            </w:pPr>
            <w:r w:rsidRPr="00F21852">
              <w:rPr>
                <w:color w:val="000000"/>
              </w:rPr>
              <w:t>64,152</w:t>
            </w:r>
          </w:p>
        </w:tc>
        <w:tc>
          <w:tcPr>
            <w:tcW w:w="444" w:type="pct"/>
            <w:vAlign w:val="center"/>
          </w:tcPr>
          <w:p w:rsidR="008E21CA" w:rsidRPr="00F21852" w:rsidRDefault="008E21CA" w:rsidP="00044CB5">
            <w:pPr>
              <w:jc w:val="center"/>
              <w:rPr>
                <w:color w:val="000000"/>
              </w:rPr>
            </w:pPr>
            <w:r w:rsidRPr="00F21852">
              <w:rPr>
                <w:color w:val="000000"/>
              </w:rPr>
              <w:t>+9,008</w:t>
            </w:r>
          </w:p>
        </w:tc>
        <w:tc>
          <w:tcPr>
            <w:tcW w:w="445" w:type="pct"/>
            <w:vAlign w:val="center"/>
          </w:tcPr>
          <w:p w:rsidR="008E21CA" w:rsidRPr="00F21852" w:rsidRDefault="008E21CA" w:rsidP="00044CB5">
            <w:pPr>
              <w:jc w:val="center"/>
              <w:rPr>
                <w:color w:val="000000"/>
              </w:rPr>
            </w:pPr>
            <w:r w:rsidRPr="00F21852">
              <w:rPr>
                <w:color w:val="000000"/>
              </w:rPr>
              <w:t>+12,31</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2а мкр.</w:t>
            </w:r>
          </w:p>
        </w:tc>
        <w:tc>
          <w:tcPr>
            <w:tcW w:w="579" w:type="pct"/>
            <w:vAlign w:val="center"/>
          </w:tcPr>
          <w:p w:rsidR="008E21CA" w:rsidRPr="00F21852" w:rsidRDefault="008E21CA" w:rsidP="00044CB5">
            <w:pPr>
              <w:jc w:val="center"/>
              <w:rPr>
                <w:color w:val="000000"/>
              </w:rPr>
            </w:pPr>
            <w:r w:rsidRPr="00F21852">
              <w:rPr>
                <w:color w:val="000000"/>
              </w:rPr>
              <w:t>22,14</w:t>
            </w:r>
          </w:p>
        </w:tc>
        <w:tc>
          <w:tcPr>
            <w:tcW w:w="484" w:type="pct"/>
            <w:vAlign w:val="center"/>
          </w:tcPr>
          <w:p w:rsidR="008E21CA" w:rsidRPr="00F21852" w:rsidRDefault="008E21CA" w:rsidP="00044CB5">
            <w:pPr>
              <w:jc w:val="center"/>
              <w:rPr>
                <w:color w:val="000000"/>
              </w:rPr>
            </w:pPr>
            <w:r w:rsidRPr="00F21852">
              <w:rPr>
                <w:color w:val="000000"/>
              </w:rPr>
              <w:t>22,15</w:t>
            </w:r>
          </w:p>
        </w:tc>
        <w:tc>
          <w:tcPr>
            <w:tcW w:w="326" w:type="pct"/>
            <w:noWrap/>
            <w:vAlign w:val="center"/>
          </w:tcPr>
          <w:p w:rsidR="008E21CA" w:rsidRPr="00F21852" w:rsidRDefault="008E21CA" w:rsidP="00044CB5">
            <w:pPr>
              <w:jc w:val="center"/>
              <w:rPr>
                <w:color w:val="000000"/>
              </w:rPr>
            </w:pPr>
            <w:r w:rsidRPr="00F21852">
              <w:rPr>
                <w:color w:val="000000"/>
              </w:rPr>
              <w:t>0,43</w:t>
            </w:r>
          </w:p>
        </w:tc>
        <w:tc>
          <w:tcPr>
            <w:tcW w:w="338" w:type="pct"/>
            <w:noWrap/>
            <w:vAlign w:val="center"/>
          </w:tcPr>
          <w:p w:rsidR="008E21CA" w:rsidRPr="00F21852" w:rsidRDefault="008E21CA" w:rsidP="00044CB5">
            <w:pPr>
              <w:jc w:val="center"/>
              <w:rPr>
                <w:color w:val="000000"/>
              </w:rPr>
            </w:pPr>
            <w:r w:rsidRPr="00F21852">
              <w:rPr>
                <w:color w:val="000000"/>
              </w:rPr>
              <w:t>21,72</w:t>
            </w:r>
          </w:p>
        </w:tc>
        <w:tc>
          <w:tcPr>
            <w:tcW w:w="535" w:type="pct"/>
            <w:noWrap/>
            <w:vAlign w:val="center"/>
          </w:tcPr>
          <w:p w:rsidR="008E21CA" w:rsidRPr="00F21852" w:rsidRDefault="008E21CA" w:rsidP="00044CB5">
            <w:pPr>
              <w:jc w:val="center"/>
              <w:rPr>
                <w:color w:val="000000"/>
              </w:rPr>
            </w:pPr>
            <w:r w:rsidRPr="00F21852">
              <w:rPr>
                <w:color w:val="000000"/>
              </w:rPr>
              <w:t>17,125</w:t>
            </w:r>
          </w:p>
        </w:tc>
        <w:tc>
          <w:tcPr>
            <w:tcW w:w="301" w:type="pct"/>
            <w:vAlign w:val="center"/>
          </w:tcPr>
          <w:p w:rsidR="008E21CA" w:rsidRPr="00F21852" w:rsidRDefault="008E21CA" w:rsidP="00044CB5">
            <w:pPr>
              <w:jc w:val="center"/>
              <w:rPr>
                <w:color w:val="000000"/>
              </w:rPr>
            </w:pPr>
            <w:r w:rsidRPr="00F21852">
              <w:rPr>
                <w:color w:val="000000"/>
              </w:rPr>
              <w:t>1,856</w:t>
            </w:r>
          </w:p>
        </w:tc>
        <w:tc>
          <w:tcPr>
            <w:tcW w:w="506" w:type="pct"/>
            <w:vAlign w:val="center"/>
          </w:tcPr>
          <w:p w:rsidR="008E21CA" w:rsidRPr="00F21852" w:rsidRDefault="008E21CA" w:rsidP="00044CB5">
            <w:pPr>
              <w:jc w:val="center"/>
              <w:rPr>
                <w:color w:val="000000"/>
              </w:rPr>
            </w:pPr>
            <w:r w:rsidRPr="00F21852">
              <w:rPr>
                <w:color w:val="000000"/>
              </w:rPr>
              <w:t>18,981</w:t>
            </w:r>
          </w:p>
        </w:tc>
        <w:tc>
          <w:tcPr>
            <w:tcW w:w="444" w:type="pct"/>
            <w:vAlign w:val="center"/>
          </w:tcPr>
          <w:p w:rsidR="008E21CA" w:rsidRPr="00F21852" w:rsidRDefault="008E21CA" w:rsidP="00044CB5">
            <w:pPr>
              <w:jc w:val="center"/>
              <w:rPr>
                <w:color w:val="000000"/>
              </w:rPr>
            </w:pPr>
            <w:r w:rsidRPr="00F21852">
              <w:rPr>
                <w:color w:val="000000"/>
              </w:rPr>
              <w:t>+2,739</w:t>
            </w:r>
          </w:p>
        </w:tc>
        <w:tc>
          <w:tcPr>
            <w:tcW w:w="445" w:type="pct"/>
            <w:vAlign w:val="center"/>
          </w:tcPr>
          <w:p w:rsidR="008E21CA" w:rsidRPr="00F21852" w:rsidRDefault="008E21CA" w:rsidP="00044CB5">
            <w:pPr>
              <w:jc w:val="center"/>
              <w:rPr>
                <w:color w:val="000000"/>
              </w:rPr>
            </w:pPr>
            <w:r w:rsidRPr="00F21852">
              <w:rPr>
                <w:color w:val="000000"/>
              </w:rPr>
              <w:t>+12,61</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«Таёжная»</w:t>
            </w:r>
          </w:p>
        </w:tc>
        <w:tc>
          <w:tcPr>
            <w:tcW w:w="579" w:type="pct"/>
            <w:vAlign w:val="center"/>
          </w:tcPr>
          <w:p w:rsidR="008E21CA" w:rsidRPr="00F21852" w:rsidRDefault="008E21CA" w:rsidP="00044CB5">
            <w:pPr>
              <w:jc w:val="center"/>
              <w:rPr>
                <w:color w:val="000000"/>
              </w:rPr>
            </w:pPr>
            <w:r w:rsidRPr="00F21852">
              <w:rPr>
                <w:color w:val="000000"/>
              </w:rPr>
              <w:t>71</w:t>
            </w:r>
          </w:p>
        </w:tc>
        <w:tc>
          <w:tcPr>
            <w:tcW w:w="484" w:type="pct"/>
            <w:vAlign w:val="center"/>
          </w:tcPr>
          <w:p w:rsidR="008E21CA" w:rsidRPr="00F21852" w:rsidRDefault="008E21CA" w:rsidP="00044CB5">
            <w:pPr>
              <w:jc w:val="center"/>
              <w:rPr>
                <w:color w:val="000000"/>
              </w:rPr>
            </w:pPr>
            <w:r w:rsidRPr="00F21852">
              <w:rPr>
                <w:color w:val="000000"/>
              </w:rPr>
              <w:t>64,3</w:t>
            </w:r>
          </w:p>
        </w:tc>
        <w:tc>
          <w:tcPr>
            <w:tcW w:w="326" w:type="pct"/>
            <w:noWrap/>
            <w:vAlign w:val="center"/>
          </w:tcPr>
          <w:p w:rsidR="008E21CA" w:rsidRPr="00F21852" w:rsidRDefault="008E21CA" w:rsidP="00044CB5">
            <w:pPr>
              <w:jc w:val="center"/>
              <w:rPr>
                <w:color w:val="000000"/>
              </w:rPr>
            </w:pPr>
            <w:r w:rsidRPr="00F21852">
              <w:rPr>
                <w:color w:val="000000"/>
              </w:rPr>
              <w:t>0,48</w:t>
            </w:r>
          </w:p>
        </w:tc>
        <w:tc>
          <w:tcPr>
            <w:tcW w:w="338" w:type="pct"/>
            <w:noWrap/>
            <w:vAlign w:val="center"/>
          </w:tcPr>
          <w:p w:rsidR="008E21CA" w:rsidRPr="00F21852" w:rsidRDefault="008E21CA" w:rsidP="00044CB5">
            <w:pPr>
              <w:jc w:val="center"/>
              <w:rPr>
                <w:color w:val="000000"/>
              </w:rPr>
            </w:pPr>
            <w:r w:rsidRPr="00F21852">
              <w:rPr>
                <w:color w:val="000000"/>
              </w:rPr>
              <w:t>63,82</w:t>
            </w:r>
          </w:p>
        </w:tc>
        <w:tc>
          <w:tcPr>
            <w:tcW w:w="535" w:type="pct"/>
            <w:noWrap/>
            <w:vAlign w:val="center"/>
          </w:tcPr>
          <w:p w:rsidR="008E21CA" w:rsidRPr="00F21852" w:rsidRDefault="008E21CA" w:rsidP="00044CB5">
            <w:pPr>
              <w:jc w:val="center"/>
              <w:rPr>
                <w:color w:val="000000"/>
              </w:rPr>
            </w:pPr>
            <w:r w:rsidRPr="00F21852">
              <w:rPr>
                <w:color w:val="000000"/>
              </w:rPr>
              <w:t>40,3345</w:t>
            </w:r>
          </w:p>
        </w:tc>
        <w:tc>
          <w:tcPr>
            <w:tcW w:w="301" w:type="pct"/>
            <w:vAlign w:val="center"/>
          </w:tcPr>
          <w:p w:rsidR="008E21CA" w:rsidRPr="00F21852" w:rsidRDefault="008E21CA" w:rsidP="00044CB5">
            <w:pPr>
              <w:jc w:val="center"/>
              <w:rPr>
                <w:color w:val="000000"/>
              </w:rPr>
            </w:pPr>
            <w:r w:rsidRPr="00F21852">
              <w:rPr>
                <w:color w:val="000000"/>
              </w:rPr>
              <w:t>2,835</w:t>
            </w:r>
          </w:p>
        </w:tc>
        <w:tc>
          <w:tcPr>
            <w:tcW w:w="506" w:type="pct"/>
            <w:vAlign w:val="center"/>
          </w:tcPr>
          <w:p w:rsidR="008E21CA" w:rsidRPr="00F21852" w:rsidRDefault="008E21CA" w:rsidP="00044CB5">
            <w:pPr>
              <w:jc w:val="center"/>
              <w:rPr>
                <w:color w:val="000000"/>
              </w:rPr>
            </w:pPr>
            <w:r w:rsidRPr="00F21852">
              <w:rPr>
                <w:color w:val="000000"/>
              </w:rPr>
              <w:t>43,170</w:t>
            </w:r>
          </w:p>
        </w:tc>
        <w:tc>
          <w:tcPr>
            <w:tcW w:w="444" w:type="pct"/>
            <w:vAlign w:val="center"/>
          </w:tcPr>
          <w:p w:rsidR="008E21CA" w:rsidRPr="00F21852" w:rsidRDefault="008E21CA" w:rsidP="00044CB5">
            <w:pPr>
              <w:jc w:val="center"/>
              <w:rPr>
                <w:color w:val="000000"/>
              </w:rPr>
            </w:pPr>
            <w:r w:rsidRPr="00F21852">
              <w:rPr>
                <w:color w:val="000000"/>
              </w:rPr>
              <w:t>+20,650</w:t>
            </w:r>
          </w:p>
        </w:tc>
        <w:tc>
          <w:tcPr>
            <w:tcW w:w="445" w:type="pct"/>
            <w:vAlign w:val="center"/>
          </w:tcPr>
          <w:p w:rsidR="008E21CA" w:rsidRPr="00F21852" w:rsidRDefault="008E21CA" w:rsidP="00044CB5">
            <w:pPr>
              <w:jc w:val="center"/>
              <w:rPr>
                <w:color w:val="000000"/>
              </w:rPr>
            </w:pPr>
            <w:r w:rsidRPr="00F21852">
              <w:rPr>
                <w:color w:val="000000"/>
              </w:rPr>
              <w:t>+32,36</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Парокотельная установка Южно-Балыкский ГПЗ</w:t>
            </w:r>
          </w:p>
        </w:tc>
        <w:tc>
          <w:tcPr>
            <w:tcW w:w="579" w:type="pct"/>
            <w:vAlign w:val="center"/>
          </w:tcPr>
          <w:p w:rsidR="008E21CA" w:rsidRPr="00F21852" w:rsidRDefault="008E21CA" w:rsidP="00044CB5">
            <w:pPr>
              <w:jc w:val="center"/>
              <w:rPr>
                <w:color w:val="000000"/>
              </w:rPr>
            </w:pPr>
            <w:r w:rsidRPr="00F21852">
              <w:rPr>
                <w:color w:val="000000"/>
              </w:rPr>
              <w:t>40,1</w:t>
            </w:r>
          </w:p>
        </w:tc>
        <w:tc>
          <w:tcPr>
            <w:tcW w:w="484" w:type="pct"/>
            <w:vAlign w:val="center"/>
          </w:tcPr>
          <w:p w:rsidR="008E21CA" w:rsidRPr="00F21852" w:rsidRDefault="008E21CA" w:rsidP="00044CB5">
            <w:pPr>
              <w:jc w:val="center"/>
              <w:rPr>
                <w:color w:val="000000"/>
              </w:rPr>
            </w:pPr>
            <w:r w:rsidRPr="00F21852">
              <w:rPr>
                <w:color w:val="000000"/>
              </w:rPr>
              <w:t>40,1</w:t>
            </w:r>
          </w:p>
        </w:tc>
        <w:tc>
          <w:tcPr>
            <w:tcW w:w="326" w:type="pct"/>
            <w:noWrap/>
            <w:vAlign w:val="center"/>
          </w:tcPr>
          <w:p w:rsidR="008E21CA" w:rsidRPr="00F21852" w:rsidRDefault="008E21CA" w:rsidP="00044CB5">
            <w:pPr>
              <w:jc w:val="center"/>
              <w:rPr>
                <w:color w:val="000000"/>
              </w:rPr>
            </w:pPr>
            <w:r w:rsidRPr="00F21852">
              <w:rPr>
                <w:color w:val="000000"/>
              </w:rPr>
              <w:t>0,494</w:t>
            </w:r>
          </w:p>
        </w:tc>
        <w:tc>
          <w:tcPr>
            <w:tcW w:w="338" w:type="pct"/>
            <w:noWrap/>
            <w:vAlign w:val="center"/>
          </w:tcPr>
          <w:p w:rsidR="008E21CA" w:rsidRPr="00F21852" w:rsidRDefault="008E21CA" w:rsidP="00044CB5">
            <w:pPr>
              <w:jc w:val="center"/>
              <w:rPr>
                <w:color w:val="000000"/>
              </w:rPr>
            </w:pPr>
            <w:r w:rsidRPr="00F21852">
              <w:rPr>
                <w:color w:val="000000"/>
              </w:rPr>
              <w:t>39,606</w:t>
            </w:r>
          </w:p>
        </w:tc>
        <w:tc>
          <w:tcPr>
            <w:tcW w:w="535" w:type="pct"/>
            <w:noWrap/>
            <w:vAlign w:val="center"/>
          </w:tcPr>
          <w:p w:rsidR="008E21CA" w:rsidRPr="00F21852" w:rsidRDefault="008E21CA" w:rsidP="00044CB5">
            <w:pPr>
              <w:jc w:val="center"/>
              <w:rPr>
                <w:color w:val="000000"/>
              </w:rPr>
            </w:pPr>
            <w:r w:rsidRPr="00F21852">
              <w:t>2</w:t>
            </w:r>
            <w:r>
              <w:t>3,41</w:t>
            </w:r>
          </w:p>
        </w:tc>
        <w:tc>
          <w:tcPr>
            <w:tcW w:w="301" w:type="pct"/>
            <w:vAlign w:val="center"/>
          </w:tcPr>
          <w:p w:rsidR="008E21CA" w:rsidRPr="00F21852" w:rsidRDefault="008E21CA" w:rsidP="00044CB5">
            <w:pPr>
              <w:jc w:val="center"/>
              <w:rPr>
                <w:color w:val="000000"/>
              </w:rPr>
            </w:pPr>
            <w:r w:rsidRPr="00F21852">
              <w:rPr>
                <w:color w:val="000000"/>
              </w:rPr>
              <w:t>0,434</w:t>
            </w:r>
          </w:p>
        </w:tc>
        <w:tc>
          <w:tcPr>
            <w:tcW w:w="506" w:type="pct"/>
            <w:vAlign w:val="center"/>
          </w:tcPr>
          <w:p w:rsidR="008E21CA" w:rsidRPr="00F21852" w:rsidRDefault="008E21CA" w:rsidP="00044CB5">
            <w:pPr>
              <w:jc w:val="center"/>
              <w:rPr>
                <w:color w:val="000000"/>
              </w:rPr>
            </w:pPr>
            <w:r>
              <w:t>23,844</w:t>
            </w:r>
          </w:p>
        </w:tc>
        <w:tc>
          <w:tcPr>
            <w:tcW w:w="444" w:type="pct"/>
            <w:vAlign w:val="center"/>
          </w:tcPr>
          <w:p w:rsidR="008E21CA" w:rsidRPr="00F21852" w:rsidRDefault="008E21CA" w:rsidP="00044CB5">
            <w:pPr>
              <w:jc w:val="center"/>
              <w:rPr>
                <w:color w:val="000000"/>
              </w:rPr>
            </w:pPr>
            <w:r w:rsidRPr="00F21852">
              <w:rPr>
                <w:color w:val="000000"/>
              </w:rPr>
              <w:t>+</w:t>
            </w:r>
            <w:r>
              <w:rPr>
                <w:color w:val="000000"/>
              </w:rPr>
              <w:t>15,762</w:t>
            </w:r>
          </w:p>
        </w:tc>
        <w:tc>
          <w:tcPr>
            <w:tcW w:w="445" w:type="pct"/>
            <w:vAlign w:val="center"/>
          </w:tcPr>
          <w:p w:rsidR="008E21CA" w:rsidRPr="00F21852" w:rsidRDefault="008E21CA" w:rsidP="00044CB5">
            <w:pPr>
              <w:jc w:val="center"/>
              <w:rPr>
                <w:color w:val="000000"/>
              </w:rPr>
            </w:pPr>
            <w:r w:rsidRPr="00F21852">
              <w:rPr>
                <w:color w:val="000000"/>
              </w:rPr>
              <w:t>+</w:t>
            </w:r>
            <w:r>
              <w:rPr>
                <w:color w:val="000000"/>
              </w:rPr>
              <w:t>39,797</w:t>
            </w:r>
          </w:p>
        </w:tc>
      </w:tr>
      <w:tr w:rsidR="008E21CA" w:rsidRPr="00F21852" w:rsidTr="00044CB5">
        <w:trPr>
          <w:trHeight w:val="20"/>
          <w:jc w:val="center"/>
        </w:trPr>
        <w:tc>
          <w:tcPr>
            <w:tcW w:w="5000" w:type="pct"/>
            <w:gridSpan w:val="10"/>
            <w:shd w:val="clear" w:color="auto" w:fill="D9D9D9"/>
            <w:vAlign w:val="center"/>
          </w:tcPr>
          <w:p w:rsidR="008E21CA" w:rsidRPr="00F21852" w:rsidRDefault="008E21CA" w:rsidP="00044CB5">
            <w:pPr>
              <w:jc w:val="center"/>
              <w:rPr>
                <w:b/>
                <w:color w:val="000000"/>
              </w:rPr>
            </w:pPr>
            <w:r w:rsidRPr="00F21852">
              <w:rPr>
                <w:b/>
                <w:color w:val="000000"/>
              </w:rPr>
              <w:t>2021 год</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«Центральная»</w:t>
            </w:r>
          </w:p>
        </w:tc>
        <w:tc>
          <w:tcPr>
            <w:tcW w:w="579" w:type="pct"/>
            <w:vAlign w:val="center"/>
          </w:tcPr>
          <w:p w:rsidR="008E21CA" w:rsidRPr="00F21852" w:rsidRDefault="008E21CA" w:rsidP="00044CB5">
            <w:pPr>
              <w:jc w:val="center"/>
              <w:rPr>
                <w:color w:val="000000"/>
              </w:rPr>
            </w:pPr>
            <w:r w:rsidRPr="00F21852">
              <w:rPr>
                <w:color w:val="000000"/>
              </w:rPr>
              <w:t>57</w:t>
            </w:r>
          </w:p>
        </w:tc>
        <w:tc>
          <w:tcPr>
            <w:tcW w:w="484" w:type="pct"/>
            <w:vAlign w:val="center"/>
          </w:tcPr>
          <w:p w:rsidR="008E21CA" w:rsidRPr="00F21852" w:rsidRDefault="008E21CA" w:rsidP="00044CB5">
            <w:pPr>
              <w:jc w:val="center"/>
              <w:rPr>
                <w:color w:val="000000"/>
              </w:rPr>
            </w:pPr>
            <w:r w:rsidRPr="00F21852">
              <w:rPr>
                <w:color w:val="000000"/>
              </w:rPr>
              <w:t>55,38</w:t>
            </w:r>
          </w:p>
        </w:tc>
        <w:tc>
          <w:tcPr>
            <w:tcW w:w="326" w:type="pct"/>
            <w:noWrap/>
            <w:vAlign w:val="center"/>
          </w:tcPr>
          <w:p w:rsidR="008E21CA" w:rsidRPr="00F21852" w:rsidRDefault="008E21CA" w:rsidP="00044CB5">
            <w:pPr>
              <w:jc w:val="center"/>
              <w:rPr>
                <w:color w:val="000000"/>
              </w:rPr>
            </w:pPr>
            <w:r w:rsidRPr="00F21852">
              <w:rPr>
                <w:color w:val="000000"/>
              </w:rPr>
              <w:t> </w:t>
            </w:r>
          </w:p>
        </w:tc>
        <w:tc>
          <w:tcPr>
            <w:tcW w:w="338" w:type="pct"/>
            <w:noWrap/>
            <w:vAlign w:val="center"/>
          </w:tcPr>
          <w:p w:rsidR="008E21CA" w:rsidRPr="00F21852" w:rsidRDefault="008E21CA" w:rsidP="00044CB5">
            <w:pPr>
              <w:jc w:val="center"/>
              <w:rPr>
                <w:color w:val="000000"/>
              </w:rPr>
            </w:pPr>
            <w:r w:rsidRPr="00F21852">
              <w:rPr>
                <w:color w:val="000000"/>
              </w:rPr>
              <w:t> </w:t>
            </w:r>
          </w:p>
        </w:tc>
        <w:tc>
          <w:tcPr>
            <w:tcW w:w="535" w:type="pct"/>
            <w:noWrap/>
            <w:vAlign w:val="center"/>
          </w:tcPr>
          <w:p w:rsidR="008E21CA" w:rsidRPr="00F21852" w:rsidRDefault="008E21CA" w:rsidP="00044CB5">
            <w:pPr>
              <w:jc w:val="center"/>
              <w:rPr>
                <w:color w:val="000000"/>
              </w:rPr>
            </w:pPr>
            <w:r w:rsidRPr="00F21852">
              <w:rPr>
                <w:color w:val="000000"/>
              </w:rPr>
              <w:t>0</w:t>
            </w:r>
          </w:p>
        </w:tc>
        <w:tc>
          <w:tcPr>
            <w:tcW w:w="301" w:type="pct"/>
            <w:vAlign w:val="center"/>
          </w:tcPr>
          <w:p w:rsidR="008E21CA" w:rsidRPr="00F21852" w:rsidRDefault="008E21CA" w:rsidP="00044CB5">
            <w:pPr>
              <w:jc w:val="center"/>
              <w:rPr>
                <w:color w:val="000000"/>
              </w:rPr>
            </w:pPr>
            <w:r w:rsidRPr="00F21852">
              <w:rPr>
                <w:color w:val="000000"/>
              </w:rPr>
              <w:t>0,053</w:t>
            </w:r>
          </w:p>
        </w:tc>
        <w:tc>
          <w:tcPr>
            <w:tcW w:w="506" w:type="pct"/>
            <w:vAlign w:val="center"/>
          </w:tcPr>
          <w:p w:rsidR="008E21CA" w:rsidRPr="00F21852" w:rsidRDefault="008E21CA" w:rsidP="00044CB5">
            <w:pPr>
              <w:jc w:val="center"/>
              <w:rPr>
                <w:color w:val="000000"/>
              </w:rPr>
            </w:pPr>
            <w:r w:rsidRPr="00F21852">
              <w:rPr>
                <w:color w:val="000000"/>
              </w:rPr>
              <w:t> </w:t>
            </w:r>
          </w:p>
        </w:tc>
        <w:tc>
          <w:tcPr>
            <w:tcW w:w="444" w:type="pct"/>
            <w:vAlign w:val="center"/>
          </w:tcPr>
          <w:p w:rsidR="008E21CA" w:rsidRPr="00F21852" w:rsidRDefault="008E21CA" w:rsidP="00044CB5">
            <w:pPr>
              <w:jc w:val="center"/>
              <w:rPr>
                <w:color w:val="000000"/>
              </w:rPr>
            </w:pPr>
            <w:r w:rsidRPr="00F21852">
              <w:rPr>
                <w:color w:val="000000"/>
              </w:rPr>
              <w:t> </w:t>
            </w:r>
          </w:p>
        </w:tc>
        <w:tc>
          <w:tcPr>
            <w:tcW w:w="445" w:type="pct"/>
            <w:vAlign w:val="center"/>
          </w:tcPr>
          <w:p w:rsidR="008E21CA" w:rsidRPr="00F21852" w:rsidRDefault="008E21CA" w:rsidP="00044CB5">
            <w:pPr>
              <w:jc w:val="center"/>
              <w:rPr>
                <w:color w:val="000000"/>
              </w:rPr>
            </w:pPr>
            <w:r w:rsidRPr="00F21852">
              <w:rPr>
                <w:color w:val="000000"/>
              </w:rPr>
              <w:t> </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«Пыть-Ях»</w:t>
            </w:r>
          </w:p>
        </w:tc>
        <w:tc>
          <w:tcPr>
            <w:tcW w:w="579" w:type="pct"/>
            <w:vAlign w:val="center"/>
          </w:tcPr>
          <w:p w:rsidR="008E21CA" w:rsidRPr="00F21852" w:rsidRDefault="008E21CA" w:rsidP="00044CB5">
            <w:pPr>
              <w:jc w:val="center"/>
              <w:rPr>
                <w:color w:val="000000"/>
              </w:rPr>
            </w:pPr>
            <w:r w:rsidRPr="00F21852">
              <w:rPr>
                <w:color w:val="000000"/>
              </w:rPr>
              <w:t>44,31</w:t>
            </w:r>
          </w:p>
        </w:tc>
        <w:tc>
          <w:tcPr>
            <w:tcW w:w="484" w:type="pct"/>
            <w:vAlign w:val="center"/>
          </w:tcPr>
          <w:p w:rsidR="008E21CA" w:rsidRPr="00F21852" w:rsidRDefault="008E21CA" w:rsidP="00044CB5">
            <w:pPr>
              <w:jc w:val="center"/>
              <w:rPr>
                <w:color w:val="000000"/>
              </w:rPr>
            </w:pPr>
            <w:r w:rsidRPr="00F21852">
              <w:rPr>
                <w:color w:val="000000"/>
              </w:rPr>
              <w:t>39,18</w:t>
            </w:r>
          </w:p>
        </w:tc>
        <w:tc>
          <w:tcPr>
            <w:tcW w:w="326" w:type="pct"/>
            <w:noWrap/>
            <w:vAlign w:val="center"/>
          </w:tcPr>
          <w:p w:rsidR="008E21CA" w:rsidRPr="00F21852" w:rsidRDefault="008E21CA" w:rsidP="00044CB5">
            <w:pPr>
              <w:jc w:val="center"/>
              <w:rPr>
                <w:color w:val="000000"/>
              </w:rPr>
            </w:pPr>
            <w:r w:rsidRPr="00F21852">
              <w:rPr>
                <w:color w:val="000000"/>
              </w:rPr>
              <w:t>1,81</w:t>
            </w:r>
          </w:p>
        </w:tc>
        <w:tc>
          <w:tcPr>
            <w:tcW w:w="338" w:type="pct"/>
            <w:noWrap/>
            <w:vAlign w:val="center"/>
          </w:tcPr>
          <w:p w:rsidR="008E21CA" w:rsidRPr="00F21852" w:rsidRDefault="008E21CA" w:rsidP="00044CB5">
            <w:pPr>
              <w:jc w:val="center"/>
              <w:rPr>
                <w:color w:val="000000"/>
              </w:rPr>
            </w:pPr>
            <w:r w:rsidRPr="00F21852">
              <w:rPr>
                <w:color w:val="000000"/>
              </w:rPr>
              <w:t>37,37</w:t>
            </w:r>
          </w:p>
        </w:tc>
        <w:tc>
          <w:tcPr>
            <w:tcW w:w="535" w:type="pct"/>
            <w:noWrap/>
            <w:vAlign w:val="center"/>
          </w:tcPr>
          <w:p w:rsidR="008E21CA" w:rsidRPr="00F21852" w:rsidRDefault="008E21CA" w:rsidP="00044CB5">
            <w:pPr>
              <w:jc w:val="center"/>
              <w:rPr>
                <w:color w:val="000000"/>
              </w:rPr>
            </w:pPr>
            <w:r w:rsidRPr="00F21852">
              <w:rPr>
                <w:color w:val="000000"/>
              </w:rPr>
              <w:t>40,84</w:t>
            </w:r>
          </w:p>
        </w:tc>
        <w:tc>
          <w:tcPr>
            <w:tcW w:w="301" w:type="pct"/>
            <w:vAlign w:val="center"/>
          </w:tcPr>
          <w:p w:rsidR="008E21CA" w:rsidRPr="00F21852" w:rsidRDefault="008E21CA" w:rsidP="00044CB5">
            <w:pPr>
              <w:jc w:val="center"/>
              <w:rPr>
                <w:color w:val="000000"/>
              </w:rPr>
            </w:pPr>
            <w:r w:rsidRPr="00F21852">
              <w:rPr>
                <w:color w:val="000000"/>
              </w:rPr>
              <w:t>4,137</w:t>
            </w:r>
          </w:p>
        </w:tc>
        <w:tc>
          <w:tcPr>
            <w:tcW w:w="506" w:type="pct"/>
            <w:vAlign w:val="center"/>
          </w:tcPr>
          <w:p w:rsidR="008E21CA" w:rsidRPr="00F21852" w:rsidRDefault="008E21CA" w:rsidP="00044CB5">
            <w:pPr>
              <w:jc w:val="center"/>
              <w:rPr>
                <w:color w:val="000000"/>
              </w:rPr>
            </w:pPr>
            <w:r w:rsidRPr="00F21852">
              <w:rPr>
                <w:color w:val="000000"/>
              </w:rPr>
              <w:t>44,977</w:t>
            </w:r>
          </w:p>
        </w:tc>
        <w:tc>
          <w:tcPr>
            <w:tcW w:w="444" w:type="pct"/>
            <w:vAlign w:val="center"/>
          </w:tcPr>
          <w:p w:rsidR="008E21CA" w:rsidRPr="00F21852" w:rsidRDefault="008E21CA" w:rsidP="00044CB5">
            <w:pPr>
              <w:jc w:val="center"/>
              <w:rPr>
                <w:color w:val="000000"/>
              </w:rPr>
            </w:pPr>
            <w:r w:rsidRPr="00F21852">
              <w:rPr>
                <w:color w:val="000000"/>
              </w:rPr>
              <w:t>-7,607</w:t>
            </w:r>
          </w:p>
        </w:tc>
        <w:tc>
          <w:tcPr>
            <w:tcW w:w="445" w:type="pct"/>
            <w:vAlign w:val="center"/>
          </w:tcPr>
          <w:p w:rsidR="008E21CA" w:rsidRPr="00F21852" w:rsidRDefault="008E21CA" w:rsidP="00044CB5">
            <w:pPr>
              <w:jc w:val="center"/>
              <w:rPr>
                <w:color w:val="000000"/>
              </w:rPr>
            </w:pPr>
            <w:r w:rsidRPr="00F21852">
              <w:rPr>
                <w:color w:val="000000"/>
              </w:rPr>
              <w:t>-20</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«ДЕ 3 мкр.»</w:t>
            </w:r>
          </w:p>
        </w:tc>
        <w:tc>
          <w:tcPr>
            <w:tcW w:w="579" w:type="pct"/>
            <w:vAlign w:val="center"/>
          </w:tcPr>
          <w:p w:rsidR="008E21CA" w:rsidRPr="00F21852" w:rsidRDefault="008E21CA" w:rsidP="00044CB5">
            <w:pPr>
              <w:jc w:val="center"/>
              <w:rPr>
                <w:color w:val="000000"/>
              </w:rPr>
            </w:pPr>
            <w:r w:rsidRPr="00F21852">
              <w:rPr>
                <w:color w:val="000000"/>
              </w:rPr>
              <w:t>45</w:t>
            </w:r>
          </w:p>
        </w:tc>
        <w:tc>
          <w:tcPr>
            <w:tcW w:w="484" w:type="pct"/>
            <w:vAlign w:val="center"/>
          </w:tcPr>
          <w:p w:rsidR="008E21CA" w:rsidRPr="00F21852" w:rsidRDefault="008E21CA" w:rsidP="00044CB5">
            <w:pPr>
              <w:jc w:val="center"/>
              <w:rPr>
                <w:color w:val="000000"/>
              </w:rPr>
            </w:pPr>
            <w:r w:rsidRPr="00F21852">
              <w:rPr>
                <w:color w:val="000000"/>
              </w:rPr>
              <w:t>45</w:t>
            </w:r>
          </w:p>
        </w:tc>
        <w:tc>
          <w:tcPr>
            <w:tcW w:w="326" w:type="pct"/>
            <w:noWrap/>
            <w:vAlign w:val="center"/>
          </w:tcPr>
          <w:p w:rsidR="008E21CA" w:rsidRPr="00F21852" w:rsidRDefault="008E21CA" w:rsidP="00044CB5">
            <w:pPr>
              <w:jc w:val="center"/>
              <w:rPr>
                <w:color w:val="000000"/>
              </w:rPr>
            </w:pPr>
            <w:r w:rsidRPr="00F21852">
              <w:rPr>
                <w:color w:val="000000"/>
              </w:rPr>
              <w:t>1,35</w:t>
            </w:r>
          </w:p>
        </w:tc>
        <w:tc>
          <w:tcPr>
            <w:tcW w:w="338" w:type="pct"/>
            <w:noWrap/>
            <w:vAlign w:val="center"/>
          </w:tcPr>
          <w:p w:rsidR="008E21CA" w:rsidRPr="00F21852" w:rsidRDefault="008E21CA" w:rsidP="00044CB5">
            <w:pPr>
              <w:jc w:val="center"/>
              <w:rPr>
                <w:color w:val="000000"/>
              </w:rPr>
            </w:pPr>
            <w:r w:rsidRPr="00F21852">
              <w:rPr>
                <w:color w:val="000000"/>
              </w:rPr>
              <w:t>43,65</w:t>
            </w:r>
          </w:p>
        </w:tc>
        <w:tc>
          <w:tcPr>
            <w:tcW w:w="535" w:type="pct"/>
            <w:noWrap/>
            <w:vAlign w:val="center"/>
          </w:tcPr>
          <w:p w:rsidR="008E21CA" w:rsidRPr="00F21852" w:rsidRDefault="008E21CA" w:rsidP="00044CB5">
            <w:pPr>
              <w:jc w:val="center"/>
              <w:rPr>
                <w:color w:val="000000"/>
              </w:rPr>
            </w:pPr>
            <w:r w:rsidRPr="00F21852">
              <w:rPr>
                <w:color w:val="000000"/>
              </w:rPr>
              <w:t>32,8</w:t>
            </w:r>
          </w:p>
        </w:tc>
        <w:tc>
          <w:tcPr>
            <w:tcW w:w="301" w:type="pct"/>
            <w:vAlign w:val="center"/>
          </w:tcPr>
          <w:p w:rsidR="008E21CA" w:rsidRPr="00F21852" w:rsidRDefault="008E21CA" w:rsidP="00044CB5">
            <w:pPr>
              <w:jc w:val="center"/>
              <w:rPr>
                <w:color w:val="000000"/>
              </w:rPr>
            </w:pPr>
            <w:r w:rsidRPr="00F21852">
              <w:rPr>
                <w:color w:val="000000"/>
              </w:rPr>
              <w:t>2,577</w:t>
            </w:r>
          </w:p>
        </w:tc>
        <w:tc>
          <w:tcPr>
            <w:tcW w:w="506" w:type="pct"/>
            <w:vAlign w:val="center"/>
          </w:tcPr>
          <w:p w:rsidR="008E21CA" w:rsidRPr="00F21852" w:rsidRDefault="008E21CA" w:rsidP="00044CB5">
            <w:pPr>
              <w:jc w:val="center"/>
              <w:rPr>
                <w:color w:val="000000"/>
              </w:rPr>
            </w:pPr>
            <w:r w:rsidRPr="00F21852">
              <w:rPr>
                <w:color w:val="000000"/>
              </w:rPr>
              <w:t>35,377</w:t>
            </w:r>
          </w:p>
        </w:tc>
        <w:tc>
          <w:tcPr>
            <w:tcW w:w="444" w:type="pct"/>
            <w:vAlign w:val="center"/>
          </w:tcPr>
          <w:p w:rsidR="008E21CA" w:rsidRPr="00F21852" w:rsidRDefault="008E21CA" w:rsidP="00044CB5">
            <w:pPr>
              <w:jc w:val="center"/>
              <w:rPr>
                <w:color w:val="000000"/>
              </w:rPr>
            </w:pPr>
            <w:r w:rsidRPr="00F21852">
              <w:rPr>
                <w:color w:val="000000"/>
              </w:rPr>
              <w:t>+8,273</w:t>
            </w:r>
          </w:p>
        </w:tc>
        <w:tc>
          <w:tcPr>
            <w:tcW w:w="445" w:type="pct"/>
            <w:vAlign w:val="center"/>
          </w:tcPr>
          <w:p w:rsidR="008E21CA" w:rsidRPr="00F21852" w:rsidRDefault="008E21CA" w:rsidP="00044CB5">
            <w:pPr>
              <w:jc w:val="center"/>
              <w:rPr>
                <w:color w:val="000000"/>
              </w:rPr>
            </w:pPr>
            <w:r w:rsidRPr="00F21852">
              <w:rPr>
                <w:color w:val="000000"/>
              </w:rPr>
              <w:t>+19</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«Вертолетка»</w:t>
            </w:r>
          </w:p>
        </w:tc>
        <w:tc>
          <w:tcPr>
            <w:tcW w:w="579" w:type="pct"/>
            <w:vAlign w:val="center"/>
          </w:tcPr>
          <w:p w:rsidR="008E21CA" w:rsidRPr="00F21852" w:rsidRDefault="008E21CA" w:rsidP="00044CB5">
            <w:pPr>
              <w:jc w:val="center"/>
              <w:rPr>
                <w:color w:val="000000"/>
              </w:rPr>
            </w:pPr>
            <w:r w:rsidRPr="00F21852">
              <w:rPr>
                <w:color w:val="000000"/>
              </w:rPr>
              <w:t>24</w:t>
            </w:r>
          </w:p>
        </w:tc>
        <w:tc>
          <w:tcPr>
            <w:tcW w:w="484" w:type="pct"/>
            <w:vAlign w:val="center"/>
          </w:tcPr>
          <w:p w:rsidR="008E21CA" w:rsidRPr="00F21852" w:rsidRDefault="008E21CA" w:rsidP="00044CB5">
            <w:pPr>
              <w:jc w:val="center"/>
              <w:rPr>
                <w:color w:val="000000"/>
              </w:rPr>
            </w:pPr>
            <w:r w:rsidRPr="00F21852">
              <w:rPr>
                <w:color w:val="000000"/>
              </w:rPr>
              <w:t>21,23</w:t>
            </w:r>
          </w:p>
        </w:tc>
        <w:tc>
          <w:tcPr>
            <w:tcW w:w="326" w:type="pct"/>
            <w:noWrap/>
            <w:vAlign w:val="center"/>
          </w:tcPr>
          <w:p w:rsidR="008E21CA" w:rsidRPr="00F21852" w:rsidRDefault="008E21CA" w:rsidP="00044CB5">
            <w:pPr>
              <w:jc w:val="center"/>
              <w:rPr>
                <w:color w:val="000000"/>
              </w:rPr>
            </w:pPr>
            <w:r w:rsidRPr="00F21852">
              <w:rPr>
                <w:color w:val="000000"/>
              </w:rPr>
              <w:t>0,07</w:t>
            </w:r>
          </w:p>
        </w:tc>
        <w:tc>
          <w:tcPr>
            <w:tcW w:w="338" w:type="pct"/>
            <w:noWrap/>
            <w:vAlign w:val="center"/>
          </w:tcPr>
          <w:p w:rsidR="008E21CA" w:rsidRPr="00F21852" w:rsidRDefault="008E21CA" w:rsidP="00044CB5">
            <w:pPr>
              <w:jc w:val="center"/>
              <w:rPr>
                <w:color w:val="000000"/>
              </w:rPr>
            </w:pPr>
            <w:r w:rsidRPr="00F21852">
              <w:rPr>
                <w:color w:val="000000"/>
              </w:rPr>
              <w:t>21,16</w:t>
            </w:r>
          </w:p>
        </w:tc>
        <w:tc>
          <w:tcPr>
            <w:tcW w:w="535" w:type="pct"/>
            <w:noWrap/>
            <w:vAlign w:val="center"/>
          </w:tcPr>
          <w:p w:rsidR="008E21CA" w:rsidRPr="00F21852" w:rsidRDefault="008E21CA" w:rsidP="00044CB5">
            <w:pPr>
              <w:jc w:val="center"/>
              <w:rPr>
                <w:color w:val="000000"/>
              </w:rPr>
            </w:pPr>
            <w:r w:rsidRPr="00F21852">
              <w:rPr>
                <w:color w:val="000000"/>
              </w:rPr>
              <w:t>2,7</w:t>
            </w:r>
          </w:p>
        </w:tc>
        <w:tc>
          <w:tcPr>
            <w:tcW w:w="301" w:type="pct"/>
            <w:vAlign w:val="center"/>
          </w:tcPr>
          <w:p w:rsidR="008E21CA" w:rsidRPr="00F21852" w:rsidRDefault="008E21CA" w:rsidP="00044CB5">
            <w:pPr>
              <w:jc w:val="center"/>
              <w:rPr>
                <w:color w:val="000000"/>
              </w:rPr>
            </w:pPr>
            <w:r w:rsidRPr="00F21852">
              <w:rPr>
                <w:color w:val="000000"/>
              </w:rPr>
              <w:t>1,909</w:t>
            </w:r>
          </w:p>
        </w:tc>
        <w:tc>
          <w:tcPr>
            <w:tcW w:w="506" w:type="pct"/>
            <w:vAlign w:val="center"/>
          </w:tcPr>
          <w:p w:rsidR="008E21CA" w:rsidRPr="00F21852" w:rsidRDefault="008E21CA" w:rsidP="00044CB5">
            <w:pPr>
              <w:jc w:val="center"/>
              <w:rPr>
                <w:color w:val="000000"/>
              </w:rPr>
            </w:pPr>
            <w:r w:rsidRPr="00F21852">
              <w:rPr>
                <w:color w:val="000000"/>
              </w:rPr>
              <w:t>4,609</w:t>
            </w:r>
          </w:p>
        </w:tc>
        <w:tc>
          <w:tcPr>
            <w:tcW w:w="444" w:type="pct"/>
            <w:vAlign w:val="center"/>
          </w:tcPr>
          <w:p w:rsidR="008E21CA" w:rsidRPr="00F21852" w:rsidRDefault="008E21CA" w:rsidP="00044CB5">
            <w:pPr>
              <w:jc w:val="center"/>
              <w:rPr>
                <w:color w:val="000000"/>
              </w:rPr>
            </w:pPr>
            <w:r w:rsidRPr="00F21852">
              <w:rPr>
                <w:color w:val="000000"/>
              </w:rPr>
              <w:t>+16,551</w:t>
            </w:r>
          </w:p>
        </w:tc>
        <w:tc>
          <w:tcPr>
            <w:tcW w:w="445" w:type="pct"/>
            <w:vAlign w:val="center"/>
          </w:tcPr>
          <w:p w:rsidR="008E21CA" w:rsidRPr="00F21852" w:rsidRDefault="008E21CA" w:rsidP="00044CB5">
            <w:pPr>
              <w:jc w:val="center"/>
              <w:rPr>
                <w:color w:val="000000"/>
              </w:rPr>
            </w:pPr>
            <w:r w:rsidRPr="00F21852">
              <w:rPr>
                <w:color w:val="000000"/>
              </w:rPr>
              <w:t>+78</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«Мамонтовская»</w:t>
            </w:r>
          </w:p>
        </w:tc>
        <w:tc>
          <w:tcPr>
            <w:tcW w:w="579" w:type="pct"/>
            <w:vAlign w:val="center"/>
          </w:tcPr>
          <w:p w:rsidR="008E21CA" w:rsidRPr="00F21852" w:rsidRDefault="008E21CA" w:rsidP="00044CB5">
            <w:pPr>
              <w:jc w:val="center"/>
              <w:rPr>
                <w:color w:val="000000"/>
              </w:rPr>
            </w:pPr>
            <w:r w:rsidRPr="00F21852">
              <w:rPr>
                <w:color w:val="000000"/>
              </w:rPr>
              <w:t>94,2</w:t>
            </w:r>
          </w:p>
        </w:tc>
        <w:tc>
          <w:tcPr>
            <w:tcW w:w="484" w:type="pct"/>
            <w:vAlign w:val="center"/>
          </w:tcPr>
          <w:p w:rsidR="008E21CA" w:rsidRPr="00F21852" w:rsidRDefault="008E21CA" w:rsidP="00044CB5">
            <w:pPr>
              <w:jc w:val="center"/>
              <w:rPr>
                <w:color w:val="000000"/>
              </w:rPr>
            </w:pPr>
            <w:r w:rsidRPr="00F21852">
              <w:rPr>
                <w:color w:val="000000"/>
              </w:rPr>
              <w:t>94,2</w:t>
            </w:r>
          </w:p>
        </w:tc>
        <w:tc>
          <w:tcPr>
            <w:tcW w:w="326" w:type="pct"/>
            <w:noWrap/>
            <w:vAlign w:val="center"/>
          </w:tcPr>
          <w:p w:rsidR="008E21CA" w:rsidRPr="00F21852" w:rsidRDefault="008E21CA" w:rsidP="00044CB5">
            <w:pPr>
              <w:jc w:val="center"/>
              <w:rPr>
                <w:color w:val="000000"/>
              </w:rPr>
            </w:pPr>
            <w:r w:rsidRPr="00F21852">
              <w:rPr>
                <w:color w:val="000000"/>
              </w:rPr>
              <w:t>0,7</w:t>
            </w:r>
          </w:p>
        </w:tc>
        <w:tc>
          <w:tcPr>
            <w:tcW w:w="338" w:type="pct"/>
            <w:noWrap/>
            <w:vAlign w:val="center"/>
          </w:tcPr>
          <w:p w:rsidR="008E21CA" w:rsidRPr="00F21852" w:rsidRDefault="008E21CA" w:rsidP="00044CB5">
            <w:pPr>
              <w:jc w:val="center"/>
              <w:rPr>
                <w:color w:val="000000"/>
              </w:rPr>
            </w:pPr>
            <w:r w:rsidRPr="00F21852">
              <w:rPr>
                <w:color w:val="000000"/>
              </w:rPr>
              <w:t>93,5</w:t>
            </w:r>
          </w:p>
        </w:tc>
        <w:tc>
          <w:tcPr>
            <w:tcW w:w="535" w:type="pct"/>
            <w:noWrap/>
            <w:vAlign w:val="center"/>
          </w:tcPr>
          <w:p w:rsidR="008E21CA" w:rsidRPr="00F21852" w:rsidRDefault="008E21CA" w:rsidP="00044CB5">
            <w:pPr>
              <w:jc w:val="center"/>
              <w:rPr>
                <w:color w:val="000000"/>
              </w:rPr>
            </w:pPr>
            <w:r w:rsidRPr="00F21852">
              <w:rPr>
                <w:color w:val="000000"/>
              </w:rPr>
              <w:t>59,45</w:t>
            </w:r>
          </w:p>
        </w:tc>
        <w:tc>
          <w:tcPr>
            <w:tcW w:w="301" w:type="pct"/>
            <w:vAlign w:val="center"/>
          </w:tcPr>
          <w:p w:rsidR="008E21CA" w:rsidRPr="00F21852" w:rsidRDefault="008E21CA" w:rsidP="00044CB5">
            <w:pPr>
              <w:jc w:val="center"/>
              <w:rPr>
                <w:color w:val="000000"/>
              </w:rPr>
            </w:pPr>
            <w:r w:rsidRPr="00F21852">
              <w:rPr>
                <w:color w:val="000000"/>
              </w:rPr>
              <w:t>5,252</w:t>
            </w:r>
          </w:p>
        </w:tc>
        <w:tc>
          <w:tcPr>
            <w:tcW w:w="506" w:type="pct"/>
            <w:vAlign w:val="center"/>
          </w:tcPr>
          <w:p w:rsidR="008E21CA" w:rsidRPr="00F21852" w:rsidRDefault="008E21CA" w:rsidP="00044CB5">
            <w:pPr>
              <w:jc w:val="center"/>
              <w:rPr>
                <w:color w:val="000000"/>
              </w:rPr>
            </w:pPr>
            <w:r w:rsidRPr="00F21852">
              <w:rPr>
                <w:color w:val="000000"/>
              </w:rPr>
              <w:t>64,702</w:t>
            </w:r>
          </w:p>
        </w:tc>
        <w:tc>
          <w:tcPr>
            <w:tcW w:w="444" w:type="pct"/>
            <w:vAlign w:val="center"/>
          </w:tcPr>
          <w:p w:rsidR="008E21CA" w:rsidRPr="00F21852" w:rsidRDefault="008E21CA" w:rsidP="00044CB5">
            <w:pPr>
              <w:jc w:val="center"/>
              <w:rPr>
                <w:color w:val="000000"/>
              </w:rPr>
            </w:pPr>
            <w:r w:rsidRPr="00F21852">
              <w:rPr>
                <w:color w:val="000000"/>
              </w:rPr>
              <w:t>+28,798</w:t>
            </w:r>
          </w:p>
        </w:tc>
        <w:tc>
          <w:tcPr>
            <w:tcW w:w="445" w:type="pct"/>
            <w:vAlign w:val="center"/>
          </w:tcPr>
          <w:p w:rsidR="008E21CA" w:rsidRPr="00F21852" w:rsidRDefault="008E21CA" w:rsidP="00044CB5">
            <w:pPr>
              <w:jc w:val="center"/>
              <w:rPr>
                <w:color w:val="000000"/>
              </w:rPr>
            </w:pPr>
            <w:r w:rsidRPr="00F21852">
              <w:rPr>
                <w:color w:val="000000"/>
              </w:rPr>
              <w:t>+31</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2а мкр.</w:t>
            </w:r>
          </w:p>
        </w:tc>
        <w:tc>
          <w:tcPr>
            <w:tcW w:w="579" w:type="pct"/>
            <w:vAlign w:val="center"/>
          </w:tcPr>
          <w:p w:rsidR="008E21CA" w:rsidRPr="00F21852" w:rsidRDefault="008E21CA" w:rsidP="00044CB5">
            <w:pPr>
              <w:jc w:val="center"/>
              <w:rPr>
                <w:color w:val="000000"/>
              </w:rPr>
            </w:pPr>
            <w:r w:rsidRPr="00F21852">
              <w:rPr>
                <w:color w:val="000000"/>
              </w:rPr>
              <w:t>30</w:t>
            </w:r>
          </w:p>
        </w:tc>
        <w:tc>
          <w:tcPr>
            <w:tcW w:w="484" w:type="pct"/>
            <w:vAlign w:val="center"/>
          </w:tcPr>
          <w:p w:rsidR="008E21CA" w:rsidRPr="00F21852" w:rsidRDefault="008E21CA" w:rsidP="00044CB5">
            <w:pPr>
              <w:jc w:val="center"/>
              <w:rPr>
                <w:color w:val="000000"/>
              </w:rPr>
            </w:pPr>
            <w:r w:rsidRPr="00F21852">
              <w:rPr>
                <w:color w:val="000000"/>
              </w:rPr>
              <w:t>30</w:t>
            </w:r>
          </w:p>
        </w:tc>
        <w:tc>
          <w:tcPr>
            <w:tcW w:w="326" w:type="pct"/>
            <w:noWrap/>
            <w:vAlign w:val="center"/>
          </w:tcPr>
          <w:p w:rsidR="008E21CA" w:rsidRPr="00F21852" w:rsidRDefault="008E21CA" w:rsidP="00044CB5">
            <w:pPr>
              <w:jc w:val="center"/>
              <w:rPr>
                <w:color w:val="000000"/>
              </w:rPr>
            </w:pPr>
            <w:r w:rsidRPr="00F21852">
              <w:rPr>
                <w:color w:val="000000"/>
              </w:rPr>
              <w:t>0,6</w:t>
            </w:r>
          </w:p>
        </w:tc>
        <w:tc>
          <w:tcPr>
            <w:tcW w:w="338" w:type="pct"/>
            <w:noWrap/>
            <w:vAlign w:val="center"/>
          </w:tcPr>
          <w:p w:rsidR="008E21CA" w:rsidRPr="00F21852" w:rsidRDefault="008E21CA" w:rsidP="00044CB5">
            <w:pPr>
              <w:jc w:val="center"/>
              <w:rPr>
                <w:color w:val="000000"/>
              </w:rPr>
            </w:pPr>
            <w:r w:rsidRPr="00F21852">
              <w:rPr>
                <w:color w:val="000000"/>
              </w:rPr>
              <w:t>29,4</w:t>
            </w:r>
          </w:p>
        </w:tc>
        <w:tc>
          <w:tcPr>
            <w:tcW w:w="535" w:type="pct"/>
            <w:noWrap/>
            <w:vAlign w:val="center"/>
          </w:tcPr>
          <w:p w:rsidR="008E21CA" w:rsidRPr="00F21852" w:rsidRDefault="008E21CA" w:rsidP="00044CB5">
            <w:pPr>
              <w:jc w:val="center"/>
              <w:rPr>
                <w:color w:val="000000"/>
              </w:rPr>
            </w:pPr>
            <w:r w:rsidRPr="00F21852">
              <w:rPr>
                <w:color w:val="000000"/>
              </w:rPr>
              <w:t>17,97</w:t>
            </w:r>
          </w:p>
        </w:tc>
        <w:tc>
          <w:tcPr>
            <w:tcW w:w="301" w:type="pct"/>
            <w:vAlign w:val="center"/>
          </w:tcPr>
          <w:p w:rsidR="008E21CA" w:rsidRPr="00F21852" w:rsidRDefault="008E21CA" w:rsidP="00044CB5">
            <w:pPr>
              <w:jc w:val="center"/>
              <w:rPr>
                <w:color w:val="000000"/>
              </w:rPr>
            </w:pPr>
            <w:r w:rsidRPr="00F21852">
              <w:rPr>
                <w:color w:val="000000"/>
              </w:rPr>
              <w:t>1,856</w:t>
            </w:r>
          </w:p>
        </w:tc>
        <w:tc>
          <w:tcPr>
            <w:tcW w:w="506" w:type="pct"/>
            <w:vAlign w:val="center"/>
          </w:tcPr>
          <w:p w:rsidR="008E21CA" w:rsidRPr="00F21852" w:rsidRDefault="008E21CA" w:rsidP="00044CB5">
            <w:pPr>
              <w:jc w:val="center"/>
              <w:rPr>
                <w:color w:val="000000"/>
              </w:rPr>
            </w:pPr>
            <w:r w:rsidRPr="00F21852">
              <w:rPr>
                <w:color w:val="000000"/>
              </w:rPr>
              <w:t>19,826</w:t>
            </w:r>
          </w:p>
        </w:tc>
        <w:tc>
          <w:tcPr>
            <w:tcW w:w="444" w:type="pct"/>
            <w:vAlign w:val="center"/>
          </w:tcPr>
          <w:p w:rsidR="008E21CA" w:rsidRPr="00F21852" w:rsidRDefault="008E21CA" w:rsidP="00044CB5">
            <w:pPr>
              <w:jc w:val="center"/>
              <w:rPr>
                <w:color w:val="000000"/>
              </w:rPr>
            </w:pPr>
            <w:r w:rsidRPr="00F21852">
              <w:rPr>
                <w:color w:val="000000"/>
              </w:rPr>
              <w:t>+9,574</w:t>
            </w:r>
          </w:p>
        </w:tc>
        <w:tc>
          <w:tcPr>
            <w:tcW w:w="445" w:type="pct"/>
            <w:vAlign w:val="center"/>
          </w:tcPr>
          <w:p w:rsidR="008E21CA" w:rsidRPr="00F21852" w:rsidRDefault="008E21CA" w:rsidP="00044CB5">
            <w:pPr>
              <w:jc w:val="center"/>
              <w:rPr>
                <w:color w:val="000000"/>
              </w:rPr>
            </w:pPr>
            <w:r w:rsidRPr="00F21852">
              <w:rPr>
                <w:color w:val="000000"/>
              </w:rPr>
              <w:t>+33</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«Таёжная»</w:t>
            </w:r>
          </w:p>
        </w:tc>
        <w:tc>
          <w:tcPr>
            <w:tcW w:w="579" w:type="pct"/>
            <w:vAlign w:val="center"/>
          </w:tcPr>
          <w:p w:rsidR="008E21CA" w:rsidRPr="00F21852" w:rsidRDefault="008E21CA" w:rsidP="00044CB5">
            <w:pPr>
              <w:jc w:val="center"/>
              <w:rPr>
                <w:color w:val="000000"/>
              </w:rPr>
            </w:pPr>
            <w:r w:rsidRPr="00F21852">
              <w:rPr>
                <w:color w:val="000000"/>
              </w:rPr>
              <w:t>85,2</w:t>
            </w:r>
          </w:p>
        </w:tc>
        <w:tc>
          <w:tcPr>
            <w:tcW w:w="484" w:type="pct"/>
            <w:vAlign w:val="center"/>
          </w:tcPr>
          <w:p w:rsidR="008E21CA" w:rsidRPr="00F21852" w:rsidRDefault="008E21CA" w:rsidP="00044CB5">
            <w:pPr>
              <w:jc w:val="center"/>
              <w:rPr>
                <w:color w:val="000000"/>
              </w:rPr>
            </w:pPr>
            <w:r w:rsidRPr="00F21852">
              <w:rPr>
                <w:color w:val="000000"/>
              </w:rPr>
              <w:t>85,2</w:t>
            </w:r>
          </w:p>
        </w:tc>
        <w:tc>
          <w:tcPr>
            <w:tcW w:w="326" w:type="pct"/>
            <w:noWrap/>
            <w:vAlign w:val="center"/>
          </w:tcPr>
          <w:p w:rsidR="008E21CA" w:rsidRPr="00F21852" w:rsidRDefault="008E21CA" w:rsidP="00044CB5">
            <w:pPr>
              <w:jc w:val="center"/>
              <w:rPr>
                <w:color w:val="000000"/>
              </w:rPr>
            </w:pPr>
            <w:r w:rsidRPr="00F21852">
              <w:rPr>
                <w:color w:val="000000"/>
              </w:rPr>
              <w:t>1,704</w:t>
            </w:r>
          </w:p>
        </w:tc>
        <w:tc>
          <w:tcPr>
            <w:tcW w:w="338" w:type="pct"/>
            <w:noWrap/>
            <w:vAlign w:val="center"/>
          </w:tcPr>
          <w:p w:rsidR="008E21CA" w:rsidRPr="00F21852" w:rsidRDefault="008E21CA" w:rsidP="00044CB5">
            <w:pPr>
              <w:jc w:val="center"/>
              <w:rPr>
                <w:color w:val="000000"/>
              </w:rPr>
            </w:pPr>
            <w:r w:rsidRPr="00F21852">
              <w:rPr>
                <w:color w:val="000000"/>
              </w:rPr>
              <w:t>83,496</w:t>
            </w:r>
          </w:p>
        </w:tc>
        <w:tc>
          <w:tcPr>
            <w:tcW w:w="535" w:type="pct"/>
            <w:noWrap/>
            <w:vAlign w:val="center"/>
          </w:tcPr>
          <w:p w:rsidR="008E21CA" w:rsidRPr="00F21852" w:rsidRDefault="008E21CA" w:rsidP="00044CB5">
            <w:pPr>
              <w:jc w:val="center"/>
              <w:rPr>
                <w:color w:val="000000"/>
              </w:rPr>
            </w:pPr>
            <w:r w:rsidRPr="00F21852">
              <w:rPr>
                <w:color w:val="000000"/>
              </w:rPr>
              <w:t>43,069</w:t>
            </w:r>
          </w:p>
        </w:tc>
        <w:tc>
          <w:tcPr>
            <w:tcW w:w="301" w:type="pct"/>
            <w:vAlign w:val="center"/>
          </w:tcPr>
          <w:p w:rsidR="008E21CA" w:rsidRPr="00F21852" w:rsidRDefault="008E21CA" w:rsidP="00044CB5">
            <w:pPr>
              <w:jc w:val="center"/>
              <w:rPr>
                <w:color w:val="000000"/>
              </w:rPr>
            </w:pPr>
            <w:r w:rsidRPr="00F21852">
              <w:rPr>
                <w:color w:val="000000"/>
              </w:rPr>
              <w:t>2,835</w:t>
            </w:r>
          </w:p>
        </w:tc>
        <w:tc>
          <w:tcPr>
            <w:tcW w:w="506" w:type="pct"/>
            <w:vAlign w:val="center"/>
          </w:tcPr>
          <w:p w:rsidR="008E21CA" w:rsidRPr="00F21852" w:rsidRDefault="008E21CA" w:rsidP="00044CB5">
            <w:pPr>
              <w:jc w:val="center"/>
              <w:rPr>
                <w:color w:val="000000"/>
              </w:rPr>
            </w:pPr>
            <w:r w:rsidRPr="00F21852">
              <w:rPr>
                <w:color w:val="000000"/>
              </w:rPr>
              <w:t>45,904</w:t>
            </w:r>
          </w:p>
        </w:tc>
        <w:tc>
          <w:tcPr>
            <w:tcW w:w="444" w:type="pct"/>
            <w:vAlign w:val="center"/>
          </w:tcPr>
          <w:p w:rsidR="008E21CA" w:rsidRPr="00F21852" w:rsidRDefault="008E21CA" w:rsidP="00044CB5">
            <w:pPr>
              <w:jc w:val="center"/>
              <w:rPr>
                <w:color w:val="000000"/>
              </w:rPr>
            </w:pPr>
            <w:r w:rsidRPr="00F21852">
              <w:rPr>
                <w:color w:val="000000"/>
              </w:rPr>
              <w:t>+37,592</w:t>
            </w:r>
          </w:p>
        </w:tc>
        <w:tc>
          <w:tcPr>
            <w:tcW w:w="445" w:type="pct"/>
            <w:vAlign w:val="center"/>
          </w:tcPr>
          <w:p w:rsidR="008E21CA" w:rsidRPr="00F21852" w:rsidRDefault="008E21CA" w:rsidP="00044CB5">
            <w:pPr>
              <w:jc w:val="center"/>
              <w:rPr>
                <w:color w:val="000000"/>
              </w:rPr>
            </w:pPr>
            <w:r w:rsidRPr="00F21852">
              <w:rPr>
                <w:color w:val="000000"/>
              </w:rPr>
              <w:t>+45</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Парокотельная установка Южно-Балыкский ГПЗ</w:t>
            </w:r>
          </w:p>
        </w:tc>
        <w:tc>
          <w:tcPr>
            <w:tcW w:w="579" w:type="pct"/>
            <w:vAlign w:val="center"/>
          </w:tcPr>
          <w:p w:rsidR="008E21CA" w:rsidRPr="00F21852" w:rsidRDefault="008E21CA" w:rsidP="00044CB5">
            <w:pPr>
              <w:jc w:val="center"/>
              <w:rPr>
                <w:color w:val="000000"/>
              </w:rPr>
            </w:pPr>
            <w:r w:rsidRPr="00F21852">
              <w:rPr>
                <w:color w:val="000000"/>
              </w:rPr>
              <w:t>40,1</w:t>
            </w:r>
          </w:p>
        </w:tc>
        <w:tc>
          <w:tcPr>
            <w:tcW w:w="484" w:type="pct"/>
            <w:vAlign w:val="center"/>
          </w:tcPr>
          <w:p w:rsidR="008E21CA" w:rsidRPr="00F21852" w:rsidRDefault="008E21CA" w:rsidP="00044CB5">
            <w:pPr>
              <w:jc w:val="center"/>
              <w:rPr>
                <w:color w:val="000000"/>
              </w:rPr>
            </w:pPr>
            <w:r w:rsidRPr="00F21852">
              <w:rPr>
                <w:color w:val="000000"/>
              </w:rPr>
              <w:t>40,1</w:t>
            </w:r>
          </w:p>
        </w:tc>
        <w:tc>
          <w:tcPr>
            <w:tcW w:w="326" w:type="pct"/>
            <w:noWrap/>
            <w:vAlign w:val="center"/>
          </w:tcPr>
          <w:p w:rsidR="008E21CA" w:rsidRPr="00F21852" w:rsidRDefault="008E21CA" w:rsidP="00044CB5">
            <w:pPr>
              <w:jc w:val="center"/>
              <w:rPr>
                <w:color w:val="000000"/>
              </w:rPr>
            </w:pPr>
            <w:r w:rsidRPr="00F21852">
              <w:rPr>
                <w:color w:val="000000"/>
              </w:rPr>
              <w:t>0,494</w:t>
            </w:r>
          </w:p>
        </w:tc>
        <w:tc>
          <w:tcPr>
            <w:tcW w:w="338" w:type="pct"/>
            <w:noWrap/>
            <w:vAlign w:val="center"/>
          </w:tcPr>
          <w:p w:rsidR="008E21CA" w:rsidRPr="00F21852" w:rsidRDefault="008E21CA" w:rsidP="00044CB5">
            <w:pPr>
              <w:jc w:val="center"/>
              <w:rPr>
                <w:color w:val="000000"/>
              </w:rPr>
            </w:pPr>
            <w:r w:rsidRPr="00F21852">
              <w:rPr>
                <w:color w:val="000000"/>
              </w:rPr>
              <w:t>39,606</w:t>
            </w:r>
          </w:p>
        </w:tc>
        <w:tc>
          <w:tcPr>
            <w:tcW w:w="535" w:type="pct"/>
            <w:noWrap/>
            <w:vAlign w:val="center"/>
          </w:tcPr>
          <w:p w:rsidR="008E21CA" w:rsidRPr="00F21852" w:rsidRDefault="008E21CA" w:rsidP="00044CB5">
            <w:pPr>
              <w:jc w:val="center"/>
              <w:rPr>
                <w:color w:val="000000"/>
              </w:rPr>
            </w:pPr>
            <w:r w:rsidRPr="00F21852">
              <w:t>2</w:t>
            </w:r>
            <w:r>
              <w:t>3,41</w:t>
            </w:r>
          </w:p>
        </w:tc>
        <w:tc>
          <w:tcPr>
            <w:tcW w:w="301" w:type="pct"/>
            <w:vAlign w:val="center"/>
          </w:tcPr>
          <w:p w:rsidR="008E21CA" w:rsidRPr="00F21852" w:rsidRDefault="008E21CA" w:rsidP="00044CB5">
            <w:pPr>
              <w:jc w:val="center"/>
              <w:rPr>
                <w:color w:val="000000"/>
              </w:rPr>
            </w:pPr>
            <w:r w:rsidRPr="00F21852">
              <w:rPr>
                <w:color w:val="000000"/>
              </w:rPr>
              <w:t>0,434</w:t>
            </w:r>
          </w:p>
        </w:tc>
        <w:tc>
          <w:tcPr>
            <w:tcW w:w="506" w:type="pct"/>
            <w:vAlign w:val="center"/>
          </w:tcPr>
          <w:p w:rsidR="008E21CA" w:rsidRPr="00F21852" w:rsidRDefault="008E21CA" w:rsidP="00044CB5">
            <w:pPr>
              <w:jc w:val="center"/>
              <w:rPr>
                <w:color w:val="000000"/>
              </w:rPr>
            </w:pPr>
            <w:r>
              <w:t>23,844</w:t>
            </w:r>
          </w:p>
        </w:tc>
        <w:tc>
          <w:tcPr>
            <w:tcW w:w="444" w:type="pct"/>
            <w:vAlign w:val="center"/>
          </w:tcPr>
          <w:p w:rsidR="008E21CA" w:rsidRPr="00F21852" w:rsidRDefault="008E21CA" w:rsidP="00044CB5">
            <w:pPr>
              <w:jc w:val="center"/>
              <w:rPr>
                <w:color w:val="000000"/>
              </w:rPr>
            </w:pPr>
            <w:r w:rsidRPr="00F21852">
              <w:rPr>
                <w:color w:val="000000"/>
              </w:rPr>
              <w:t>+</w:t>
            </w:r>
            <w:r>
              <w:rPr>
                <w:color w:val="000000"/>
              </w:rPr>
              <w:t>15,762</w:t>
            </w:r>
          </w:p>
        </w:tc>
        <w:tc>
          <w:tcPr>
            <w:tcW w:w="445" w:type="pct"/>
            <w:vAlign w:val="center"/>
          </w:tcPr>
          <w:p w:rsidR="008E21CA" w:rsidRPr="00F21852" w:rsidRDefault="008E21CA" w:rsidP="00044CB5">
            <w:pPr>
              <w:jc w:val="center"/>
              <w:rPr>
                <w:color w:val="000000"/>
              </w:rPr>
            </w:pPr>
            <w:r w:rsidRPr="00F21852">
              <w:rPr>
                <w:color w:val="000000"/>
              </w:rPr>
              <w:t>+</w:t>
            </w:r>
            <w:r>
              <w:rPr>
                <w:color w:val="000000"/>
              </w:rPr>
              <w:t>39,797</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«БЭО»</w:t>
            </w:r>
            <w:r w:rsidRPr="00F21852">
              <w:rPr>
                <w:sz w:val="22"/>
              </w:rPr>
              <w:t xml:space="preserve"> промзона «Южная»</w:t>
            </w:r>
          </w:p>
        </w:tc>
        <w:tc>
          <w:tcPr>
            <w:tcW w:w="579" w:type="pct"/>
            <w:vAlign w:val="center"/>
          </w:tcPr>
          <w:p w:rsidR="008E21CA" w:rsidRPr="00F21852" w:rsidRDefault="008E21CA" w:rsidP="00044CB5">
            <w:pPr>
              <w:jc w:val="center"/>
              <w:rPr>
                <w:color w:val="000000"/>
              </w:rPr>
            </w:pPr>
            <w:r w:rsidRPr="00F21852">
              <w:rPr>
                <w:color w:val="000000"/>
              </w:rPr>
              <w:t>6,45</w:t>
            </w:r>
          </w:p>
        </w:tc>
        <w:tc>
          <w:tcPr>
            <w:tcW w:w="484" w:type="pct"/>
            <w:vAlign w:val="center"/>
          </w:tcPr>
          <w:p w:rsidR="008E21CA" w:rsidRPr="00F21852" w:rsidRDefault="008E21CA" w:rsidP="00044CB5">
            <w:pPr>
              <w:jc w:val="center"/>
              <w:rPr>
                <w:color w:val="000000"/>
              </w:rPr>
            </w:pPr>
            <w:r w:rsidRPr="00F21852">
              <w:rPr>
                <w:color w:val="000000"/>
              </w:rPr>
              <w:t>6,45</w:t>
            </w:r>
          </w:p>
        </w:tc>
        <w:tc>
          <w:tcPr>
            <w:tcW w:w="326" w:type="pct"/>
            <w:noWrap/>
            <w:vAlign w:val="center"/>
          </w:tcPr>
          <w:p w:rsidR="008E21CA" w:rsidRPr="00F21852" w:rsidRDefault="008E21CA" w:rsidP="00044CB5">
            <w:pPr>
              <w:jc w:val="center"/>
            </w:pPr>
            <w:r w:rsidRPr="00F21852">
              <w:t>0,2026</w:t>
            </w:r>
          </w:p>
        </w:tc>
        <w:tc>
          <w:tcPr>
            <w:tcW w:w="338" w:type="pct"/>
            <w:noWrap/>
            <w:vAlign w:val="center"/>
          </w:tcPr>
          <w:p w:rsidR="008E21CA" w:rsidRPr="00F21852" w:rsidRDefault="008E21CA" w:rsidP="00044CB5">
            <w:pPr>
              <w:jc w:val="center"/>
            </w:pPr>
            <w:r w:rsidRPr="00F21852">
              <w:t>6,2474</w:t>
            </w:r>
          </w:p>
        </w:tc>
        <w:tc>
          <w:tcPr>
            <w:tcW w:w="535" w:type="pct"/>
            <w:noWrap/>
            <w:vAlign w:val="center"/>
          </w:tcPr>
          <w:p w:rsidR="008E21CA" w:rsidRPr="00F21852" w:rsidRDefault="008E21CA" w:rsidP="00044CB5">
            <w:pPr>
              <w:jc w:val="center"/>
            </w:pPr>
            <w:r w:rsidRPr="00F21852">
              <w:t>4,07</w:t>
            </w:r>
          </w:p>
        </w:tc>
        <w:tc>
          <w:tcPr>
            <w:tcW w:w="301" w:type="pct"/>
            <w:vAlign w:val="center"/>
          </w:tcPr>
          <w:p w:rsidR="008E21CA" w:rsidRPr="00F21852" w:rsidRDefault="008E21CA" w:rsidP="00044CB5">
            <w:pPr>
              <w:jc w:val="center"/>
              <w:rPr>
                <w:color w:val="000000"/>
              </w:rPr>
            </w:pPr>
            <w:r w:rsidRPr="00F21852">
              <w:rPr>
                <w:color w:val="000000"/>
              </w:rPr>
              <w:t>0,0024</w:t>
            </w:r>
          </w:p>
        </w:tc>
        <w:tc>
          <w:tcPr>
            <w:tcW w:w="506" w:type="pct"/>
            <w:vAlign w:val="center"/>
          </w:tcPr>
          <w:p w:rsidR="008E21CA" w:rsidRPr="00F21852" w:rsidRDefault="008E21CA" w:rsidP="00044CB5">
            <w:pPr>
              <w:jc w:val="center"/>
            </w:pPr>
            <w:r w:rsidRPr="00F21852">
              <w:t>4,0724</w:t>
            </w:r>
          </w:p>
        </w:tc>
        <w:tc>
          <w:tcPr>
            <w:tcW w:w="444" w:type="pct"/>
            <w:vAlign w:val="center"/>
          </w:tcPr>
          <w:p w:rsidR="008E21CA" w:rsidRPr="00F21852" w:rsidRDefault="008E21CA" w:rsidP="00044CB5">
            <w:pPr>
              <w:jc w:val="center"/>
              <w:rPr>
                <w:color w:val="000000"/>
              </w:rPr>
            </w:pPr>
            <w:r w:rsidRPr="00F21852">
              <w:rPr>
                <w:color w:val="000000"/>
              </w:rPr>
              <w:t>+2,175</w:t>
            </w:r>
          </w:p>
        </w:tc>
        <w:tc>
          <w:tcPr>
            <w:tcW w:w="445" w:type="pct"/>
            <w:vAlign w:val="center"/>
          </w:tcPr>
          <w:p w:rsidR="008E21CA" w:rsidRPr="00F21852" w:rsidRDefault="008E21CA" w:rsidP="00044CB5">
            <w:pPr>
              <w:jc w:val="center"/>
              <w:rPr>
                <w:color w:val="000000"/>
              </w:rPr>
            </w:pPr>
            <w:r w:rsidRPr="00F21852">
              <w:rPr>
                <w:color w:val="000000"/>
              </w:rPr>
              <w:t>+34,8</w:t>
            </w:r>
          </w:p>
        </w:tc>
      </w:tr>
      <w:tr w:rsidR="008E21CA" w:rsidRPr="00F21852" w:rsidTr="00044CB5">
        <w:trPr>
          <w:trHeight w:val="20"/>
          <w:jc w:val="center"/>
        </w:trPr>
        <w:tc>
          <w:tcPr>
            <w:tcW w:w="5000" w:type="pct"/>
            <w:gridSpan w:val="10"/>
            <w:shd w:val="clear" w:color="auto" w:fill="D9D9D9"/>
            <w:vAlign w:val="center"/>
          </w:tcPr>
          <w:p w:rsidR="008E21CA" w:rsidRPr="00F21852" w:rsidRDefault="008E21CA" w:rsidP="00044CB5">
            <w:pPr>
              <w:jc w:val="center"/>
              <w:rPr>
                <w:color w:val="000000"/>
              </w:rPr>
            </w:pPr>
            <w:r w:rsidRPr="00F21852">
              <w:rPr>
                <w:b/>
                <w:color w:val="000000"/>
              </w:rPr>
              <w:t>с 2022 по 2033 гг.</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«Центральная»</w:t>
            </w:r>
          </w:p>
        </w:tc>
        <w:tc>
          <w:tcPr>
            <w:tcW w:w="3958" w:type="pct"/>
            <w:gridSpan w:val="9"/>
            <w:vAlign w:val="center"/>
          </w:tcPr>
          <w:p w:rsidR="008E21CA" w:rsidRPr="00F21852" w:rsidRDefault="008E21CA" w:rsidP="00044CB5">
            <w:pPr>
              <w:jc w:val="center"/>
              <w:rPr>
                <w:color w:val="000000"/>
              </w:rPr>
            </w:pPr>
            <w:r w:rsidRPr="00F21852">
              <w:rPr>
                <w:color w:val="000000"/>
              </w:rPr>
              <w:t>Вывод из эксплуатации</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«Пыть-Ях»</w:t>
            </w:r>
          </w:p>
        </w:tc>
        <w:tc>
          <w:tcPr>
            <w:tcW w:w="3958" w:type="pct"/>
            <w:gridSpan w:val="9"/>
            <w:vAlign w:val="center"/>
          </w:tcPr>
          <w:p w:rsidR="008E21CA" w:rsidRPr="00F21852" w:rsidRDefault="008E21CA" w:rsidP="00044CB5">
            <w:pPr>
              <w:jc w:val="center"/>
              <w:rPr>
                <w:color w:val="000000"/>
              </w:rPr>
            </w:pPr>
            <w:r w:rsidRPr="00F21852">
              <w:rPr>
                <w:color w:val="000000"/>
              </w:rPr>
              <w:t>Вывод из эксплуатации, переключение нагрузки на котельную «Таежную»</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«ДЕ 3 мкр.»</w:t>
            </w:r>
          </w:p>
        </w:tc>
        <w:tc>
          <w:tcPr>
            <w:tcW w:w="579" w:type="pct"/>
            <w:vAlign w:val="center"/>
          </w:tcPr>
          <w:p w:rsidR="008E21CA" w:rsidRPr="00F21852" w:rsidRDefault="008E21CA" w:rsidP="00044CB5">
            <w:pPr>
              <w:jc w:val="center"/>
              <w:rPr>
                <w:color w:val="000000"/>
              </w:rPr>
            </w:pPr>
            <w:r w:rsidRPr="00F21852">
              <w:rPr>
                <w:color w:val="000000"/>
              </w:rPr>
              <w:t>60</w:t>
            </w:r>
          </w:p>
        </w:tc>
        <w:tc>
          <w:tcPr>
            <w:tcW w:w="484" w:type="pct"/>
            <w:vAlign w:val="center"/>
          </w:tcPr>
          <w:p w:rsidR="008E21CA" w:rsidRPr="00F21852" w:rsidRDefault="008E21CA" w:rsidP="00044CB5">
            <w:pPr>
              <w:jc w:val="center"/>
              <w:rPr>
                <w:color w:val="000000"/>
              </w:rPr>
            </w:pPr>
            <w:r w:rsidRPr="00F21852">
              <w:rPr>
                <w:color w:val="000000"/>
              </w:rPr>
              <w:t>60</w:t>
            </w:r>
          </w:p>
        </w:tc>
        <w:tc>
          <w:tcPr>
            <w:tcW w:w="326" w:type="pct"/>
            <w:noWrap/>
            <w:vAlign w:val="center"/>
          </w:tcPr>
          <w:p w:rsidR="008E21CA" w:rsidRPr="00F21852" w:rsidRDefault="008E21CA" w:rsidP="00044CB5">
            <w:pPr>
              <w:jc w:val="center"/>
              <w:rPr>
                <w:color w:val="000000"/>
              </w:rPr>
            </w:pPr>
            <w:r w:rsidRPr="00F21852">
              <w:rPr>
                <w:color w:val="000000"/>
              </w:rPr>
              <w:t>1,8</w:t>
            </w:r>
          </w:p>
        </w:tc>
        <w:tc>
          <w:tcPr>
            <w:tcW w:w="338" w:type="pct"/>
            <w:noWrap/>
            <w:vAlign w:val="center"/>
          </w:tcPr>
          <w:p w:rsidR="008E21CA" w:rsidRPr="00F21852" w:rsidRDefault="008E21CA" w:rsidP="00044CB5">
            <w:pPr>
              <w:jc w:val="center"/>
              <w:rPr>
                <w:color w:val="000000"/>
              </w:rPr>
            </w:pPr>
            <w:r w:rsidRPr="00F21852">
              <w:rPr>
                <w:color w:val="000000"/>
              </w:rPr>
              <w:t>58,2</w:t>
            </w:r>
          </w:p>
        </w:tc>
        <w:tc>
          <w:tcPr>
            <w:tcW w:w="535" w:type="pct"/>
            <w:noWrap/>
            <w:vAlign w:val="center"/>
          </w:tcPr>
          <w:p w:rsidR="008E21CA" w:rsidRPr="00F21852" w:rsidRDefault="008E21CA" w:rsidP="00044CB5">
            <w:pPr>
              <w:jc w:val="center"/>
              <w:rPr>
                <w:color w:val="000000"/>
              </w:rPr>
            </w:pPr>
            <w:r w:rsidRPr="00F21852">
              <w:rPr>
                <w:color w:val="000000"/>
              </w:rPr>
              <w:t>55,3645</w:t>
            </w:r>
          </w:p>
        </w:tc>
        <w:tc>
          <w:tcPr>
            <w:tcW w:w="301" w:type="pct"/>
            <w:vAlign w:val="center"/>
          </w:tcPr>
          <w:p w:rsidR="008E21CA" w:rsidRPr="00F21852" w:rsidRDefault="008E21CA" w:rsidP="00044CB5">
            <w:pPr>
              <w:jc w:val="center"/>
              <w:rPr>
                <w:color w:val="000000"/>
              </w:rPr>
            </w:pPr>
            <w:r w:rsidRPr="00F21852">
              <w:rPr>
                <w:color w:val="000000"/>
              </w:rPr>
              <w:t>2,256</w:t>
            </w:r>
          </w:p>
        </w:tc>
        <w:tc>
          <w:tcPr>
            <w:tcW w:w="506" w:type="pct"/>
            <w:vAlign w:val="center"/>
          </w:tcPr>
          <w:p w:rsidR="008E21CA" w:rsidRPr="00F21852" w:rsidRDefault="008E21CA" w:rsidP="00044CB5">
            <w:pPr>
              <w:jc w:val="center"/>
              <w:rPr>
                <w:color w:val="000000"/>
              </w:rPr>
            </w:pPr>
            <w:r w:rsidRPr="00F21852">
              <w:rPr>
                <w:color w:val="000000"/>
              </w:rPr>
              <w:t>57,6205</w:t>
            </w:r>
          </w:p>
        </w:tc>
        <w:tc>
          <w:tcPr>
            <w:tcW w:w="444" w:type="pct"/>
            <w:vAlign w:val="center"/>
          </w:tcPr>
          <w:p w:rsidR="008E21CA" w:rsidRPr="00F21852" w:rsidRDefault="008E21CA" w:rsidP="00044CB5">
            <w:pPr>
              <w:jc w:val="center"/>
              <w:rPr>
                <w:color w:val="000000"/>
              </w:rPr>
            </w:pPr>
            <w:r w:rsidRPr="00F21852">
              <w:rPr>
                <w:color w:val="000000"/>
              </w:rPr>
              <w:t>+0,580</w:t>
            </w:r>
          </w:p>
        </w:tc>
        <w:tc>
          <w:tcPr>
            <w:tcW w:w="445" w:type="pct"/>
            <w:vAlign w:val="center"/>
          </w:tcPr>
          <w:p w:rsidR="008E21CA" w:rsidRPr="00F21852" w:rsidRDefault="008E21CA" w:rsidP="00044CB5">
            <w:pPr>
              <w:jc w:val="center"/>
              <w:rPr>
                <w:color w:val="000000"/>
              </w:rPr>
            </w:pPr>
            <w:r w:rsidRPr="00F21852">
              <w:rPr>
                <w:color w:val="000000"/>
              </w:rPr>
              <w:t>+1,00</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«Вертолетка»</w:t>
            </w:r>
          </w:p>
        </w:tc>
        <w:tc>
          <w:tcPr>
            <w:tcW w:w="3958" w:type="pct"/>
            <w:gridSpan w:val="9"/>
            <w:vAlign w:val="center"/>
          </w:tcPr>
          <w:p w:rsidR="008E21CA" w:rsidRPr="00F21852" w:rsidRDefault="008E21CA" w:rsidP="00044CB5">
            <w:pPr>
              <w:jc w:val="center"/>
              <w:rPr>
                <w:color w:val="000000"/>
              </w:rPr>
            </w:pPr>
            <w:r w:rsidRPr="00F21852">
              <w:rPr>
                <w:color w:val="000000"/>
              </w:rPr>
              <w:t>Вывод из эксплуатации</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«Мамонтовская»</w:t>
            </w:r>
          </w:p>
        </w:tc>
        <w:tc>
          <w:tcPr>
            <w:tcW w:w="579" w:type="pct"/>
            <w:vAlign w:val="center"/>
          </w:tcPr>
          <w:p w:rsidR="008E21CA" w:rsidRPr="00F21852" w:rsidRDefault="008E21CA" w:rsidP="00044CB5">
            <w:pPr>
              <w:jc w:val="center"/>
              <w:rPr>
                <w:color w:val="000000"/>
              </w:rPr>
            </w:pPr>
            <w:r w:rsidRPr="00F21852">
              <w:rPr>
                <w:color w:val="000000"/>
              </w:rPr>
              <w:t>94,2</w:t>
            </w:r>
          </w:p>
        </w:tc>
        <w:tc>
          <w:tcPr>
            <w:tcW w:w="484" w:type="pct"/>
            <w:vAlign w:val="center"/>
          </w:tcPr>
          <w:p w:rsidR="008E21CA" w:rsidRPr="00F21852" w:rsidRDefault="008E21CA" w:rsidP="00044CB5">
            <w:pPr>
              <w:jc w:val="center"/>
              <w:rPr>
                <w:color w:val="000000"/>
              </w:rPr>
            </w:pPr>
            <w:r w:rsidRPr="00F21852">
              <w:rPr>
                <w:color w:val="000000"/>
              </w:rPr>
              <w:t>94,2</w:t>
            </w:r>
          </w:p>
        </w:tc>
        <w:tc>
          <w:tcPr>
            <w:tcW w:w="326" w:type="pct"/>
            <w:noWrap/>
            <w:vAlign w:val="center"/>
          </w:tcPr>
          <w:p w:rsidR="008E21CA" w:rsidRPr="00F21852" w:rsidRDefault="008E21CA" w:rsidP="00044CB5">
            <w:pPr>
              <w:jc w:val="center"/>
              <w:rPr>
                <w:color w:val="000000"/>
              </w:rPr>
            </w:pPr>
            <w:r w:rsidRPr="00F21852">
              <w:rPr>
                <w:color w:val="000000"/>
              </w:rPr>
              <w:t>0,7</w:t>
            </w:r>
          </w:p>
        </w:tc>
        <w:tc>
          <w:tcPr>
            <w:tcW w:w="338" w:type="pct"/>
            <w:noWrap/>
            <w:vAlign w:val="center"/>
          </w:tcPr>
          <w:p w:rsidR="008E21CA" w:rsidRPr="00F21852" w:rsidRDefault="008E21CA" w:rsidP="00044CB5">
            <w:pPr>
              <w:jc w:val="center"/>
              <w:rPr>
                <w:color w:val="000000"/>
              </w:rPr>
            </w:pPr>
            <w:r w:rsidRPr="00F21852">
              <w:rPr>
                <w:color w:val="000000"/>
              </w:rPr>
              <w:t>93,5</w:t>
            </w:r>
          </w:p>
        </w:tc>
        <w:tc>
          <w:tcPr>
            <w:tcW w:w="535" w:type="pct"/>
            <w:noWrap/>
            <w:vAlign w:val="center"/>
          </w:tcPr>
          <w:p w:rsidR="008E21CA" w:rsidRPr="00F21852" w:rsidRDefault="008E21CA" w:rsidP="00044CB5">
            <w:pPr>
              <w:jc w:val="center"/>
              <w:rPr>
                <w:color w:val="000000"/>
              </w:rPr>
            </w:pPr>
            <w:r w:rsidRPr="00F21852">
              <w:rPr>
                <w:color w:val="000000"/>
              </w:rPr>
              <w:t>67,016</w:t>
            </w:r>
          </w:p>
        </w:tc>
        <w:tc>
          <w:tcPr>
            <w:tcW w:w="301" w:type="pct"/>
            <w:vAlign w:val="center"/>
          </w:tcPr>
          <w:p w:rsidR="008E21CA" w:rsidRPr="00F21852" w:rsidRDefault="008E21CA" w:rsidP="00044CB5">
            <w:pPr>
              <w:jc w:val="center"/>
              <w:rPr>
                <w:color w:val="000000"/>
              </w:rPr>
            </w:pPr>
            <w:r w:rsidRPr="00F21852">
              <w:rPr>
                <w:color w:val="000000"/>
              </w:rPr>
              <w:t>5,753</w:t>
            </w:r>
          </w:p>
        </w:tc>
        <w:tc>
          <w:tcPr>
            <w:tcW w:w="506" w:type="pct"/>
            <w:vAlign w:val="center"/>
          </w:tcPr>
          <w:p w:rsidR="008E21CA" w:rsidRPr="00F21852" w:rsidRDefault="008E21CA" w:rsidP="00044CB5">
            <w:pPr>
              <w:jc w:val="center"/>
              <w:rPr>
                <w:color w:val="000000"/>
              </w:rPr>
            </w:pPr>
            <w:r w:rsidRPr="00F21852">
              <w:rPr>
                <w:color w:val="000000"/>
              </w:rPr>
              <w:t>72,769</w:t>
            </w:r>
          </w:p>
        </w:tc>
        <w:tc>
          <w:tcPr>
            <w:tcW w:w="444" w:type="pct"/>
            <w:vAlign w:val="center"/>
          </w:tcPr>
          <w:p w:rsidR="008E21CA" w:rsidRPr="00F21852" w:rsidRDefault="008E21CA" w:rsidP="00044CB5">
            <w:pPr>
              <w:jc w:val="center"/>
              <w:rPr>
                <w:color w:val="000000"/>
              </w:rPr>
            </w:pPr>
            <w:r w:rsidRPr="00F21852">
              <w:rPr>
                <w:color w:val="000000"/>
              </w:rPr>
              <w:t>+20,73</w:t>
            </w:r>
          </w:p>
        </w:tc>
        <w:tc>
          <w:tcPr>
            <w:tcW w:w="445" w:type="pct"/>
            <w:vAlign w:val="center"/>
          </w:tcPr>
          <w:p w:rsidR="008E21CA" w:rsidRPr="00F21852" w:rsidRDefault="008E21CA" w:rsidP="00044CB5">
            <w:pPr>
              <w:jc w:val="center"/>
              <w:rPr>
                <w:color w:val="000000"/>
              </w:rPr>
            </w:pPr>
            <w:r w:rsidRPr="00F21852">
              <w:rPr>
                <w:color w:val="000000"/>
              </w:rPr>
              <w:t>+22,17</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2а мкр.</w:t>
            </w:r>
          </w:p>
        </w:tc>
        <w:tc>
          <w:tcPr>
            <w:tcW w:w="579" w:type="pct"/>
            <w:vAlign w:val="center"/>
          </w:tcPr>
          <w:p w:rsidR="008E21CA" w:rsidRPr="00F21852" w:rsidRDefault="008E21CA" w:rsidP="00044CB5">
            <w:pPr>
              <w:jc w:val="center"/>
              <w:rPr>
                <w:color w:val="000000"/>
              </w:rPr>
            </w:pPr>
            <w:r w:rsidRPr="00F21852">
              <w:rPr>
                <w:color w:val="000000"/>
              </w:rPr>
              <w:t>40</w:t>
            </w:r>
          </w:p>
        </w:tc>
        <w:tc>
          <w:tcPr>
            <w:tcW w:w="484" w:type="pct"/>
            <w:vAlign w:val="center"/>
          </w:tcPr>
          <w:p w:rsidR="008E21CA" w:rsidRPr="00F21852" w:rsidRDefault="008E21CA" w:rsidP="00044CB5">
            <w:pPr>
              <w:jc w:val="center"/>
              <w:rPr>
                <w:color w:val="000000"/>
              </w:rPr>
            </w:pPr>
            <w:r w:rsidRPr="00F21852">
              <w:rPr>
                <w:color w:val="000000"/>
              </w:rPr>
              <w:t>40</w:t>
            </w:r>
          </w:p>
        </w:tc>
        <w:tc>
          <w:tcPr>
            <w:tcW w:w="326" w:type="pct"/>
            <w:noWrap/>
            <w:vAlign w:val="center"/>
          </w:tcPr>
          <w:p w:rsidR="008E21CA" w:rsidRPr="00F21852" w:rsidRDefault="008E21CA" w:rsidP="00044CB5">
            <w:pPr>
              <w:jc w:val="center"/>
              <w:rPr>
                <w:color w:val="000000"/>
              </w:rPr>
            </w:pPr>
            <w:r w:rsidRPr="00F21852">
              <w:rPr>
                <w:color w:val="000000"/>
              </w:rPr>
              <w:t>0,8</w:t>
            </w:r>
          </w:p>
        </w:tc>
        <w:tc>
          <w:tcPr>
            <w:tcW w:w="338" w:type="pct"/>
            <w:noWrap/>
            <w:vAlign w:val="center"/>
          </w:tcPr>
          <w:p w:rsidR="008E21CA" w:rsidRPr="00F21852" w:rsidRDefault="008E21CA" w:rsidP="00044CB5">
            <w:pPr>
              <w:jc w:val="center"/>
              <w:rPr>
                <w:color w:val="000000"/>
              </w:rPr>
            </w:pPr>
            <w:r w:rsidRPr="00F21852">
              <w:rPr>
                <w:color w:val="000000"/>
              </w:rPr>
              <w:t>39,2</w:t>
            </w:r>
          </w:p>
        </w:tc>
        <w:tc>
          <w:tcPr>
            <w:tcW w:w="535" w:type="pct"/>
            <w:noWrap/>
            <w:vAlign w:val="center"/>
          </w:tcPr>
          <w:p w:rsidR="008E21CA" w:rsidRPr="00F21852" w:rsidRDefault="008E21CA" w:rsidP="00044CB5">
            <w:pPr>
              <w:jc w:val="center"/>
              <w:rPr>
                <w:color w:val="000000"/>
              </w:rPr>
            </w:pPr>
            <w:r w:rsidRPr="00F21852">
              <w:rPr>
                <w:color w:val="000000"/>
              </w:rPr>
              <w:t>36,378</w:t>
            </w:r>
          </w:p>
        </w:tc>
        <w:tc>
          <w:tcPr>
            <w:tcW w:w="301" w:type="pct"/>
            <w:vAlign w:val="center"/>
          </w:tcPr>
          <w:p w:rsidR="008E21CA" w:rsidRPr="00F21852" w:rsidRDefault="008E21CA" w:rsidP="00044CB5">
            <w:pPr>
              <w:jc w:val="center"/>
              <w:rPr>
                <w:color w:val="000000"/>
              </w:rPr>
            </w:pPr>
            <w:r w:rsidRPr="00F21852">
              <w:rPr>
                <w:color w:val="000000"/>
              </w:rPr>
              <w:t>2,1</w:t>
            </w:r>
          </w:p>
        </w:tc>
        <w:tc>
          <w:tcPr>
            <w:tcW w:w="506" w:type="pct"/>
            <w:vAlign w:val="center"/>
          </w:tcPr>
          <w:p w:rsidR="008E21CA" w:rsidRPr="00F21852" w:rsidRDefault="008E21CA" w:rsidP="00044CB5">
            <w:pPr>
              <w:jc w:val="center"/>
              <w:rPr>
                <w:color w:val="000000"/>
              </w:rPr>
            </w:pPr>
            <w:r w:rsidRPr="00F21852">
              <w:rPr>
                <w:color w:val="000000"/>
              </w:rPr>
              <w:t>38,478</w:t>
            </w:r>
          </w:p>
        </w:tc>
        <w:tc>
          <w:tcPr>
            <w:tcW w:w="444" w:type="pct"/>
            <w:vAlign w:val="center"/>
          </w:tcPr>
          <w:p w:rsidR="008E21CA" w:rsidRPr="00F21852" w:rsidRDefault="008E21CA" w:rsidP="00044CB5">
            <w:pPr>
              <w:jc w:val="center"/>
              <w:rPr>
                <w:color w:val="000000"/>
              </w:rPr>
            </w:pPr>
            <w:r w:rsidRPr="00F21852">
              <w:rPr>
                <w:color w:val="000000"/>
              </w:rPr>
              <w:t>+0,72</w:t>
            </w:r>
          </w:p>
        </w:tc>
        <w:tc>
          <w:tcPr>
            <w:tcW w:w="445" w:type="pct"/>
            <w:vAlign w:val="center"/>
          </w:tcPr>
          <w:p w:rsidR="008E21CA" w:rsidRPr="00F21852" w:rsidRDefault="008E21CA" w:rsidP="00044CB5">
            <w:pPr>
              <w:jc w:val="center"/>
              <w:rPr>
                <w:color w:val="000000"/>
              </w:rPr>
            </w:pPr>
            <w:r w:rsidRPr="00F21852">
              <w:rPr>
                <w:color w:val="000000"/>
              </w:rPr>
              <w:t>+1,84</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«Таёжная»</w:t>
            </w:r>
          </w:p>
        </w:tc>
        <w:tc>
          <w:tcPr>
            <w:tcW w:w="579" w:type="pct"/>
            <w:vAlign w:val="center"/>
          </w:tcPr>
          <w:p w:rsidR="008E21CA" w:rsidRPr="00F21852" w:rsidRDefault="008E21CA" w:rsidP="00044CB5">
            <w:pPr>
              <w:jc w:val="center"/>
              <w:rPr>
                <w:color w:val="000000"/>
              </w:rPr>
            </w:pPr>
            <w:r w:rsidRPr="00F21852">
              <w:rPr>
                <w:color w:val="000000"/>
              </w:rPr>
              <w:t>94,3</w:t>
            </w:r>
          </w:p>
        </w:tc>
        <w:tc>
          <w:tcPr>
            <w:tcW w:w="484" w:type="pct"/>
            <w:vAlign w:val="center"/>
          </w:tcPr>
          <w:p w:rsidR="008E21CA" w:rsidRPr="00F21852" w:rsidRDefault="008E21CA" w:rsidP="00044CB5">
            <w:pPr>
              <w:jc w:val="center"/>
              <w:rPr>
                <w:color w:val="000000"/>
              </w:rPr>
            </w:pPr>
            <w:r w:rsidRPr="00F21852">
              <w:rPr>
                <w:color w:val="000000"/>
              </w:rPr>
              <w:t>94,3</w:t>
            </w:r>
          </w:p>
        </w:tc>
        <w:tc>
          <w:tcPr>
            <w:tcW w:w="326" w:type="pct"/>
            <w:noWrap/>
            <w:vAlign w:val="center"/>
          </w:tcPr>
          <w:p w:rsidR="008E21CA" w:rsidRPr="00F21852" w:rsidRDefault="008E21CA" w:rsidP="00044CB5">
            <w:pPr>
              <w:jc w:val="center"/>
              <w:rPr>
                <w:color w:val="000000"/>
              </w:rPr>
            </w:pPr>
            <w:r w:rsidRPr="00F21852">
              <w:rPr>
                <w:color w:val="000000"/>
              </w:rPr>
              <w:t>1,704</w:t>
            </w:r>
          </w:p>
        </w:tc>
        <w:tc>
          <w:tcPr>
            <w:tcW w:w="338" w:type="pct"/>
            <w:noWrap/>
            <w:vAlign w:val="center"/>
          </w:tcPr>
          <w:p w:rsidR="008E21CA" w:rsidRPr="00F21852" w:rsidRDefault="008E21CA" w:rsidP="00044CB5">
            <w:pPr>
              <w:jc w:val="center"/>
              <w:rPr>
                <w:color w:val="000000"/>
              </w:rPr>
            </w:pPr>
            <w:r w:rsidRPr="00F21852">
              <w:rPr>
                <w:color w:val="000000"/>
              </w:rPr>
              <w:t>92,596</w:t>
            </w:r>
          </w:p>
        </w:tc>
        <w:tc>
          <w:tcPr>
            <w:tcW w:w="535" w:type="pct"/>
            <w:noWrap/>
            <w:vAlign w:val="center"/>
          </w:tcPr>
          <w:p w:rsidR="008E21CA" w:rsidRPr="00F21852" w:rsidRDefault="008E21CA" w:rsidP="00044CB5">
            <w:pPr>
              <w:jc w:val="center"/>
              <w:rPr>
                <w:color w:val="000000"/>
              </w:rPr>
            </w:pPr>
            <w:r w:rsidRPr="00F21852">
              <w:rPr>
                <w:color w:val="000000"/>
              </w:rPr>
              <w:t>83,909</w:t>
            </w:r>
          </w:p>
        </w:tc>
        <w:tc>
          <w:tcPr>
            <w:tcW w:w="301" w:type="pct"/>
            <w:vAlign w:val="center"/>
          </w:tcPr>
          <w:p w:rsidR="008E21CA" w:rsidRPr="00F21852" w:rsidRDefault="008E21CA" w:rsidP="00044CB5">
            <w:pPr>
              <w:jc w:val="center"/>
              <w:rPr>
                <w:color w:val="000000"/>
              </w:rPr>
            </w:pPr>
            <w:r w:rsidRPr="00F21852">
              <w:rPr>
                <w:color w:val="000000"/>
              </w:rPr>
              <w:t>2,2</w:t>
            </w:r>
          </w:p>
        </w:tc>
        <w:tc>
          <w:tcPr>
            <w:tcW w:w="506" w:type="pct"/>
            <w:vAlign w:val="center"/>
          </w:tcPr>
          <w:p w:rsidR="008E21CA" w:rsidRPr="00F21852" w:rsidRDefault="008E21CA" w:rsidP="00044CB5">
            <w:pPr>
              <w:jc w:val="center"/>
              <w:rPr>
                <w:color w:val="000000"/>
              </w:rPr>
            </w:pPr>
            <w:r w:rsidRPr="00F21852">
              <w:rPr>
                <w:color w:val="000000"/>
              </w:rPr>
              <w:t>86,109</w:t>
            </w:r>
          </w:p>
        </w:tc>
        <w:tc>
          <w:tcPr>
            <w:tcW w:w="444" w:type="pct"/>
            <w:vAlign w:val="center"/>
          </w:tcPr>
          <w:p w:rsidR="008E21CA" w:rsidRPr="00F21852" w:rsidRDefault="008E21CA" w:rsidP="00044CB5">
            <w:pPr>
              <w:jc w:val="center"/>
              <w:rPr>
                <w:color w:val="000000"/>
              </w:rPr>
            </w:pPr>
            <w:r w:rsidRPr="00F21852">
              <w:rPr>
                <w:color w:val="000000"/>
              </w:rPr>
              <w:t>+6,49</w:t>
            </w:r>
          </w:p>
        </w:tc>
        <w:tc>
          <w:tcPr>
            <w:tcW w:w="445" w:type="pct"/>
            <w:vAlign w:val="center"/>
          </w:tcPr>
          <w:p w:rsidR="008E21CA" w:rsidRPr="00F21852" w:rsidRDefault="008E21CA" w:rsidP="00044CB5">
            <w:pPr>
              <w:jc w:val="center"/>
              <w:rPr>
                <w:color w:val="000000"/>
              </w:rPr>
            </w:pPr>
            <w:r w:rsidRPr="00F21852">
              <w:rPr>
                <w:color w:val="000000"/>
              </w:rPr>
              <w:t>+7,01</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Парокотельная установка Южно-Балыкский ГПЗ</w:t>
            </w:r>
          </w:p>
        </w:tc>
        <w:tc>
          <w:tcPr>
            <w:tcW w:w="579" w:type="pct"/>
            <w:vAlign w:val="center"/>
          </w:tcPr>
          <w:p w:rsidR="008E21CA" w:rsidRPr="00F21852" w:rsidRDefault="008E21CA" w:rsidP="00044CB5">
            <w:pPr>
              <w:jc w:val="center"/>
              <w:rPr>
                <w:color w:val="000000"/>
              </w:rPr>
            </w:pPr>
            <w:r w:rsidRPr="00F21852">
              <w:rPr>
                <w:color w:val="000000"/>
              </w:rPr>
              <w:t>40,1</w:t>
            </w:r>
          </w:p>
        </w:tc>
        <w:tc>
          <w:tcPr>
            <w:tcW w:w="484" w:type="pct"/>
            <w:vAlign w:val="center"/>
          </w:tcPr>
          <w:p w:rsidR="008E21CA" w:rsidRPr="00F21852" w:rsidRDefault="008E21CA" w:rsidP="00044CB5">
            <w:pPr>
              <w:jc w:val="center"/>
              <w:rPr>
                <w:color w:val="000000"/>
              </w:rPr>
            </w:pPr>
            <w:r w:rsidRPr="00F21852">
              <w:rPr>
                <w:color w:val="000000"/>
              </w:rPr>
              <w:t>40,1</w:t>
            </w:r>
          </w:p>
        </w:tc>
        <w:tc>
          <w:tcPr>
            <w:tcW w:w="326" w:type="pct"/>
            <w:noWrap/>
            <w:vAlign w:val="center"/>
          </w:tcPr>
          <w:p w:rsidR="008E21CA" w:rsidRPr="00F21852" w:rsidRDefault="008E21CA" w:rsidP="00044CB5">
            <w:pPr>
              <w:jc w:val="center"/>
              <w:rPr>
                <w:color w:val="000000"/>
              </w:rPr>
            </w:pPr>
            <w:r w:rsidRPr="00F21852">
              <w:rPr>
                <w:color w:val="000000"/>
              </w:rPr>
              <w:t>0,494</w:t>
            </w:r>
          </w:p>
        </w:tc>
        <w:tc>
          <w:tcPr>
            <w:tcW w:w="338" w:type="pct"/>
            <w:noWrap/>
            <w:vAlign w:val="center"/>
          </w:tcPr>
          <w:p w:rsidR="008E21CA" w:rsidRPr="00F21852" w:rsidRDefault="008E21CA" w:rsidP="00044CB5">
            <w:pPr>
              <w:jc w:val="center"/>
              <w:rPr>
                <w:color w:val="000000"/>
              </w:rPr>
            </w:pPr>
            <w:r w:rsidRPr="00F21852">
              <w:rPr>
                <w:color w:val="000000"/>
              </w:rPr>
              <w:t>39,606</w:t>
            </w:r>
          </w:p>
        </w:tc>
        <w:tc>
          <w:tcPr>
            <w:tcW w:w="535" w:type="pct"/>
            <w:noWrap/>
            <w:vAlign w:val="center"/>
          </w:tcPr>
          <w:p w:rsidR="008E21CA" w:rsidRPr="00F21852" w:rsidRDefault="008E21CA" w:rsidP="00044CB5">
            <w:pPr>
              <w:jc w:val="center"/>
              <w:rPr>
                <w:color w:val="000000"/>
              </w:rPr>
            </w:pPr>
            <w:r w:rsidRPr="00F21852">
              <w:t>2</w:t>
            </w:r>
            <w:r>
              <w:t>3,41</w:t>
            </w:r>
          </w:p>
        </w:tc>
        <w:tc>
          <w:tcPr>
            <w:tcW w:w="301" w:type="pct"/>
            <w:vAlign w:val="center"/>
          </w:tcPr>
          <w:p w:rsidR="008E21CA" w:rsidRPr="00F21852" w:rsidRDefault="008E21CA" w:rsidP="00044CB5">
            <w:pPr>
              <w:jc w:val="center"/>
              <w:rPr>
                <w:color w:val="000000"/>
              </w:rPr>
            </w:pPr>
            <w:r w:rsidRPr="00F21852">
              <w:rPr>
                <w:color w:val="000000"/>
              </w:rPr>
              <w:t>0,434</w:t>
            </w:r>
          </w:p>
        </w:tc>
        <w:tc>
          <w:tcPr>
            <w:tcW w:w="506" w:type="pct"/>
            <w:vAlign w:val="center"/>
          </w:tcPr>
          <w:p w:rsidR="008E21CA" w:rsidRPr="00F21852" w:rsidRDefault="008E21CA" w:rsidP="00044CB5">
            <w:pPr>
              <w:jc w:val="center"/>
              <w:rPr>
                <w:color w:val="000000"/>
              </w:rPr>
            </w:pPr>
            <w:r>
              <w:t>23,844</w:t>
            </w:r>
          </w:p>
        </w:tc>
        <w:tc>
          <w:tcPr>
            <w:tcW w:w="444" w:type="pct"/>
            <w:vAlign w:val="center"/>
          </w:tcPr>
          <w:p w:rsidR="008E21CA" w:rsidRPr="00F21852" w:rsidRDefault="008E21CA" w:rsidP="00044CB5">
            <w:pPr>
              <w:jc w:val="center"/>
              <w:rPr>
                <w:color w:val="000000"/>
              </w:rPr>
            </w:pPr>
            <w:r w:rsidRPr="00F21852">
              <w:rPr>
                <w:color w:val="000000"/>
              </w:rPr>
              <w:t>+</w:t>
            </w:r>
            <w:r>
              <w:rPr>
                <w:color w:val="000000"/>
              </w:rPr>
              <w:t>15,762</w:t>
            </w:r>
          </w:p>
        </w:tc>
        <w:tc>
          <w:tcPr>
            <w:tcW w:w="445" w:type="pct"/>
            <w:vAlign w:val="center"/>
          </w:tcPr>
          <w:p w:rsidR="008E21CA" w:rsidRPr="00F21852" w:rsidRDefault="008E21CA" w:rsidP="00044CB5">
            <w:pPr>
              <w:jc w:val="center"/>
              <w:rPr>
                <w:color w:val="000000"/>
              </w:rPr>
            </w:pPr>
            <w:r w:rsidRPr="00F21852">
              <w:rPr>
                <w:color w:val="000000"/>
              </w:rPr>
              <w:t>+</w:t>
            </w:r>
            <w:r>
              <w:rPr>
                <w:color w:val="000000"/>
              </w:rPr>
              <w:t>39,797</w:t>
            </w:r>
          </w:p>
        </w:tc>
      </w:tr>
      <w:tr w:rsidR="008E21CA" w:rsidRPr="00F21852" w:rsidTr="00044CB5">
        <w:trPr>
          <w:trHeight w:val="20"/>
          <w:jc w:val="center"/>
        </w:trPr>
        <w:tc>
          <w:tcPr>
            <w:tcW w:w="1042" w:type="pct"/>
            <w:vAlign w:val="center"/>
          </w:tcPr>
          <w:p w:rsidR="008E21CA" w:rsidRPr="00F21852" w:rsidRDefault="008E21CA" w:rsidP="00044CB5">
            <w:pPr>
              <w:jc w:val="center"/>
            </w:pPr>
            <w:r w:rsidRPr="00F21852">
              <w:t>Новая блочно-модульная котельная в мкр. №1 «Центральный»</w:t>
            </w:r>
          </w:p>
        </w:tc>
        <w:tc>
          <w:tcPr>
            <w:tcW w:w="579" w:type="pct"/>
            <w:vAlign w:val="center"/>
          </w:tcPr>
          <w:p w:rsidR="008E21CA" w:rsidRPr="00F21852" w:rsidRDefault="008E21CA" w:rsidP="00044CB5">
            <w:pPr>
              <w:jc w:val="center"/>
              <w:rPr>
                <w:color w:val="000000"/>
              </w:rPr>
            </w:pPr>
            <w:r w:rsidRPr="00F21852">
              <w:rPr>
                <w:color w:val="000000"/>
              </w:rPr>
              <w:t>7</w:t>
            </w:r>
          </w:p>
        </w:tc>
        <w:tc>
          <w:tcPr>
            <w:tcW w:w="484" w:type="pct"/>
            <w:vAlign w:val="center"/>
          </w:tcPr>
          <w:p w:rsidR="008E21CA" w:rsidRPr="00F21852" w:rsidRDefault="008E21CA" w:rsidP="00044CB5">
            <w:pPr>
              <w:jc w:val="center"/>
              <w:rPr>
                <w:color w:val="000000"/>
              </w:rPr>
            </w:pPr>
            <w:r w:rsidRPr="00F21852">
              <w:rPr>
                <w:color w:val="000000"/>
              </w:rPr>
              <w:t>7</w:t>
            </w:r>
          </w:p>
        </w:tc>
        <w:tc>
          <w:tcPr>
            <w:tcW w:w="326" w:type="pct"/>
            <w:noWrap/>
            <w:vAlign w:val="center"/>
          </w:tcPr>
          <w:p w:rsidR="008E21CA" w:rsidRPr="00F21852" w:rsidRDefault="008E21CA" w:rsidP="00044CB5">
            <w:pPr>
              <w:jc w:val="center"/>
            </w:pPr>
            <w:r w:rsidRPr="00F21852">
              <w:t>0,14</w:t>
            </w:r>
          </w:p>
        </w:tc>
        <w:tc>
          <w:tcPr>
            <w:tcW w:w="338" w:type="pct"/>
            <w:noWrap/>
            <w:vAlign w:val="center"/>
          </w:tcPr>
          <w:p w:rsidR="008E21CA" w:rsidRPr="00F21852" w:rsidRDefault="008E21CA" w:rsidP="00044CB5">
            <w:pPr>
              <w:jc w:val="center"/>
            </w:pPr>
            <w:r w:rsidRPr="00F21852">
              <w:t>6,86</w:t>
            </w:r>
          </w:p>
        </w:tc>
        <w:tc>
          <w:tcPr>
            <w:tcW w:w="535" w:type="pct"/>
            <w:noWrap/>
            <w:vAlign w:val="center"/>
          </w:tcPr>
          <w:p w:rsidR="008E21CA" w:rsidRPr="00F21852" w:rsidRDefault="008E21CA" w:rsidP="00044CB5">
            <w:pPr>
              <w:jc w:val="center"/>
              <w:rPr>
                <w:color w:val="000000"/>
              </w:rPr>
            </w:pPr>
            <w:r w:rsidRPr="00F21852">
              <w:t>5,91</w:t>
            </w:r>
          </w:p>
        </w:tc>
        <w:tc>
          <w:tcPr>
            <w:tcW w:w="301" w:type="pct"/>
            <w:vAlign w:val="center"/>
          </w:tcPr>
          <w:p w:rsidR="008E21CA" w:rsidRPr="00F21852" w:rsidRDefault="008E21CA" w:rsidP="00044CB5">
            <w:pPr>
              <w:jc w:val="center"/>
            </w:pPr>
            <w:r w:rsidRPr="00F21852">
              <w:rPr>
                <w:color w:val="000000"/>
              </w:rPr>
              <w:t>0,28</w:t>
            </w:r>
          </w:p>
        </w:tc>
        <w:tc>
          <w:tcPr>
            <w:tcW w:w="506" w:type="pct"/>
            <w:vAlign w:val="center"/>
          </w:tcPr>
          <w:p w:rsidR="008E21CA" w:rsidRPr="00F21852" w:rsidRDefault="008E21CA" w:rsidP="00044CB5">
            <w:pPr>
              <w:jc w:val="center"/>
            </w:pPr>
            <w:r w:rsidRPr="00F21852">
              <w:t>6,19</w:t>
            </w:r>
          </w:p>
        </w:tc>
        <w:tc>
          <w:tcPr>
            <w:tcW w:w="444" w:type="pct"/>
            <w:vAlign w:val="center"/>
          </w:tcPr>
          <w:p w:rsidR="008E21CA" w:rsidRPr="00F21852" w:rsidRDefault="008E21CA" w:rsidP="00044CB5">
            <w:pPr>
              <w:jc w:val="center"/>
              <w:rPr>
                <w:color w:val="000000"/>
              </w:rPr>
            </w:pPr>
            <w:r w:rsidRPr="00F21852">
              <w:rPr>
                <w:color w:val="000000"/>
              </w:rPr>
              <w:t>+0,67</w:t>
            </w:r>
          </w:p>
        </w:tc>
        <w:tc>
          <w:tcPr>
            <w:tcW w:w="445" w:type="pct"/>
            <w:vAlign w:val="center"/>
          </w:tcPr>
          <w:p w:rsidR="008E21CA" w:rsidRPr="00F21852" w:rsidRDefault="008E21CA" w:rsidP="00044CB5">
            <w:pPr>
              <w:jc w:val="center"/>
              <w:rPr>
                <w:color w:val="000000"/>
              </w:rPr>
            </w:pPr>
            <w:r w:rsidRPr="00F21852">
              <w:rPr>
                <w:color w:val="000000"/>
              </w:rPr>
              <w:t>+10</w:t>
            </w:r>
          </w:p>
        </w:tc>
      </w:tr>
      <w:tr w:rsidR="008E21CA" w:rsidRPr="00F21852" w:rsidTr="00044CB5">
        <w:trPr>
          <w:trHeight w:val="20"/>
          <w:jc w:val="center"/>
        </w:trPr>
        <w:tc>
          <w:tcPr>
            <w:tcW w:w="1042" w:type="pct"/>
            <w:vAlign w:val="center"/>
          </w:tcPr>
          <w:p w:rsidR="008E21CA" w:rsidRPr="00F21852" w:rsidRDefault="008E21CA" w:rsidP="00044CB5">
            <w:pPr>
              <w:jc w:val="center"/>
              <w:rPr>
                <w:color w:val="000000"/>
              </w:rPr>
            </w:pPr>
            <w:r w:rsidRPr="00F21852">
              <w:rPr>
                <w:color w:val="000000"/>
              </w:rPr>
              <w:t>Котельная «БЭО»</w:t>
            </w:r>
            <w:r w:rsidRPr="00F21852">
              <w:rPr>
                <w:sz w:val="22"/>
              </w:rPr>
              <w:t xml:space="preserve"> промзона «Южная»</w:t>
            </w:r>
          </w:p>
        </w:tc>
        <w:tc>
          <w:tcPr>
            <w:tcW w:w="579" w:type="pct"/>
            <w:vAlign w:val="center"/>
          </w:tcPr>
          <w:p w:rsidR="008E21CA" w:rsidRPr="00F21852" w:rsidRDefault="008E21CA" w:rsidP="00044CB5">
            <w:pPr>
              <w:jc w:val="center"/>
              <w:rPr>
                <w:color w:val="000000"/>
              </w:rPr>
            </w:pPr>
            <w:r w:rsidRPr="00F21852">
              <w:rPr>
                <w:color w:val="000000"/>
              </w:rPr>
              <w:t>6,45</w:t>
            </w:r>
          </w:p>
        </w:tc>
        <w:tc>
          <w:tcPr>
            <w:tcW w:w="484" w:type="pct"/>
            <w:vAlign w:val="center"/>
          </w:tcPr>
          <w:p w:rsidR="008E21CA" w:rsidRPr="00F21852" w:rsidRDefault="008E21CA" w:rsidP="00044CB5">
            <w:pPr>
              <w:jc w:val="center"/>
              <w:rPr>
                <w:color w:val="000000"/>
              </w:rPr>
            </w:pPr>
            <w:r w:rsidRPr="00F21852">
              <w:rPr>
                <w:color w:val="000000"/>
              </w:rPr>
              <w:t>6,45</w:t>
            </w:r>
          </w:p>
        </w:tc>
        <w:tc>
          <w:tcPr>
            <w:tcW w:w="326" w:type="pct"/>
            <w:noWrap/>
            <w:vAlign w:val="center"/>
          </w:tcPr>
          <w:p w:rsidR="008E21CA" w:rsidRPr="00F21852" w:rsidRDefault="008E21CA" w:rsidP="00044CB5">
            <w:pPr>
              <w:jc w:val="center"/>
            </w:pPr>
            <w:r w:rsidRPr="00F21852">
              <w:t>0,2026</w:t>
            </w:r>
          </w:p>
        </w:tc>
        <w:tc>
          <w:tcPr>
            <w:tcW w:w="338" w:type="pct"/>
            <w:noWrap/>
            <w:vAlign w:val="center"/>
          </w:tcPr>
          <w:p w:rsidR="008E21CA" w:rsidRPr="00F21852" w:rsidRDefault="008E21CA" w:rsidP="00044CB5">
            <w:pPr>
              <w:jc w:val="center"/>
            </w:pPr>
            <w:r w:rsidRPr="00F21852">
              <w:t>6,2474</w:t>
            </w:r>
          </w:p>
        </w:tc>
        <w:tc>
          <w:tcPr>
            <w:tcW w:w="535" w:type="pct"/>
            <w:noWrap/>
            <w:vAlign w:val="center"/>
          </w:tcPr>
          <w:p w:rsidR="008E21CA" w:rsidRPr="00F21852" w:rsidRDefault="008E21CA" w:rsidP="00044CB5">
            <w:pPr>
              <w:jc w:val="center"/>
            </w:pPr>
            <w:r w:rsidRPr="00F21852">
              <w:t>4,07</w:t>
            </w:r>
          </w:p>
        </w:tc>
        <w:tc>
          <w:tcPr>
            <w:tcW w:w="301" w:type="pct"/>
            <w:vAlign w:val="center"/>
          </w:tcPr>
          <w:p w:rsidR="008E21CA" w:rsidRPr="00F21852" w:rsidRDefault="008E21CA" w:rsidP="00044CB5">
            <w:pPr>
              <w:jc w:val="center"/>
              <w:rPr>
                <w:color w:val="000000"/>
              </w:rPr>
            </w:pPr>
            <w:r w:rsidRPr="00F21852">
              <w:rPr>
                <w:color w:val="000000"/>
              </w:rPr>
              <w:t>0,0024</w:t>
            </w:r>
          </w:p>
        </w:tc>
        <w:tc>
          <w:tcPr>
            <w:tcW w:w="506" w:type="pct"/>
            <w:vAlign w:val="center"/>
          </w:tcPr>
          <w:p w:rsidR="008E21CA" w:rsidRPr="00F21852" w:rsidRDefault="008E21CA" w:rsidP="00044CB5">
            <w:pPr>
              <w:jc w:val="center"/>
            </w:pPr>
            <w:r w:rsidRPr="00F21852">
              <w:t>4,0724</w:t>
            </w:r>
          </w:p>
        </w:tc>
        <w:tc>
          <w:tcPr>
            <w:tcW w:w="444" w:type="pct"/>
            <w:vAlign w:val="center"/>
          </w:tcPr>
          <w:p w:rsidR="008E21CA" w:rsidRPr="00F21852" w:rsidRDefault="008E21CA" w:rsidP="00044CB5">
            <w:pPr>
              <w:jc w:val="center"/>
              <w:rPr>
                <w:color w:val="000000"/>
              </w:rPr>
            </w:pPr>
            <w:r w:rsidRPr="00F21852">
              <w:rPr>
                <w:color w:val="000000"/>
              </w:rPr>
              <w:t>+2,175</w:t>
            </w:r>
          </w:p>
        </w:tc>
        <w:tc>
          <w:tcPr>
            <w:tcW w:w="445" w:type="pct"/>
            <w:vAlign w:val="center"/>
          </w:tcPr>
          <w:p w:rsidR="008E21CA" w:rsidRPr="00F21852" w:rsidRDefault="008E21CA" w:rsidP="00044CB5">
            <w:pPr>
              <w:jc w:val="center"/>
              <w:rPr>
                <w:color w:val="000000"/>
              </w:rPr>
            </w:pPr>
            <w:r w:rsidRPr="00F21852">
              <w:rPr>
                <w:color w:val="000000"/>
              </w:rPr>
              <w:t>+34,81</w:t>
            </w:r>
          </w:p>
        </w:tc>
      </w:tr>
      <w:bookmarkEnd w:id="58"/>
    </w:tbl>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Default="008E21CA" w:rsidP="0013139B"/>
    <w:p w:rsidR="008E21CA" w:rsidRPr="006B4D03" w:rsidRDefault="008E21CA" w:rsidP="0013139B">
      <w:pPr>
        <w:sectPr w:rsidR="008E21CA" w:rsidRPr="006B4D03" w:rsidSect="00007DE1">
          <w:pgSz w:w="16838" w:h="11906" w:orient="landscape"/>
          <w:pgMar w:top="1701" w:right="1134" w:bottom="850" w:left="1134" w:header="708" w:footer="708" w:gutter="0"/>
          <w:cols w:space="708"/>
          <w:docGrid w:linePitch="360"/>
        </w:sectPr>
      </w:pPr>
    </w:p>
    <w:p w:rsidR="008E21CA" w:rsidRPr="00007DE1" w:rsidRDefault="008E21CA" w:rsidP="00BF75DE">
      <w:pPr>
        <w:pStyle w:val="Heading2"/>
      </w:pPr>
      <w:r>
        <w:t>2.4.</w:t>
      </w:r>
      <w:r w:rsidRPr="0013139B">
        <w:t xml:space="preserve"> </w:t>
      </w:r>
      <w:bookmarkStart w:id="59" w:name="_Toc530077484"/>
      <w:r w:rsidRPr="00007DE1">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w:t>
      </w:r>
      <w:r>
        <w:t xml:space="preserve">о округа, города федерального </w:t>
      </w:r>
      <w:r w:rsidRPr="00007DE1">
        <w:t>значения</w:t>
      </w:r>
      <w:bookmarkEnd w:id="59"/>
    </w:p>
    <w:p w:rsidR="008E21CA" w:rsidRPr="00007DE1" w:rsidRDefault="008E21CA" w:rsidP="00007DE1">
      <w:pPr>
        <w:spacing w:line="360" w:lineRule="auto"/>
        <w:ind w:firstLine="709"/>
        <w:jc w:val="both"/>
        <w:rPr>
          <w:color w:val="000000"/>
          <w:sz w:val="28"/>
          <w:szCs w:val="28"/>
        </w:rPr>
      </w:pPr>
      <w:r w:rsidRPr="00007DE1">
        <w:rPr>
          <w:color w:val="000000"/>
          <w:sz w:val="28"/>
          <w:szCs w:val="28"/>
        </w:rPr>
        <w:t>Перспективные балансы тепловой мощности источников тепловой энергии и тепловой нагрузки потребителей представлены в таблице 17, п. 2.3.</w:t>
      </w:r>
    </w:p>
    <w:p w:rsidR="008E21CA" w:rsidRPr="00007DE1" w:rsidRDefault="008E21CA" w:rsidP="00BF75DE">
      <w:pPr>
        <w:pStyle w:val="Heading2"/>
      </w:pPr>
      <w:bookmarkStart w:id="60" w:name="_Toc530077485"/>
      <w:r>
        <w:t xml:space="preserve">2.5. </w:t>
      </w:r>
      <w:r w:rsidRPr="00007DE1">
        <w:t>Радиус эффективного теплоснабжения</w:t>
      </w:r>
      <w:r>
        <w:t xml:space="preserve">, позволяющий определить, </w:t>
      </w:r>
      <w:r w:rsidRPr="00007DE1">
        <w:t xml:space="preserve">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60"/>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 xml:space="preserve">Согласно статье 2 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В настоящее время Федеральный закон от 27.07.2010 №190-ФЗ «О теплоснабжении» не предусматривает Методику либо Порядок определения радиуса эффективного теплоснабжения.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 xml:space="preserve">Для расчета радиусов эффективного теплоснабжения в настоящей схеме теплоснабжения применяется методика, изложенная в статье В. Г. Семенова и Р. Н. Разоренова «Экспресс-анализ зависимости эффективности транспорта тепла от удаленности потребителей», опубликованной в журнале «Новости теплоснабжения», № 6 за </w:t>
      </w:r>
      <w:smartTag w:uri="urn:schemas-microsoft-com:office:smarttags" w:element="metricconverter">
        <w:smartTagPr>
          <w:attr w:name="ProductID" w:val="2006 г"/>
        </w:smartTagPr>
        <w:r w:rsidRPr="00007DE1">
          <w:rPr>
            <w:rFonts w:eastAsia="Times New Roman"/>
            <w:color w:val="000000"/>
            <w:sz w:val="28"/>
            <w:szCs w:val="28"/>
          </w:rPr>
          <w:t>2006 г</w:t>
        </w:r>
      </w:smartTag>
      <w:r w:rsidRPr="00007DE1">
        <w:rPr>
          <w:rFonts w:eastAsia="Times New Roman"/>
          <w:color w:val="000000"/>
          <w:sz w:val="28"/>
          <w:szCs w:val="28"/>
        </w:rPr>
        <w:t>.</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Методика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Среднечасовые затраты на транспорт тепловой энергии от источника до потребителя определяются по формуле:</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С=Z Ч Q Ч L (1)</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где Q – мощность потребления;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L – протяженность тепловой сети от источника до потребителя;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Z – коэффициент пропорциональности, который представляет собой удельные затраты в системе на транспорт тепловой энергии (на единицу протяженности тепловой сети от источника до потребителя и на единицу присоединенной мощности потребителя).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Для расчета зона действия централизованного теплоснабжения рассматриваемого источника тепловой энергии условно разбивается на несколько районов. Для каждого из этих районов рассчитывается усредненное расстояние от источника до условного центра присоединенной нагрузки (Li) по формуле:</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Li = У(Qзд Ч Lзд) / Qi  (2)</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где i – номер района;</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Lзд – расстояние по трассе либо эквивалентное расстояние от каждого здания района до источника тепловой энергии;</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Qзд – присоединенная нагрузка здания;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Qi – суммарная присоединенная нагрузка рассматриваемой зоны, Qi=УQзд.</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Присоединенная нагрузка к источнику тепловой энергии:</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Q = У Qi (3)</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Средний радиус теплоснабжения по системе определяется по формуле:</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Lср = У(Qi Ч Li) / Q (4)</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Определяется годовой отпуск тепла от источника тепловой энергии, Гкал:</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А = У Аi (5)</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где Аi – годовой отпуск тепла по каждой зоне нагрузок.</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Средняя себестоимость транспорта тепла в зоне действия источника тепловой энергии принимается равной тарифу на транспорт Т (руб/Гкал). Годовые затраты на транспорт тепла в зоне действия источника тепловой энергии, руб/год:</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В = А Ч Т (6)</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Среднечасовые затраты на транспорт тепла по зоне источника тепловой энергии, руб/ч:</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 = В / Ч, (7)</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где Ч – число часов работы системы теплоснабжения в год.</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Удельные затраты в зоне действия источника тепловой энергии на транспорт тепла рассчитываются по формуле:</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Z = C/(Q Ч Lср) = B / (Q Ч Lср Ч Ч) (8)</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Величина Z остается одинаковой для всей зоны действия источника тепловой энергии.</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Среднечасовые затраты на транспорт тепла от источника тепловой энергии до выделенных зон, (руб/ч):</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Сi = Z Ч Qi Ч Li (9)</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Вычислив Сi и Z, для каждого выделенного района источника тепловой энергии рассчитывается разница в затратах на транспорт тепла с учетом (формула (7)) и без учета (формула (6)) удаленности потребителей от источника.</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Расчет радиуса эффективного теплоснабжения источника тепловой энергии сводится к следующим этапам:</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1) на электронную схему наносится зона действия источника тепловой энергии и определяется площадь территории, занимаемой тепловыми сетями от данного источника;</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2) определяется средняя плотность тепловой нагрузки в зоне действия источника тепловой энергии, Гкал/ч/Га;</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3) зона действия источника тепловой энергии условно разбивается на районы (зоны нагрузок);</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4) для каждого района определяется подключенная тепловая нагрузка Qi, Гкал/ч и расстояние от источника до условного центра присоединенной нагрузки Li, км;</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5) определяется средний радиус теплоснабжения Lср, км;</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6) определяются удельные затраты в зоне действия источника тепловой энергии на транспорт тепла Z, руб;</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7) определяются среднечасовые затраты на транспорт тепла от источника тепловой энергии до выделенных зон Сi, руб/ч;</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8) определяются годовые затраты на транспорт тепла по каждой зоне с учетом расстояния до источника Вi, млн. руб;</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9) определяются годовые затраты на транспорт тепла по каждой зоне без учета расстояния до источника Вi, млн. руб;</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10) для каждой выделенной зоны нагрузок источника тепловой энергии рассчитывается разница в затратах на транспорт тепла с учетом и без учета удаленности потребителей от источника;</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11) определяется радиус эффективного теплоснабжения.</w:t>
      </w:r>
    </w:p>
    <w:p w:rsidR="008E21CA" w:rsidRPr="00007DE1" w:rsidRDefault="008E21CA" w:rsidP="00007DE1">
      <w:pPr>
        <w:spacing w:line="360" w:lineRule="auto"/>
        <w:ind w:firstLine="709"/>
        <w:jc w:val="both"/>
        <w:rPr>
          <w:rFonts w:eastAsia="Times New Roman"/>
          <w:color w:val="000000"/>
          <w:sz w:val="28"/>
          <w:szCs w:val="28"/>
        </w:rPr>
      </w:pPr>
      <w:r w:rsidRPr="00007DE1">
        <w:rPr>
          <w:rFonts w:eastAsia="Times New Roman"/>
          <w:color w:val="000000"/>
          <w:sz w:val="28"/>
          <w:szCs w:val="28"/>
        </w:rPr>
        <w:t xml:space="preserve">В соответствии с вышеуказанной методикой определены радиусы эффективного теплоснабжения для существующих систем теплоснабжения, результаты расчетов представлены в таблице 18 и </w:t>
      </w:r>
      <w:r w:rsidRPr="00007DE1">
        <w:rPr>
          <w:color w:val="000000"/>
          <w:sz w:val="28"/>
          <w:szCs w:val="28"/>
        </w:rPr>
        <w:t>рисунке 9</w:t>
      </w:r>
      <w:r w:rsidRPr="00007DE1">
        <w:rPr>
          <w:rFonts w:eastAsia="Times New Roman"/>
          <w:color w:val="000000"/>
          <w:sz w:val="28"/>
          <w:szCs w:val="28"/>
        </w:rPr>
        <w:t xml:space="preserve">. </w:t>
      </w:r>
    </w:p>
    <w:p w:rsidR="008E21CA" w:rsidRPr="00007DE1" w:rsidRDefault="008E21CA" w:rsidP="00007DE1">
      <w:pPr>
        <w:pStyle w:val="Caption"/>
        <w:keepNext/>
        <w:spacing w:before="0"/>
        <w:ind w:firstLine="709"/>
        <w:rPr>
          <w:b w:val="0"/>
          <w:color w:val="000000"/>
          <w:szCs w:val="28"/>
        </w:rPr>
      </w:pPr>
      <w:r w:rsidRPr="00007DE1">
        <w:rPr>
          <w:b w:val="0"/>
          <w:color w:val="000000"/>
          <w:szCs w:val="28"/>
        </w:rPr>
        <w:t xml:space="preserve">Таблица </w:t>
      </w:r>
      <w:r>
        <w:rPr>
          <w:b w:val="0"/>
          <w:color w:val="000000"/>
          <w:szCs w:val="28"/>
        </w:rPr>
        <w:t>18</w:t>
      </w:r>
      <w:r w:rsidRPr="00007DE1">
        <w:rPr>
          <w:b w:val="0"/>
          <w:color w:val="000000"/>
          <w:szCs w:val="28"/>
        </w:rPr>
        <w:t xml:space="preserve"> - Радиус эффективного теплоснабжения существующих источников тепловой энергии</w:t>
      </w:r>
    </w:p>
    <w:tbl>
      <w:tblPr>
        <w:tblW w:w="4998" w:type="pct"/>
        <w:jc w:val="center"/>
        <w:tblLayout w:type="fixed"/>
        <w:tblLook w:val="00A0"/>
      </w:tblPr>
      <w:tblGrid>
        <w:gridCol w:w="1811"/>
        <w:gridCol w:w="709"/>
        <w:gridCol w:w="1034"/>
        <w:gridCol w:w="747"/>
        <w:gridCol w:w="967"/>
        <w:gridCol w:w="772"/>
        <w:gridCol w:w="1107"/>
        <w:gridCol w:w="713"/>
        <w:gridCol w:w="754"/>
        <w:gridCol w:w="1235"/>
      </w:tblGrid>
      <w:tr w:rsidR="008E21CA" w:rsidRPr="007B5977" w:rsidTr="00007DE1">
        <w:trPr>
          <w:trHeight w:val="579"/>
          <w:tblHeader/>
          <w:jc w:val="center"/>
        </w:trPr>
        <w:tc>
          <w:tcPr>
            <w:tcW w:w="919"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Параметр</w:t>
            </w:r>
          </w:p>
        </w:tc>
        <w:tc>
          <w:tcPr>
            <w:tcW w:w="360"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Ед. изм.</w:t>
            </w:r>
          </w:p>
        </w:tc>
        <w:tc>
          <w:tcPr>
            <w:tcW w:w="525"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«Пыть-Ях»</w:t>
            </w:r>
          </w:p>
        </w:tc>
        <w:tc>
          <w:tcPr>
            <w:tcW w:w="379"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«ДЕ 3 мкр.»</w:t>
            </w:r>
          </w:p>
        </w:tc>
        <w:tc>
          <w:tcPr>
            <w:tcW w:w="491"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«Таежная»</w:t>
            </w:r>
          </w:p>
        </w:tc>
        <w:tc>
          <w:tcPr>
            <w:tcW w:w="392"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«Мамонтовская»</w:t>
            </w:r>
          </w:p>
        </w:tc>
        <w:tc>
          <w:tcPr>
            <w:tcW w:w="562"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«Вертолетка»</w:t>
            </w:r>
          </w:p>
        </w:tc>
        <w:tc>
          <w:tcPr>
            <w:tcW w:w="362"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"2А"</w:t>
            </w:r>
          </w:p>
        </w:tc>
        <w:tc>
          <w:tcPr>
            <w:tcW w:w="383"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z w:val="22"/>
              </w:rPr>
              <w:t>«Централь-ная»</w:t>
            </w:r>
          </w:p>
        </w:tc>
        <w:tc>
          <w:tcPr>
            <w:tcW w:w="627" w:type="pct"/>
            <w:vMerge w:val="restart"/>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r w:rsidRPr="007B5977">
              <w:rPr>
                <w:b/>
                <w:bCs/>
                <w:spacing w:val="-4"/>
                <w:sz w:val="22"/>
              </w:rPr>
              <w:t>«Южно-Балыкский ГПЗ» филиал ОАО «СибурТюмень Газ»</w:t>
            </w:r>
          </w:p>
        </w:tc>
      </w:tr>
      <w:tr w:rsidR="008E21CA" w:rsidRPr="007B5977" w:rsidTr="00007DE1">
        <w:trPr>
          <w:trHeight w:val="579"/>
          <w:jc w:val="center"/>
        </w:trPr>
        <w:tc>
          <w:tcPr>
            <w:tcW w:w="919"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360"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525"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379"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491"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392"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562"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362"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383"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c>
          <w:tcPr>
            <w:tcW w:w="627" w:type="pct"/>
            <w:vMerge/>
            <w:tcBorders>
              <w:top w:val="single" w:sz="8" w:space="0" w:color="auto"/>
              <w:left w:val="single" w:sz="8" w:space="0" w:color="auto"/>
              <w:bottom w:val="single" w:sz="8" w:space="0" w:color="000000"/>
              <w:right w:val="single" w:sz="8" w:space="0" w:color="auto"/>
            </w:tcBorders>
            <w:shd w:val="clear" w:color="auto" w:fill="BFBFBF"/>
            <w:vAlign w:val="center"/>
          </w:tcPr>
          <w:p w:rsidR="008E21CA" w:rsidRPr="007B5977" w:rsidRDefault="008E21CA" w:rsidP="00044CB5">
            <w:pPr>
              <w:ind w:left="-57" w:right="-57"/>
              <w:jc w:val="center"/>
              <w:rPr>
                <w:b/>
                <w:bCs/>
              </w:rPr>
            </w:pPr>
          </w:p>
        </w:tc>
      </w:tr>
      <w:tr w:rsidR="008E21CA" w:rsidRPr="007B5977" w:rsidTr="00007DE1">
        <w:trPr>
          <w:trHeight w:val="20"/>
          <w:jc w:val="center"/>
        </w:trPr>
        <w:tc>
          <w:tcPr>
            <w:tcW w:w="919" w:type="pct"/>
            <w:tcBorders>
              <w:top w:val="nil"/>
              <w:left w:val="single" w:sz="8" w:space="0" w:color="auto"/>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Площадь зоны действия источника</w:t>
            </w:r>
          </w:p>
        </w:tc>
        <w:tc>
          <w:tcPr>
            <w:tcW w:w="360"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км</w:t>
            </w:r>
            <w:r w:rsidRPr="007B5977">
              <w:rPr>
                <w:b/>
                <w:sz w:val="22"/>
                <w:vertAlign w:val="superscript"/>
              </w:rPr>
              <w:t>2</w:t>
            </w:r>
          </w:p>
        </w:tc>
        <w:tc>
          <w:tcPr>
            <w:tcW w:w="525"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1,085</w:t>
            </w:r>
          </w:p>
        </w:tc>
        <w:tc>
          <w:tcPr>
            <w:tcW w:w="379"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0,427</w:t>
            </w:r>
          </w:p>
        </w:tc>
        <w:tc>
          <w:tcPr>
            <w:tcW w:w="491"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4,1</w:t>
            </w:r>
          </w:p>
        </w:tc>
        <w:tc>
          <w:tcPr>
            <w:tcW w:w="39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2,38</w:t>
            </w:r>
          </w:p>
        </w:tc>
        <w:tc>
          <w:tcPr>
            <w:tcW w:w="5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0,35</w:t>
            </w:r>
          </w:p>
        </w:tc>
        <w:tc>
          <w:tcPr>
            <w:tcW w:w="3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1,31</w:t>
            </w:r>
          </w:p>
        </w:tc>
        <w:tc>
          <w:tcPr>
            <w:tcW w:w="383"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0,88</w:t>
            </w:r>
          </w:p>
        </w:tc>
        <w:tc>
          <w:tcPr>
            <w:tcW w:w="627"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0,424</w:t>
            </w:r>
          </w:p>
        </w:tc>
      </w:tr>
      <w:tr w:rsidR="008E21CA" w:rsidRPr="007B5977" w:rsidTr="00007DE1">
        <w:trPr>
          <w:trHeight w:val="20"/>
          <w:jc w:val="center"/>
        </w:trPr>
        <w:tc>
          <w:tcPr>
            <w:tcW w:w="919" w:type="pct"/>
            <w:tcBorders>
              <w:top w:val="nil"/>
              <w:left w:val="single" w:sz="8" w:space="0" w:color="auto"/>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Количество абонентов в зоне действия источника</w:t>
            </w:r>
          </w:p>
        </w:tc>
        <w:tc>
          <w:tcPr>
            <w:tcW w:w="360"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w:t>
            </w:r>
          </w:p>
        </w:tc>
        <w:tc>
          <w:tcPr>
            <w:tcW w:w="525"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421</w:t>
            </w:r>
          </w:p>
        </w:tc>
        <w:tc>
          <w:tcPr>
            <w:tcW w:w="379"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242</w:t>
            </w:r>
          </w:p>
        </w:tc>
        <w:tc>
          <w:tcPr>
            <w:tcW w:w="491"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333</w:t>
            </w:r>
          </w:p>
        </w:tc>
        <w:tc>
          <w:tcPr>
            <w:tcW w:w="39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253</w:t>
            </w:r>
          </w:p>
        </w:tc>
        <w:tc>
          <w:tcPr>
            <w:tcW w:w="5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420</w:t>
            </w:r>
          </w:p>
        </w:tc>
        <w:tc>
          <w:tcPr>
            <w:tcW w:w="3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250</w:t>
            </w:r>
          </w:p>
        </w:tc>
        <w:tc>
          <w:tcPr>
            <w:tcW w:w="383"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90</w:t>
            </w:r>
          </w:p>
        </w:tc>
        <w:tc>
          <w:tcPr>
            <w:tcW w:w="627"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32</w:t>
            </w:r>
          </w:p>
        </w:tc>
      </w:tr>
      <w:tr w:rsidR="008E21CA" w:rsidRPr="007B5977" w:rsidTr="00007DE1">
        <w:trPr>
          <w:trHeight w:val="20"/>
          <w:jc w:val="center"/>
        </w:trPr>
        <w:tc>
          <w:tcPr>
            <w:tcW w:w="919" w:type="pct"/>
            <w:tcBorders>
              <w:top w:val="nil"/>
              <w:left w:val="single" w:sz="8" w:space="0" w:color="auto"/>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Суммарная присоединенная нагрузка всех потребителей</w:t>
            </w:r>
          </w:p>
        </w:tc>
        <w:tc>
          <w:tcPr>
            <w:tcW w:w="360"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Гкал/ч.</w:t>
            </w:r>
          </w:p>
        </w:tc>
        <w:tc>
          <w:tcPr>
            <w:tcW w:w="525"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sidRPr="00D07EBF">
              <w:rPr>
                <w:sz w:val="22"/>
              </w:rPr>
              <w:t>36,6</w:t>
            </w:r>
          </w:p>
        </w:tc>
        <w:tc>
          <w:tcPr>
            <w:tcW w:w="379"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sidRPr="00D07EBF">
              <w:rPr>
                <w:sz w:val="22"/>
              </w:rPr>
              <w:t>30,0</w:t>
            </w:r>
          </w:p>
        </w:tc>
        <w:tc>
          <w:tcPr>
            <w:tcW w:w="491"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Pr>
                <w:sz w:val="22"/>
              </w:rPr>
              <w:t>37,6</w:t>
            </w:r>
          </w:p>
        </w:tc>
        <w:tc>
          <w:tcPr>
            <w:tcW w:w="392"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Pr>
                <w:sz w:val="22"/>
              </w:rPr>
              <w:t>58,7</w:t>
            </w:r>
          </w:p>
        </w:tc>
        <w:tc>
          <w:tcPr>
            <w:tcW w:w="562"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Pr>
                <w:sz w:val="22"/>
              </w:rPr>
              <w:t>2,7</w:t>
            </w:r>
          </w:p>
        </w:tc>
        <w:tc>
          <w:tcPr>
            <w:tcW w:w="362"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Pr>
                <w:sz w:val="22"/>
              </w:rPr>
              <w:t>16,3</w:t>
            </w:r>
          </w:p>
        </w:tc>
        <w:tc>
          <w:tcPr>
            <w:tcW w:w="383" w:type="pct"/>
            <w:tcBorders>
              <w:top w:val="nil"/>
              <w:left w:val="nil"/>
              <w:bottom w:val="single" w:sz="8" w:space="0" w:color="auto"/>
              <w:right w:val="single" w:sz="8" w:space="0" w:color="auto"/>
            </w:tcBorders>
            <w:vAlign w:val="center"/>
          </w:tcPr>
          <w:p w:rsidR="008E21CA" w:rsidRPr="00D07EBF" w:rsidRDefault="008E21CA" w:rsidP="00044CB5">
            <w:pPr>
              <w:ind w:left="-57" w:right="-57"/>
              <w:jc w:val="center"/>
            </w:pPr>
            <w:r>
              <w:rPr>
                <w:sz w:val="22"/>
              </w:rPr>
              <w:t>0</w:t>
            </w:r>
          </w:p>
        </w:tc>
        <w:tc>
          <w:tcPr>
            <w:tcW w:w="627"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Pr>
                <w:sz w:val="22"/>
              </w:rPr>
              <w:t>23,41</w:t>
            </w:r>
          </w:p>
        </w:tc>
      </w:tr>
      <w:tr w:rsidR="008E21CA" w:rsidRPr="007B5977" w:rsidTr="00007DE1">
        <w:trPr>
          <w:trHeight w:val="20"/>
          <w:jc w:val="center"/>
        </w:trPr>
        <w:tc>
          <w:tcPr>
            <w:tcW w:w="919" w:type="pct"/>
            <w:tcBorders>
              <w:top w:val="nil"/>
              <w:left w:val="single" w:sz="8" w:space="0" w:color="auto"/>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Расстояние от источника тепла до наиболее удаленного потребителя вдоль главной магистрали</w:t>
            </w:r>
          </w:p>
        </w:tc>
        <w:tc>
          <w:tcPr>
            <w:tcW w:w="360"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м</w:t>
            </w:r>
          </w:p>
        </w:tc>
        <w:tc>
          <w:tcPr>
            <w:tcW w:w="525"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1603,2</w:t>
            </w:r>
          </w:p>
        </w:tc>
        <w:tc>
          <w:tcPr>
            <w:tcW w:w="379"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1150,96</w:t>
            </w:r>
          </w:p>
        </w:tc>
        <w:tc>
          <w:tcPr>
            <w:tcW w:w="491"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2117,36</w:t>
            </w:r>
          </w:p>
        </w:tc>
        <w:tc>
          <w:tcPr>
            <w:tcW w:w="39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2071,35</w:t>
            </w:r>
          </w:p>
        </w:tc>
        <w:tc>
          <w:tcPr>
            <w:tcW w:w="5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977,42</w:t>
            </w:r>
          </w:p>
        </w:tc>
        <w:tc>
          <w:tcPr>
            <w:tcW w:w="3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1697,02</w:t>
            </w:r>
          </w:p>
        </w:tc>
        <w:tc>
          <w:tcPr>
            <w:tcW w:w="383"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1268,68</w:t>
            </w:r>
          </w:p>
        </w:tc>
        <w:tc>
          <w:tcPr>
            <w:tcW w:w="627"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1150,6</w:t>
            </w:r>
          </w:p>
        </w:tc>
      </w:tr>
      <w:tr w:rsidR="008E21CA" w:rsidRPr="007B5977" w:rsidTr="00007DE1">
        <w:trPr>
          <w:trHeight w:val="20"/>
          <w:jc w:val="center"/>
        </w:trPr>
        <w:tc>
          <w:tcPr>
            <w:tcW w:w="919" w:type="pct"/>
            <w:tcBorders>
              <w:top w:val="nil"/>
              <w:left w:val="single" w:sz="8" w:space="0" w:color="auto"/>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Эффективный радиус</w:t>
            </w:r>
          </w:p>
        </w:tc>
        <w:tc>
          <w:tcPr>
            <w:tcW w:w="360"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км.</w:t>
            </w:r>
          </w:p>
        </w:tc>
        <w:tc>
          <w:tcPr>
            <w:tcW w:w="525"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2,65</w:t>
            </w:r>
          </w:p>
        </w:tc>
        <w:tc>
          <w:tcPr>
            <w:tcW w:w="379"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3,38</w:t>
            </w:r>
          </w:p>
        </w:tc>
        <w:tc>
          <w:tcPr>
            <w:tcW w:w="491"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2,22</w:t>
            </w:r>
          </w:p>
        </w:tc>
        <w:tc>
          <w:tcPr>
            <w:tcW w:w="39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2,31</w:t>
            </w:r>
          </w:p>
        </w:tc>
        <w:tc>
          <w:tcPr>
            <w:tcW w:w="5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4,57</w:t>
            </w:r>
          </w:p>
        </w:tc>
        <w:tc>
          <w:tcPr>
            <w:tcW w:w="362"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2,72</w:t>
            </w:r>
          </w:p>
        </w:tc>
        <w:tc>
          <w:tcPr>
            <w:tcW w:w="383"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2,77</w:t>
            </w:r>
          </w:p>
        </w:tc>
        <w:tc>
          <w:tcPr>
            <w:tcW w:w="627" w:type="pct"/>
            <w:tcBorders>
              <w:top w:val="nil"/>
              <w:left w:val="nil"/>
              <w:bottom w:val="single" w:sz="8" w:space="0" w:color="auto"/>
              <w:right w:val="single" w:sz="8" w:space="0" w:color="auto"/>
            </w:tcBorders>
            <w:vAlign w:val="center"/>
          </w:tcPr>
          <w:p w:rsidR="008E21CA" w:rsidRPr="007B5977" w:rsidRDefault="008E21CA" w:rsidP="00044CB5">
            <w:pPr>
              <w:ind w:left="-57" w:right="-57"/>
              <w:jc w:val="center"/>
            </w:pPr>
            <w:r w:rsidRPr="007B5977">
              <w:rPr>
                <w:sz w:val="22"/>
              </w:rPr>
              <w:t>3,92</w:t>
            </w:r>
          </w:p>
        </w:tc>
      </w:tr>
    </w:tbl>
    <w:p w:rsidR="008E21CA" w:rsidRDefault="008E21CA" w:rsidP="00007DE1">
      <w:pPr>
        <w:keepNext/>
        <w:jc w:val="center"/>
      </w:pPr>
      <w:r>
        <w:rPr>
          <w:noProof/>
          <w:lang w:eastAsia="ru-RU"/>
        </w:rPr>
        <w:pict>
          <v:shape id="Рисунок 29" o:spid="_x0000_i1034" type="#_x0000_t75" style="width:327pt;height:439.5pt;visibility:visible">
            <v:imagedata r:id="rId17" o:title=""/>
          </v:shape>
        </w:pict>
      </w:r>
    </w:p>
    <w:p w:rsidR="008E21CA" w:rsidRPr="00007DE1" w:rsidRDefault="008E21CA" w:rsidP="00007DE1">
      <w:pPr>
        <w:pStyle w:val="Caption"/>
        <w:spacing w:before="0" w:after="0"/>
        <w:jc w:val="center"/>
        <w:rPr>
          <w:b w:val="0"/>
          <w:sz w:val="24"/>
          <w:szCs w:val="24"/>
        </w:rPr>
      </w:pPr>
      <w:r w:rsidRPr="00007DE1">
        <w:rPr>
          <w:b w:val="0"/>
          <w:sz w:val="24"/>
          <w:szCs w:val="24"/>
        </w:rPr>
        <w:t xml:space="preserve">Рисунок </w:t>
      </w:r>
      <w:r w:rsidRPr="00007DE1">
        <w:rPr>
          <w:b w:val="0"/>
          <w:sz w:val="24"/>
          <w:szCs w:val="24"/>
        </w:rPr>
        <w:fldChar w:fldCharType="begin"/>
      </w:r>
      <w:r w:rsidRPr="00007DE1">
        <w:rPr>
          <w:b w:val="0"/>
          <w:sz w:val="24"/>
          <w:szCs w:val="24"/>
        </w:rPr>
        <w:instrText xml:space="preserve"> SEQ Рисунок \* ARABIC </w:instrText>
      </w:r>
      <w:r w:rsidRPr="00007DE1">
        <w:rPr>
          <w:b w:val="0"/>
          <w:sz w:val="24"/>
          <w:szCs w:val="24"/>
        </w:rPr>
        <w:fldChar w:fldCharType="separate"/>
      </w:r>
      <w:r>
        <w:rPr>
          <w:b w:val="0"/>
          <w:noProof/>
          <w:sz w:val="24"/>
          <w:szCs w:val="24"/>
        </w:rPr>
        <w:t>8</w:t>
      </w:r>
      <w:r w:rsidRPr="00007DE1">
        <w:rPr>
          <w:b w:val="0"/>
          <w:sz w:val="24"/>
          <w:szCs w:val="24"/>
        </w:rPr>
        <w:fldChar w:fldCharType="end"/>
      </w:r>
      <w:r w:rsidRPr="00007DE1">
        <w:rPr>
          <w:b w:val="0"/>
          <w:sz w:val="24"/>
          <w:szCs w:val="24"/>
        </w:rPr>
        <w:t xml:space="preserve"> - Радиусы теплоснабжения в городском округе город Пыть-Ях</w:t>
      </w:r>
    </w:p>
    <w:p w:rsidR="008E21CA" w:rsidRPr="00007DE1" w:rsidRDefault="008E21CA" w:rsidP="00BF75DE">
      <w:pPr>
        <w:pStyle w:val="Heading2"/>
      </w:pPr>
      <w:bookmarkStart w:id="61" w:name="_Toc530077486"/>
      <w:r>
        <w:t xml:space="preserve">2.6. </w:t>
      </w:r>
      <w:r w:rsidRPr="00007DE1">
        <w:t>Существующие и перспективные значения установленной тепловой мощности основного оборудования источника (источников) тепловой энергии</w:t>
      </w:r>
      <w:bookmarkEnd w:id="61"/>
    </w:p>
    <w:p w:rsidR="008E21CA" w:rsidRPr="00007DE1" w:rsidRDefault="008E21CA" w:rsidP="00007DE1">
      <w:pPr>
        <w:spacing w:line="360" w:lineRule="auto"/>
        <w:ind w:firstLine="709"/>
        <w:jc w:val="both"/>
        <w:rPr>
          <w:color w:val="000000"/>
          <w:sz w:val="28"/>
          <w:szCs w:val="28"/>
        </w:rPr>
      </w:pPr>
      <w:r w:rsidRPr="00007DE1">
        <w:rPr>
          <w:color w:val="000000"/>
          <w:sz w:val="28"/>
          <w:szCs w:val="28"/>
        </w:rPr>
        <w:t>Существующие и перспективные значения установленной тепловой мощности основного оборудования источников тепловой энергии представлены в таблице 19.</w:t>
      </w:r>
    </w:p>
    <w:p w:rsidR="008E21CA" w:rsidRPr="00007DE1" w:rsidRDefault="008E21CA" w:rsidP="00007DE1">
      <w:pPr>
        <w:pStyle w:val="Caption"/>
        <w:keepNext/>
        <w:spacing w:before="0"/>
        <w:ind w:firstLine="709"/>
        <w:rPr>
          <w:b w:val="0"/>
          <w:color w:val="000000"/>
          <w:szCs w:val="28"/>
        </w:rPr>
      </w:pPr>
      <w:r w:rsidRPr="00007DE1">
        <w:rPr>
          <w:b w:val="0"/>
          <w:color w:val="000000"/>
          <w:szCs w:val="28"/>
        </w:rPr>
        <w:t xml:space="preserve">Таблица </w:t>
      </w:r>
      <w:r>
        <w:rPr>
          <w:b w:val="0"/>
          <w:color w:val="000000"/>
          <w:szCs w:val="28"/>
        </w:rPr>
        <w:t xml:space="preserve">19. </w:t>
      </w:r>
      <w:r w:rsidRPr="00007DE1">
        <w:rPr>
          <w:b w:val="0"/>
          <w:color w:val="000000"/>
          <w:szCs w:val="28"/>
        </w:rPr>
        <w:t>Существующие и перспективные значения установленной тепловой мощности источников тепловой энергии</w:t>
      </w:r>
    </w:p>
    <w:tbl>
      <w:tblPr>
        <w:tblW w:w="4976" w:type="pct"/>
        <w:jc w:val="center"/>
        <w:tblLook w:val="00A0"/>
      </w:tblPr>
      <w:tblGrid>
        <w:gridCol w:w="2344"/>
        <w:gridCol w:w="1877"/>
        <w:gridCol w:w="1877"/>
        <w:gridCol w:w="1855"/>
        <w:gridCol w:w="1853"/>
      </w:tblGrid>
      <w:tr w:rsidR="008E21CA" w:rsidRPr="00CC175A" w:rsidTr="00044CB5">
        <w:trPr>
          <w:trHeight w:val="20"/>
          <w:tblHeader/>
          <w:jc w:val="center"/>
        </w:trPr>
        <w:tc>
          <w:tcPr>
            <w:tcW w:w="1195"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CC175A" w:rsidRDefault="008E21CA" w:rsidP="00044CB5">
            <w:pPr>
              <w:ind w:left="-57" w:right="-57"/>
              <w:jc w:val="center"/>
              <w:rPr>
                <w:b/>
                <w:bCs/>
              </w:rPr>
            </w:pPr>
            <w:bookmarkStart w:id="62" w:name="_Hlk491946333"/>
            <w:r w:rsidRPr="00CC175A">
              <w:rPr>
                <w:b/>
                <w:bCs/>
                <w:sz w:val="22"/>
              </w:rPr>
              <w:t>Источник тепловой энергии</w:t>
            </w:r>
          </w:p>
        </w:tc>
        <w:tc>
          <w:tcPr>
            <w:tcW w:w="957" w:type="pct"/>
            <w:tcBorders>
              <w:top w:val="single" w:sz="4" w:space="0" w:color="auto"/>
              <w:left w:val="nil"/>
              <w:bottom w:val="single" w:sz="4" w:space="0" w:color="auto"/>
              <w:right w:val="single" w:sz="4" w:space="0" w:color="auto"/>
            </w:tcBorders>
            <w:shd w:val="clear" w:color="auto" w:fill="D9D9D9"/>
            <w:vAlign w:val="center"/>
          </w:tcPr>
          <w:p w:rsidR="008E21CA" w:rsidRPr="00CC175A" w:rsidRDefault="008E21CA" w:rsidP="00044CB5">
            <w:pPr>
              <w:ind w:left="-57" w:right="-57"/>
              <w:jc w:val="center"/>
              <w:rPr>
                <w:b/>
                <w:bCs/>
              </w:rPr>
            </w:pPr>
            <w:r w:rsidRPr="00CC175A">
              <w:rPr>
                <w:b/>
                <w:bCs/>
                <w:sz w:val="22"/>
              </w:rPr>
              <w:t>Существующая установленная мощность котельной, Гкал/ч</w:t>
            </w:r>
          </w:p>
        </w:tc>
        <w:tc>
          <w:tcPr>
            <w:tcW w:w="957"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CC175A" w:rsidRDefault="008E21CA" w:rsidP="00044CB5">
            <w:pPr>
              <w:ind w:left="-57" w:right="-57"/>
              <w:jc w:val="center"/>
              <w:rPr>
                <w:b/>
                <w:bCs/>
              </w:rPr>
            </w:pPr>
            <w:r w:rsidRPr="00CC175A">
              <w:rPr>
                <w:b/>
                <w:bCs/>
                <w:sz w:val="22"/>
              </w:rPr>
              <w:t>Существующая располагаемая мощность котельной, Гкал/ч</w:t>
            </w:r>
          </w:p>
        </w:tc>
        <w:tc>
          <w:tcPr>
            <w:tcW w:w="946"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CC175A" w:rsidRDefault="008E21CA" w:rsidP="00044CB5">
            <w:pPr>
              <w:ind w:left="-57" w:right="-57"/>
              <w:jc w:val="center"/>
              <w:rPr>
                <w:b/>
                <w:bCs/>
              </w:rPr>
            </w:pPr>
            <w:r w:rsidRPr="00CC175A">
              <w:rPr>
                <w:b/>
                <w:bCs/>
                <w:sz w:val="22"/>
              </w:rPr>
              <w:t>Перспективная установленная мощность котельной, Гкал/ч</w:t>
            </w:r>
          </w:p>
        </w:tc>
        <w:tc>
          <w:tcPr>
            <w:tcW w:w="945" w:type="pct"/>
            <w:tcBorders>
              <w:top w:val="single" w:sz="4" w:space="0" w:color="auto"/>
              <w:left w:val="nil"/>
              <w:bottom w:val="single" w:sz="4" w:space="0" w:color="auto"/>
              <w:right w:val="single" w:sz="4" w:space="0" w:color="auto"/>
            </w:tcBorders>
            <w:shd w:val="clear" w:color="auto" w:fill="D9D9D9"/>
            <w:vAlign w:val="center"/>
          </w:tcPr>
          <w:p w:rsidR="008E21CA" w:rsidRPr="00CC175A" w:rsidRDefault="008E21CA" w:rsidP="00044CB5">
            <w:pPr>
              <w:ind w:left="-57" w:right="-57"/>
              <w:jc w:val="center"/>
              <w:rPr>
                <w:b/>
                <w:bCs/>
              </w:rPr>
            </w:pPr>
            <w:r w:rsidRPr="00CC175A">
              <w:rPr>
                <w:b/>
                <w:bCs/>
                <w:sz w:val="22"/>
              </w:rPr>
              <w:t>Перспективная располагаемая мощность котельной, Гкал/ч</w:t>
            </w:r>
          </w:p>
        </w:tc>
      </w:tr>
      <w:tr w:rsidR="008E21CA" w:rsidRPr="00CC175A"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«Центральная»</w:t>
            </w:r>
          </w:p>
        </w:tc>
        <w:tc>
          <w:tcPr>
            <w:tcW w:w="957" w:type="pct"/>
            <w:tcBorders>
              <w:top w:val="single" w:sz="4" w:space="0" w:color="auto"/>
              <w:bottom w:val="single" w:sz="4"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57</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55,38</w:t>
            </w:r>
          </w:p>
        </w:tc>
        <w:tc>
          <w:tcPr>
            <w:tcW w:w="1891" w:type="pct"/>
            <w:gridSpan w:val="2"/>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Вывод из эксплуатации</w:t>
            </w:r>
          </w:p>
        </w:tc>
      </w:tr>
      <w:tr w:rsidR="008E21CA" w:rsidRPr="00CC175A"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«Пыть-Ях»</w:t>
            </w:r>
          </w:p>
        </w:tc>
        <w:tc>
          <w:tcPr>
            <w:tcW w:w="957" w:type="pct"/>
            <w:tcBorders>
              <w:top w:val="single" w:sz="4" w:space="0" w:color="auto"/>
              <w:bottom w:val="single" w:sz="4"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44,31</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39,18</w:t>
            </w:r>
          </w:p>
        </w:tc>
        <w:tc>
          <w:tcPr>
            <w:tcW w:w="1891" w:type="pct"/>
            <w:gridSpan w:val="2"/>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Вывод из эксплуатации</w:t>
            </w:r>
          </w:p>
        </w:tc>
      </w:tr>
      <w:tr w:rsidR="008E21CA" w:rsidRPr="00CC175A"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«ДЕ 3 мкр.»</w:t>
            </w:r>
          </w:p>
        </w:tc>
        <w:tc>
          <w:tcPr>
            <w:tcW w:w="957" w:type="pct"/>
            <w:tcBorders>
              <w:top w:val="single" w:sz="4" w:space="0" w:color="auto"/>
              <w:bottom w:val="single" w:sz="4"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36,36</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32,12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60</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60</w:t>
            </w:r>
          </w:p>
        </w:tc>
      </w:tr>
      <w:tr w:rsidR="008E21CA" w:rsidRPr="00CC175A"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«Вертолетка»</w:t>
            </w:r>
          </w:p>
        </w:tc>
        <w:tc>
          <w:tcPr>
            <w:tcW w:w="957" w:type="pct"/>
            <w:tcBorders>
              <w:top w:val="single" w:sz="4" w:space="0" w:color="auto"/>
              <w:bottom w:val="single" w:sz="6"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24</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21,23</w:t>
            </w:r>
          </w:p>
        </w:tc>
        <w:tc>
          <w:tcPr>
            <w:tcW w:w="1891" w:type="pct"/>
            <w:gridSpan w:val="2"/>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Вывод из эксплуатации</w:t>
            </w:r>
          </w:p>
        </w:tc>
      </w:tr>
      <w:tr w:rsidR="008E21CA" w:rsidRPr="00CC175A"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«Мамонтовская»</w:t>
            </w:r>
          </w:p>
        </w:tc>
        <w:tc>
          <w:tcPr>
            <w:tcW w:w="957" w:type="pct"/>
            <w:tcBorders>
              <w:top w:val="single" w:sz="4" w:space="0" w:color="auto"/>
              <w:bottom w:val="single" w:sz="6"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94,2</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73,7</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94,2</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94,2</w:t>
            </w:r>
          </w:p>
        </w:tc>
      </w:tr>
      <w:tr w:rsidR="008E21CA" w:rsidRPr="00CC175A"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2а мкр.</w:t>
            </w:r>
          </w:p>
        </w:tc>
        <w:tc>
          <w:tcPr>
            <w:tcW w:w="957" w:type="pct"/>
            <w:tcBorders>
              <w:top w:val="single" w:sz="4" w:space="0" w:color="auto"/>
              <w:bottom w:val="single" w:sz="6"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22,14</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19,25</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40</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40</w:t>
            </w:r>
          </w:p>
        </w:tc>
      </w:tr>
      <w:tr w:rsidR="008E21CA" w:rsidRPr="00CC175A"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Котельная «Таёжная»</w:t>
            </w:r>
          </w:p>
        </w:tc>
        <w:tc>
          <w:tcPr>
            <w:tcW w:w="957" w:type="pct"/>
            <w:tcBorders>
              <w:top w:val="single" w:sz="4" w:space="0" w:color="auto"/>
              <w:bottom w:val="single" w:sz="6" w:space="0" w:color="auto"/>
              <w:right w:val="single" w:sz="6" w:space="0" w:color="auto"/>
            </w:tcBorders>
            <w:vAlign w:val="center"/>
          </w:tcPr>
          <w:p w:rsidR="008E21CA" w:rsidRPr="00CC175A" w:rsidRDefault="008E21CA" w:rsidP="00044CB5">
            <w:pPr>
              <w:jc w:val="center"/>
              <w:rPr>
                <w:bCs/>
                <w:color w:val="000000"/>
              </w:rPr>
            </w:pPr>
            <w:r w:rsidRPr="00CC175A">
              <w:rPr>
                <w:bCs/>
                <w:color w:val="000000"/>
                <w:sz w:val="22"/>
              </w:rPr>
              <w:t>71</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jc w:val="center"/>
              <w:rPr>
                <w:color w:val="000000"/>
              </w:rPr>
            </w:pPr>
            <w:r w:rsidRPr="00CC175A">
              <w:rPr>
                <w:color w:val="000000"/>
                <w:sz w:val="22"/>
              </w:rPr>
              <w:t>64,3</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94,3</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94,3</w:t>
            </w:r>
          </w:p>
        </w:tc>
      </w:tr>
      <w:tr w:rsidR="008E21CA" w:rsidRPr="00CC175A"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Парокотельная установка Южно-Балыкский ГПЗ</w:t>
            </w:r>
          </w:p>
        </w:tc>
        <w:tc>
          <w:tcPr>
            <w:tcW w:w="957" w:type="pct"/>
            <w:tcBorders>
              <w:top w:val="single" w:sz="4"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40,1</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40,1</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40,1</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40,1</w:t>
            </w:r>
          </w:p>
        </w:tc>
      </w:tr>
      <w:tr w:rsidR="008E21CA" w:rsidRPr="00CC175A"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CC175A" w:rsidRDefault="008E21CA" w:rsidP="00044CB5">
            <w:pPr>
              <w:ind w:left="-57" w:right="-57"/>
              <w:jc w:val="center"/>
            </w:pPr>
            <w:r w:rsidRPr="00CC175A">
              <w:rPr>
                <w:sz w:val="22"/>
              </w:rPr>
              <w:t>Новая блочно-модульная котельная в мкр. №1 «Центральный»</w:t>
            </w:r>
          </w:p>
        </w:tc>
        <w:tc>
          <w:tcPr>
            <w:tcW w:w="957" w:type="pct"/>
            <w:tcBorders>
              <w:top w:val="single" w:sz="4" w:space="0" w:color="auto"/>
              <w:bottom w:val="single" w:sz="4"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7</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7</w:t>
            </w:r>
          </w:p>
        </w:tc>
      </w:tr>
      <w:tr w:rsidR="008E21CA" w:rsidRPr="00CC175A"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CC175A" w:rsidRDefault="008E21CA" w:rsidP="00044CB5">
            <w:pPr>
              <w:ind w:left="-57" w:right="-57"/>
              <w:jc w:val="center"/>
            </w:pPr>
            <w:r w:rsidRPr="00CC175A">
              <w:rPr>
                <w:sz w:val="22"/>
              </w:rPr>
              <w:t>Котельная «БЭО» промзона «Южная»</w:t>
            </w:r>
          </w:p>
        </w:tc>
        <w:tc>
          <w:tcPr>
            <w:tcW w:w="957" w:type="pct"/>
            <w:tcBorders>
              <w:top w:val="single" w:sz="4" w:space="0" w:color="auto"/>
              <w:bottom w:val="single" w:sz="6" w:space="0" w:color="auto"/>
              <w:right w:val="single" w:sz="6" w:space="0" w:color="auto"/>
            </w:tcBorders>
            <w:vAlign w:val="center"/>
          </w:tcPr>
          <w:p w:rsidR="008E21CA" w:rsidRPr="00CC175A" w:rsidRDefault="008E21CA" w:rsidP="00044CB5">
            <w:pPr>
              <w:ind w:left="-57" w:right="-57"/>
              <w:jc w:val="center"/>
              <w:rPr>
                <w:color w:val="000000"/>
              </w:rPr>
            </w:pPr>
            <w:r w:rsidRPr="00CC175A">
              <w:rPr>
                <w:color w:val="000000"/>
                <w:sz w:val="22"/>
              </w:rPr>
              <w:t>-</w:t>
            </w:r>
          </w:p>
        </w:tc>
        <w:tc>
          <w:tcPr>
            <w:tcW w:w="957" w:type="pct"/>
            <w:tcBorders>
              <w:top w:val="single" w:sz="4" w:space="0" w:color="auto"/>
              <w:left w:val="single" w:sz="6" w:space="0" w:color="auto"/>
              <w:bottom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6,45</w:t>
            </w:r>
          </w:p>
        </w:tc>
        <w:tc>
          <w:tcPr>
            <w:tcW w:w="945" w:type="pct"/>
            <w:tcBorders>
              <w:top w:val="single" w:sz="4" w:space="0" w:color="auto"/>
              <w:left w:val="nil"/>
              <w:bottom w:val="single" w:sz="4" w:space="0" w:color="auto"/>
              <w:right w:val="single" w:sz="4" w:space="0" w:color="auto"/>
            </w:tcBorders>
            <w:vAlign w:val="center"/>
          </w:tcPr>
          <w:p w:rsidR="008E21CA" w:rsidRPr="00CC175A" w:rsidRDefault="008E21CA" w:rsidP="00044CB5">
            <w:pPr>
              <w:ind w:left="-57" w:right="-57"/>
              <w:jc w:val="center"/>
              <w:rPr>
                <w:color w:val="000000"/>
              </w:rPr>
            </w:pPr>
            <w:r w:rsidRPr="00CC175A">
              <w:rPr>
                <w:color w:val="000000"/>
                <w:sz w:val="22"/>
              </w:rPr>
              <w:t>6,45</w:t>
            </w:r>
          </w:p>
        </w:tc>
      </w:tr>
      <w:bookmarkEnd w:id="62"/>
    </w:tbl>
    <w:p w:rsidR="008E21CA" w:rsidRDefault="008E21CA" w:rsidP="00007DE1"/>
    <w:p w:rsidR="008E21CA" w:rsidRPr="00007DE1" w:rsidRDefault="008E21CA" w:rsidP="00BF75DE">
      <w:pPr>
        <w:pStyle w:val="Heading2"/>
      </w:pPr>
      <w:bookmarkStart w:id="63" w:name="_Toc524944240"/>
      <w:bookmarkStart w:id="64" w:name="_Toc524944816"/>
      <w:bookmarkStart w:id="65" w:name="_Toc528166495"/>
      <w:bookmarkStart w:id="66" w:name="_Toc530077487"/>
      <w:r>
        <w:t xml:space="preserve">2.7. </w:t>
      </w:r>
      <w:r w:rsidRPr="00007DE1">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63"/>
      <w:bookmarkEnd w:id="64"/>
      <w:bookmarkEnd w:id="65"/>
      <w:bookmarkEnd w:id="66"/>
    </w:p>
    <w:p w:rsidR="008E21CA" w:rsidRPr="00007DE1" w:rsidRDefault="008E21CA" w:rsidP="00007DE1">
      <w:pPr>
        <w:spacing w:line="360" w:lineRule="auto"/>
        <w:ind w:firstLine="709"/>
        <w:jc w:val="both"/>
        <w:rPr>
          <w:color w:val="000000"/>
          <w:sz w:val="28"/>
          <w:szCs w:val="28"/>
        </w:rPr>
      </w:pPr>
      <w:r w:rsidRPr="00007DE1">
        <w:rPr>
          <w:color w:val="000000"/>
          <w:sz w:val="28"/>
          <w:szCs w:val="28"/>
        </w:rPr>
        <w:t>Установленная тепловая мощность (УТМ) источников тепловой энергии составляет 389,11 Гкал/ч, располагаемая тепловая мощность составляет 345,26 Гкал/ч. Ограничение существующей тепловой мощности источников тепловой энергии 43,85 Гкал/ч. В перспективе технические ограничения тепловой мощности будут отсутствовать.</w:t>
      </w:r>
    </w:p>
    <w:p w:rsidR="008E21CA" w:rsidRPr="00007DE1" w:rsidRDefault="008E21CA" w:rsidP="00BF75DE">
      <w:pPr>
        <w:pStyle w:val="Heading2"/>
      </w:pPr>
      <w:bookmarkStart w:id="67" w:name="_Toc524944241"/>
      <w:bookmarkStart w:id="68" w:name="_Toc524944817"/>
      <w:bookmarkStart w:id="69" w:name="_Toc528166496"/>
      <w:bookmarkStart w:id="70" w:name="_Toc530077488"/>
      <w:r>
        <w:t xml:space="preserve">2.8. </w:t>
      </w:r>
      <w:r w:rsidRPr="00007DE1">
        <w:t xml:space="preserve">Существующие и перспективные затраты тепловой мощности на собственные </w:t>
      </w:r>
      <w:r w:rsidRPr="00890BF0">
        <w:t>и хозяйственные нужды теплоснабжающей</w:t>
      </w:r>
      <w:r>
        <w:t xml:space="preserve"> организации в отношении </w:t>
      </w:r>
      <w:r w:rsidRPr="00007DE1">
        <w:t>источников тепловой энергии</w:t>
      </w:r>
      <w:bookmarkEnd w:id="67"/>
      <w:bookmarkEnd w:id="68"/>
      <w:bookmarkEnd w:id="69"/>
      <w:bookmarkEnd w:id="70"/>
    </w:p>
    <w:p w:rsidR="008E21CA" w:rsidRPr="00007DE1" w:rsidRDefault="008E21CA" w:rsidP="00007DE1">
      <w:pPr>
        <w:spacing w:line="360" w:lineRule="auto"/>
        <w:ind w:firstLine="709"/>
        <w:jc w:val="both"/>
        <w:rPr>
          <w:color w:val="000000"/>
          <w:sz w:val="28"/>
          <w:szCs w:val="28"/>
        </w:rPr>
      </w:pPr>
      <w:r w:rsidRPr="00007DE1">
        <w:rPr>
          <w:color w:val="000000"/>
          <w:sz w:val="28"/>
          <w:szCs w:val="28"/>
        </w:rPr>
        <w:t>Затраты тепловой мощности на собственные и хозяйственные нужды представлены в таблице 20.</w:t>
      </w:r>
    </w:p>
    <w:p w:rsidR="008E21CA" w:rsidRPr="004A569F" w:rsidRDefault="008E21CA" w:rsidP="00007DE1">
      <w:pPr>
        <w:pStyle w:val="Caption"/>
        <w:keepNext/>
        <w:spacing w:before="0"/>
        <w:ind w:firstLine="709"/>
        <w:rPr>
          <w:szCs w:val="28"/>
        </w:rPr>
      </w:pPr>
      <w:r w:rsidRPr="00007DE1">
        <w:rPr>
          <w:b w:val="0"/>
          <w:color w:val="000000"/>
          <w:szCs w:val="28"/>
        </w:rPr>
        <w:t>Таблица</w:t>
      </w:r>
      <w:r>
        <w:rPr>
          <w:b w:val="0"/>
          <w:color w:val="000000"/>
          <w:szCs w:val="28"/>
        </w:rPr>
        <w:t xml:space="preserve"> 20</w:t>
      </w:r>
      <w:r w:rsidRPr="00007DE1">
        <w:rPr>
          <w:b w:val="0"/>
          <w:color w:val="000000"/>
          <w:szCs w:val="28"/>
        </w:rPr>
        <w:t>. Затраты тепловой мощности на собственные и хозяйственные нужды</w:t>
      </w:r>
    </w:p>
    <w:tbl>
      <w:tblPr>
        <w:tblW w:w="4976" w:type="pct"/>
        <w:jc w:val="center"/>
        <w:tblLook w:val="00A0"/>
      </w:tblPr>
      <w:tblGrid>
        <w:gridCol w:w="2338"/>
        <w:gridCol w:w="1871"/>
        <w:gridCol w:w="1871"/>
        <w:gridCol w:w="1851"/>
        <w:gridCol w:w="1875"/>
      </w:tblGrid>
      <w:tr w:rsidR="008E21CA" w:rsidRPr="004A569F" w:rsidTr="00044CB5">
        <w:trPr>
          <w:trHeight w:val="20"/>
          <w:tblHeader/>
          <w:jc w:val="center"/>
        </w:trPr>
        <w:tc>
          <w:tcPr>
            <w:tcW w:w="1192"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4A569F" w:rsidRDefault="008E21CA" w:rsidP="00044CB5">
            <w:pPr>
              <w:ind w:left="-57" w:right="-57"/>
              <w:jc w:val="center"/>
              <w:rPr>
                <w:b/>
                <w:bCs/>
              </w:rPr>
            </w:pPr>
            <w:r w:rsidRPr="004A569F">
              <w:rPr>
                <w:b/>
                <w:bCs/>
                <w:sz w:val="22"/>
              </w:rPr>
              <w:t>Источник тепловой энергии</w:t>
            </w:r>
          </w:p>
        </w:tc>
        <w:tc>
          <w:tcPr>
            <w:tcW w:w="954" w:type="pct"/>
            <w:tcBorders>
              <w:top w:val="single" w:sz="4" w:space="0" w:color="auto"/>
              <w:left w:val="nil"/>
              <w:bottom w:val="single" w:sz="4" w:space="0" w:color="auto"/>
              <w:right w:val="single" w:sz="4" w:space="0" w:color="auto"/>
            </w:tcBorders>
            <w:shd w:val="clear" w:color="auto" w:fill="D9D9D9"/>
            <w:vAlign w:val="center"/>
          </w:tcPr>
          <w:p w:rsidR="008E21CA" w:rsidRPr="004A569F" w:rsidRDefault="008E21CA" w:rsidP="00044CB5">
            <w:pPr>
              <w:ind w:left="-57" w:right="-57"/>
              <w:jc w:val="center"/>
              <w:rPr>
                <w:b/>
                <w:bCs/>
              </w:rPr>
            </w:pPr>
            <w:r w:rsidRPr="004A569F">
              <w:rPr>
                <w:b/>
                <w:bCs/>
                <w:sz w:val="22"/>
              </w:rPr>
              <w:t>Существующая установ.</w:t>
            </w:r>
          </w:p>
          <w:p w:rsidR="008E21CA" w:rsidRPr="004A569F" w:rsidRDefault="008E21CA" w:rsidP="00044CB5">
            <w:pPr>
              <w:ind w:left="-57" w:right="-57"/>
              <w:jc w:val="center"/>
              <w:rPr>
                <w:b/>
                <w:bCs/>
              </w:rPr>
            </w:pPr>
            <w:r w:rsidRPr="004A569F">
              <w:rPr>
                <w:b/>
                <w:bCs/>
                <w:sz w:val="22"/>
              </w:rPr>
              <w:t>мощность котельной</w:t>
            </w:r>
          </w:p>
          <w:p w:rsidR="008E21CA" w:rsidRPr="004A569F" w:rsidRDefault="008E21CA" w:rsidP="00044CB5">
            <w:pPr>
              <w:ind w:left="-57" w:right="-57"/>
              <w:jc w:val="center"/>
              <w:rPr>
                <w:b/>
                <w:bCs/>
              </w:rPr>
            </w:pPr>
            <w:r w:rsidRPr="004A569F">
              <w:rPr>
                <w:b/>
                <w:bCs/>
                <w:sz w:val="22"/>
              </w:rPr>
              <w:t>Гкал/ч</w:t>
            </w:r>
          </w:p>
        </w:tc>
        <w:tc>
          <w:tcPr>
            <w:tcW w:w="954"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4A569F" w:rsidRDefault="008E21CA" w:rsidP="00044CB5">
            <w:pPr>
              <w:ind w:left="-57" w:right="-57"/>
              <w:jc w:val="center"/>
              <w:rPr>
                <w:b/>
                <w:bCs/>
              </w:rPr>
            </w:pPr>
            <w:r w:rsidRPr="004A569F">
              <w:rPr>
                <w:b/>
                <w:bCs/>
                <w:sz w:val="22"/>
              </w:rPr>
              <w:t>Существующий расход т/энергии на с/н и хоз. нужды</w:t>
            </w:r>
          </w:p>
          <w:p w:rsidR="008E21CA" w:rsidRPr="004A569F" w:rsidRDefault="008E21CA" w:rsidP="00044CB5">
            <w:pPr>
              <w:ind w:left="-57" w:right="-57"/>
              <w:jc w:val="center"/>
              <w:rPr>
                <w:b/>
                <w:bCs/>
              </w:rPr>
            </w:pPr>
            <w:r w:rsidRPr="004A569F">
              <w:rPr>
                <w:b/>
                <w:bCs/>
                <w:sz w:val="22"/>
              </w:rPr>
              <w:t>Гкал/ч</w:t>
            </w:r>
          </w:p>
        </w:tc>
        <w:tc>
          <w:tcPr>
            <w:tcW w:w="944"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4A569F" w:rsidRDefault="008E21CA" w:rsidP="00044CB5">
            <w:pPr>
              <w:ind w:left="-57" w:right="-57"/>
              <w:jc w:val="center"/>
              <w:rPr>
                <w:b/>
                <w:bCs/>
              </w:rPr>
            </w:pPr>
            <w:r w:rsidRPr="004A569F">
              <w:rPr>
                <w:b/>
                <w:bCs/>
                <w:sz w:val="22"/>
              </w:rPr>
              <w:t>Перспективная установ. мощность котельной</w:t>
            </w:r>
          </w:p>
          <w:p w:rsidR="008E21CA" w:rsidRPr="004A569F" w:rsidRDefault="008E21CA" w:rsidP="00044CB5">
            <w:pPr>
              <w:ind w:left="-57" w:right="-57"/>
              <w:jc w:val="center"/>
              <w:rPr>
                <w:b/>
                <w:bCs/>
              </w:rPr>
            </w:pPr>
            <w:r w:rsidRPr="004A569F">
              <w:rPr>
                <w:b/>
                <w:bCs/>
                <w:sz w:val="22"/>
              </w:rPr>
              <w:t>Гкал/ч</w:t>
            </w:r>
          </w:p>
        </w:tc>
        <w:tc>
          <w:tcPr>
            <w:tcW w:w="956" w:type="pct"/>
            <w:tcBorders>
              <w:top w:val="single" w:sz="4" w:space="0" w:color="auto"/>
              <w:left w:val="nil"/>
              <w:bottom w:val="single" w:sz="4" w:space="0" w:color="auto"/>
              <w:right w:val="single" w:sz="4" w:space="0" w:color="auto"/>
            </w:tcBorders>
            <w:shd w:val="clear" w:color="auto" w:fill="D9D9D9"/>
            <w:vAlign w:val="center"/>
          </w:tcPr>
          <w:p w:rsidR="008E21CA" w:rsidRPr="004A569F" w:rsidRDefault="008E21CA" w:rsidP="00044CB5">
            <w:pPr>
              <w:ind w:left="-57" w:right="-57"/>
              <w:jc w:val="center"/>
              <w:rPr>
                <w:b/>
                <w:bCs/>
              </w:rPr>
            </w:pPr>
            <w:r w:rsidRPr="004A569F">
              <w:rPr>
                <w:b/>
                <w:bCs/>
                <w:sz w:val="22"/>
              </w:rPr>
              <w:t>Перспективный расход т/энергии на с/н и хоз. нужды</w:t>
            </w:r>
          </w:p>
          <w:p w:rsidR="008E21CA" w:rsidRPr="004A569F" w:rsidRDefault="008E21CA" w:rsidP="00044CB5">
            <w:pPr>
              <w:ind w:left="-57" w:right="-57"/>
              <w:jc w:val="center"/>
              <w:rPr>
                <w:b/>
                <w:bCs/>
              </w:rPr>
            </w:pPr>
            <w:r w:rsidRPr="004A569F">
              <w:rPr>
                <w:b/>
                <w:bCs/>
                <w:sz w:val="22"/>
              </w:rPr>
              <w:t>Гкал/ч</w:t>
            </w:r>
          </w:p>
        </w:tc>
      </w:tr>
      <w:tr w:rsidR="008E21CA" w:rsidRPr="004A569F" w:rsidTr="00044CB5">
        <w:trPr>
          <w:trHeight w:val="20"/>
          <w:jc w:val="center"/>
        </w:trPr>
        <w:tc>
          <w:tcPr>
            <w:tcW w:w="1192" w:type="pct"/>
            <w:tcBorders>
              <w:top w:val="single" w:sz="4" w:space="0" w:color="auto"/>
              <w:left w:val="single" w:sz="6" w:space="0" w:color="auto"/>
              <w:bottom w:val="single" w:sz="4"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«Центральная»</w:t>
            </w:r>
          </w:p>
        </w:tc>
        <w:tc>
          <w:tcPr>
            <w:tcW w:w="954" w:type="pct"/>
            <w:tcBorders>
              <w:top w:val="single" w:sz="4" w:space="0" w:color="auto"/>
              <w:bottom w:val="single" w:sz="4"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57</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rPr>
                <w:color w:val="000000"/>
              </w:rPr>
            </w:pPr>
          </w:p>
        </w:tc>
        <w:tc>
          <w:tcPr>
            <w:tcW w:w="1899" w:type="pct"/>
            <w:gridSpan w:val="2"/>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Вывод из эксплуатации</w:t>
            </w:r>
          </w:p>
        </w:tc>
      </w:tr>
      <w:tr w:rsidR="008E21CA" w:rsidRPr="004A569F" w:rsidTr="00044CB5">
        <w:trPr>
          <w:trHeight w:val="20"/>
          <w:jc w:val="center"/>
        </w:trPr>
        <w:tc>
          <w:tcPr>
            <w:tcW w:w="1192" w:type="pct"/>
            <w:tcBorders>
              <w:top w:val="single" w:sz="4" w:space="0" w:color="auto"/>
              <w:left w:val="single" w:sz="6" w:space="0" w:color="auto"/>
              <w:bottom w:val="single" w:sz="4"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«Пыть-Ях»</w:t>
            </w:r>
          </w:p>
        </w:tc>
        <w:tc>
          <w:tcPr>
            <w:tcW w:w="954" w:type="pct"/>
            <w:tcBorders>
              <w:top w:val="single" w:sz="4" w:space="0" w:color="auto"/>
              <w:bottom w:val="single" w:sz="4"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44,31</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1,79</w:t>
            </w:r>
          </w:p>
        </w:tc>
        <w:tc>
          <w:tcPr>
            <w:tcW w:w="1899" w:type="pct"/>
            <w:gridSpan w:val="2"/>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Вывод из эксплуатации</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«ДЕ 3 мкр.»</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36,36</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1,21</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60</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pPr>
            <w:r w:rsidRPr="004A569F">
              <w:rPr>
                <w:sz w:val="22"/>
              </w:rPr>
              <w:t>1,8</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«Вертолетка»</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24</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0,070</w:t>
            </w:r>
          </w:p>
        </w:tc>
        <w:tc>
          <w:tcPr>
            <w:tcW w:w="1899" w:type="pct"/>
            <w:gridSpan w:val="2"/>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pPr>
            <w:r w:rsidRPr="004A569F">
              <w:rPr>
                <w:color w:val="000000"/>
                <w:sz w:val="22"/>
              </w:rPr>
              <w:t>Вывод из эксплуатации</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«Мамонтовская»</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94,2</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2,68</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94,2</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0,7</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2а мкр.</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22,14</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0,43</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40</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0,8</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Котельная «Таёжная»</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jc w:val="center"/>
              <w:rPr>
                <w:bCs/>
                <w:color w:val="000000"/>
              </w:rPr>
            </w:pPr>
            <w:r w:rsidRPr="004A569F">
              <w:rPr>
                <w:bCs/>
                <w:color w:val="000000"/>
                <w:sz w:val="22"/>
              </w:rPr>
              <w:t>71</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0,38</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94,3</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1,704</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Парокотельная установка Южно-Балыкский ГПЗ</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40,1</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pPr>
            <w:r w:rsidRPr="004A569F">
              <w:rPr>
                <w:sz w:val="22"/>
              </w:rPr>
              <w:t>0,494</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40,1</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0,494</w:t>
            </w:r>
          </w:p>
        </w:tc>
      </w:tr>
      <w:tr w:rsidR="008E21CA" w:rsidRPr="004A569F" w:rsidTr="00044CB5">
        <w:trPr>
          <w:trHeight w:val="20"/>
          <w:jc w:val="center"/>
        </w:trPr>
        <w:tc>
          <w:tcPr>
            <w:tcW w:w="1192" w:type="pct"/>
            <w:tcBorders>
              <w:top w:val="single" w:sz="4" w:space="0" w:color="auto"/>
              <w:left w:val="single" w:sz="6" w:space="0" w:color="auto"/>
              <w:bottom w:val="single" w:sz="4" w:space="0" w:color="auto"/>
              <w:right w:val="single" w:sz="6" w:space="0" w:color="auto"/>
            </w:tcBorders>
            <w:vAlign w:val="center"/>
          </w:tcPr>
          <w:p w:rsidR="008E21CA" w:rsidRPr="004A569F" w:rsidRDefault="008E21CA" w:rsidP="00044CB5">
            <w:pPr>
              <w:ind w:left="-57" w:right="-57"/>
              <w:jc w:val="center"/>
            </w:pPr>
            <w:r w:rsidRPr="004A569F">
              <w:rPr>
                <w:sz w:val="22"/>
              </w:rPr>
              <w:t>Новая блочно-модульная котельная в мкр. №1 «Центральный»</w:t>
            </w:r>
          </w:p>
        </w:tc>
        <w:tc>
          <w:tcPr>
            <w:tcW w:w="954" w:type="pct"/>
            <w:tcBorders>
              <w:top w:val="single" w:sz="4" w:space="0" w:color="auto"/>
              <w:bottom w:val="single" w:sz="4"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7</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0,14</w:t>
            </w:r>
          </w:p>
        </w:tc>
      </w:tr>
      <w:tr w:rsidR="008E21CA" w:rsidRPr="004A569F" w:rsidTr="00044CB5">
        <w:trPr>
          <w:trHeight w:val="20"/>
          <w:jc w:val="center"/>
        </w:trPr>
        <w:tc>
          <w:tcPr>
            <w:tcW w:w="1192" w:type="pct"/>
            <w:tcBorders>
              <w:top w:val="single" w:sz="4" w:space="0" w:color="auto"/>
              <w:left w:val="single" w:sz="6" w:space="0" w:color="auto"/>
              <w:bottom w:val="single" w:sz="6" w:space="0" w:color="auto"/>
              <w:right w:val="single" w:sz="6" w:space="0" w:color="auto"/>
            </w:tcBorders>
            <w:vAlign w:val="center"/>
          </w:tcPr>
          <w:p w:rsidR="008E21CA" w:rsidRPr="004A569F" w:rsidRDefault="008E21CA" w:rsidP="00044CB5">
            <w:pPr>
              <w:ind w:left="-57" w:right="-57"/>
              <w:jc w:val="center"/>
            </w:pPr>
            <w:r w:rsidRPr="004A569F">
              <w:rPr>
                <w:sz w:val="22"/>
              </w:rPr>
              <w:t>Котельная «БЭО» промзона «Южная»</w:t>
            </w:r>
          </w:p>
        </w:tc>
        <w:tc>
          <w:tcPr>
            <w:tcW w:w="954" w:type="pct"/>
            <w:tcBorders>
              <w:top w:val="single" w:sz="4" w:space="0" w:color="auto"/>
              <w:bottom w:val="single" w:sz="6" w:space="0" w:color="auto"/>
              <w:right w:val="single" w:sz="6" w:space="0" w:color="auto"/>
            </w:tcBorders>
            <w:vAlign w:val="center"/>
          </w:tcPr>
          <w:p w:rsidR="008E21CA" w:rsidRPr="004A569F" w:rsidRDefault="008E21CA" w:rsidP="00044CB5">
            <w:pPr>
              <w:ind w:left="-57" w:right="-57"/>
              <w:jc w:val="center"/>
              <w:rPr>
                <w:color w:val="000000"/>
              </w:rPr>
            </w:pPr>
            <w:r w:rsidRPr="004A569F">
              <w:rPr>
                <w:color w:val="000000"/>
                <w:sz w:val="22"/>
              </w:rPr>
              <w:t>-</w:t>
            </w:r>
          </w:p>
        </w:tc>
        <w:tc>
          <w:tcPr>
            <w:tcW w:w="954" w:type="pct"/>
            <w:tcBorders>
              <w:top w:val="single" w:sz="4" w:space="0" w:color="auto"/>
              <w:left w:val="single" w:sz="6" w:space="0" w:color="auto"/>
              <w:bottom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w:t>
            </w:r>
          </w:p>
        </w:tc>
        <w:tc>
          <w:tcPr>
            <w:tcW w:w="944" w:type="pct"/>
            <w:tcBorders>
              <w:top w:val="single" w:sz="4" w:space="0" w:color="auto"/>
              <w:left w:val="single" w:sz="4" w:space="0" w:color="auto"/>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6,45</w:t>
            </w:r>
          </w:p>
        </w:tc>
        <w:tc>
          <w:tcPr>
            <w:tcW w:w="956" w:type="pct"/>
            <w:tcBorders>
              <w:top w:val="single" w:sz="4" w:space="0" w:color="auto"/>
              <w:left w:val="nil"/>
              <w:bottom w:val="single" w:sz="4" w:space="0" w:color="auto"/>
              <w:right w:val="single" w:sz="4" w:space="0" w:color="auto"/>
            </w:tcBorders>
            <w:vAlign w:val="center"/>
          </w:tcPr>
          <w:p w:rsidR="008E21CA" w:rsidRPr="004A569F" w:rsidRDefault="008E21CA" w:rsidP="00044CB5">
            <w:pPr>
              <w:ind w:left="-57" w:right="-57"/>
              <w:jc w:val="center"/>
              <w:rPr>
                <w:color w:val="000000"/>
              </w:rPr>
            </w:pPr>
            <w:r w:rsidRPr="004A569F">
              <w:rPr>
                <w:color w:val="000000"/>
                <w:sz w:val="22"/>
              </w:rPr>
              <w:t>0,2026</w:t>
            </w:r>
          </w:p>
        </w:tc>
      </w:tr>
    </w:tbl>
    <w:p w:rsidR="008E21CA" w:rsidRDefault="008E21CA" w:rsidP="00007DE1"/>
    <w:p w:rsidR="008E21CA" w:rsidRPr="00BF75DE" w:rsidRDefault="008E21CA" w:rsidP="00BF75DE">
      <w:pPr>
        <w:pStyle w:val="Heading2"/>
      </w:pPr>
      <w:bookmarkStart w:id="71" w:name="_Toc524944242"/>
      <w:bookmarkStart w:id="72" w:name="_Toc524944818"/>
      <w:bookmarkStart w:id="73" w:name="_Toc528166497"/>
      <w:bookmarkStart w:id="74" w:name="_Toc530077489"/>
      <w:r w:rsidRPr="00BF75DE">
        <w:t xml:space="preserve">2.9. </w:t>
      </w:r>
      <w:r>
        <w:tab/>
        <w:t>Значения существующей</w:t>
      </w:r>
      <w:r w:rsidRPr="00BF75DE">
        <w:t xml:space="preserve"> и перспективн</w:t>
      </w:r>
      <w:r>
        <w:t xml:space="preserve">ой тепловой </w:t>
      </w:r>
      <w:r w:rsidRPr="00BF75DE">
        <w:t>мощности источников тепловой энергии</w:t>
      </w:r>
      <w:bookmarkEnd w:id="71"/>
      <w:bookmarkEnd w:id="72"/>
      <w:bookmarkEnd w:id="73"/>
      <w:bookmarkEnd w:id="74"/>
      <w:r>
        <w:t xml:space="preserve"> нетто</w:t>
      </w:r>
    </w:p>
    <w:p w:rsidR="008E21CA" w:rsidRPr="00007DE1" w:rsidRDefault="008E21CA" w:rsidP="00007DE1">
      <w:pPr>
        <w:spacing w:line="360" w:lineRule="auto"/>
        <w:ind w:firstLine="709"/>
        <w:jc w:val="both"/>
        <w:rPr>
          <w:color w:val="000000"/>
          <w:sz w:val="28"/>
          <w:szCs w:val="28"/>
        </w:rPr>
      </w:pPr>
      <w:r w:rsidRPr="00BF75DE">
        <w:rPr>
          <w:color w:val="000000"/>
          <w:sz w:val="28"/>
          <w:szCs w:val="28"/>
        </w:rPr>
        <w:t xml:space="preserve">Значения существующей и перспективной тепловой мощности источников тепловой энергии нетто </w:t>
      </w:r>
      <w:r w:rsidRPr="00007DE1">
        <w:rPr>
          <w:color w:val="000000"/>
          <w:sz w:val="28"/>
          <w:szCs w:val="28"/>
        </w:rPr>
        <w:t xml:space="preserve"> представлены таблице 21.</w:t>
      </w:r>
    </w:p>
    <w:p w:rsidR="008E21CA" w:rsidRPr="00007DE1" w:rsidRDefault="008E21CA" w:rsidP="00007DE1">
      <w:pPr>
        <w:pStyle w:val="Caption"/>
        <w:keepNext/>
        <w:spacing w:before="0"/>
        <w:ind w:firstLine="709"/>
        <w:rPr>
          <w:b w:val="0"/>
          <w:color w:val="000000"/>
          <w:szCs w:val="28"/>
        </w:rPr>
      </w:pPr>
      <w:r w:rsidRPr="00007DE1">
        <w:rPr>
          <w:b w:val="0"/>
          <w:color w:val="000000"/>
          <w:szCs w:val="28"/>
        </w:rPr>
        <w:t xml:space="preserve">Таблица </w:t>
      </w:r>
      <w:r>
        <w:rPr>
          <w:b w:val="0"/>
          <w:color w:val="000000"/>
          <w:szCs w:val="28"/>
        </w:rPr>
        <w:t>21</w:t>
      </w:r>
      <w:r w:rsidRPr="00007DE1">
        <w:rPr>
          <w:b w:val="0"/>
          <w:color w:val="000000"/>
          <w:szCs w:val="28"/>
        </w:rPr>
        <w:t>. Значения существующей и перспективной мощности тепловой энергии нетто</w:t>
      </w:r>
    </w:p>
    <w:tbl>
      <w:tblPr>
        <w:tblW w:w="4976" w:type="pct"/>
        <w:jc w:val="center"/>
        <w:tblLook w:val="00A0"/>
      </w:tblPr>
      <w:tblGrid>
        <w:gridCol w:w="2344"/>
        <w:gridCol w:w="1877"/>
        <w:gridCol w:w="1877"/>
        <w:gridCol w:w="1855"/>
        <w:gridCol w:w="1853"/>
      </w:tblGrid>
      <w:tr w:rsidR="008E21CA" w:rsidRPr="004A0E96" w:rsidTr="00044CB5">
        <w:trPr>
          <w:trHeight w:val="20"/>
          <w:tblHeader/>
          <w:jc w:val="center"/>
        </w:trPr>
        <w:tc>
          <w:tcPr>
            <w:tcW w:w="1195"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4A0E96" w:rsidRDefault="008E21CA" w:rsidP="00044CB5">
            <w:pPr>
              <w:ind w:left="-57" w:right="-57"/>
              <w:jc w:val="center"/>
              <w:rPr>
                <w:b/>
                <w:bCs/>
              </w:rPr>
            </w:pPr>
            <w:r w:rsidRPr="004A0E96">
              <w:rPr>
                <w:b/>
                <w:bCs/>
                <w:sz w:val="22"/>
              </w:rPr>
              <w:t>Источник тепловой энергии</w:t>
            </w:r>
          </w:p>
        </w:tc>
        <w:tc>
          <w:tcPr>
            <w:tcW w:w="957" w:type="pct"/>
            <w:tcBorders>
              <w:top w:val="single" w:sz="4" w:space="0" w:color="auto"/>
              <w:left w:val="nil"/>
              <w:bottom w:val="single" w:sz="4" w:space="0" w:color="auto"/>
              <w:right w:val="single" w:sz="4" w:space="0" w:color="auto"/>
            </w:tcBorders>
            <w:shd w:val="clear" w:color="auto" w:fill="D9D9D9"/>
            <w:vAlign w:val="center"/>
          </w:tcPr>
          <w:p w:rsidR="008E21CA" w:rsidRPr="004A0E96" w:rsidRDefault="008E21CA" w:rsidP="00044CB5">
            <w:pPr>
              <w:ind w:left="-57" w:right="-57"/>
              <w:jc w:val="center"/>
              <w:rPr>
                <w:b/>
                <w:bCs/>
              </w:rPr>
            </w:pPr>
            <w:r w:rsidRPr="004A0E96">
              <w:rPr>
                <w:b/>
                <w:bCs/>
                <w:sz w:val="22"/>
              </w:rPr>
              <w:t>Существующая располагаемая мощность котельной</w:t>
            </w:r>
          </w:p>
          <w:p w:rsidR="008E21CA" w:rsidRPr="004A0E96" w:rsidRDefault="008E21CA" w:rsidP="00044CB5">
            <w:pPr>
              <w:ind w:left="-57" w:right="-57"/>
              <w:jc w:val="center"/>
              <w:rPr>
                <w:b/>
                <w:bCs/>
              </w:rPr>
            </w:pPr>
            <w:r w:rsidRPr="004A0E96">
              <w:rPr>
                <w:b/>
                <w:bCs/>
                <w:sz w:val="22"/>
              </w:rPr>
              <w:t>Гкал/ч</w:t>
            </w:r>
          </w:p>
        </w:tc>
        <w:tc>
          <w:tcPr>
            <w:tcW w:w="957"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4A0E96" w:rsidRDefault="008E21CA" w:rsidP="00044CB5">
            <w:pPr>
              <w:ind w:left="-57" w:right="-57"/>
              <w:jc w:val="center"/>
              <w:rPr>
                <w:b/>
                <w:bCs/>
              </w:rPr>
            </w:pPr>
            <w:r w:rsidRPr="004A0E96">
              <w:rPr>
                <w:b/>
                <w:bCs/>
                <w:sz w:val="22"/>
              </w:rPr>
              <w:t>Существующая мощность тепловой энергии «нетто»</w:t>
            </w:r>
          </w:p>
          <w:p w:rsidR="008E21CA" w:rsidRPr="004A0E96" w:rsidRDefault="008E21CA" w:rsidP="00044CB5">
            <w:pPr>
              <w:ind w:left="-57" w:right="-57"/>
              <w:jc w:val="center"/>
              <w:rPr>
                <w:b/>
                <w:bCs/>
              </w:rPr>
            </w:pPr>
            <w:r w:rsidRPr="004A0E96">
              <w:rPr>
                <w:b/>
                <w:bCs/>
                <w:sz w:val="22"/>
              </w:rPr>
              <w:t>Гкал/ч</w:t>
            </w:r>
          </w:p>
        </w:tc>
        <w:tc>
          <w:tcPr>
            <w:tcW w:w="946"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4A0E96" w:rsidRDefault="008E21CA" w:rsidP="00044CB5">
            <w:pPr>
              <w:ind w:left="-57" w:right="-57"/>
              <w:jc w:val="center"/>
              <w:rPr>
                <w:b/>
                <w:bCs/>
              </w:rPr>
            </w:pPr>
            <w:r w:rsidRPr="004A0E96">
              <w:rPr>
                <w:b/>
                <w:bCs/>
                <w:sz w:val="22"/>
              </w:rPr>
              <w:t>Перспективная располагаемая мощность котельной</w:t>
            </w:r>
          </w:p>
          <w:p w:rsidR="008E21CA" w:rsidRPr="004A0E96" w:rsidRDefault="008E21CA" w:rsidP="00044CB5">
            <w:pPr>
              <w:ind w:left="-57" w:right="-57"/>
              <w:jc w:val="center"/>
              <w:rPr>
                <w:b/>
                <w:bCs/>
              </w:rPr>
            </w:pPr>
            <w:r w:rsidRPr="004A0E96">
              <w:rPr>
                <w:b/>
                <w:bCs/>
                <w:sz w:val="22"/>
              </w:rPr>
              <w:t>Гкал/ч</w:t>
            </w:r>
          </w:p>
        </w:tc>
        <w:tc>
          <w:tcPr>
            <w:tcW w:w="945" w:type="pct"/>
            <w:tcBorders>
              <w:top w:val="single" w:sz="4" w:space="0" w:color="auto"/>
              <w:left w:val="nil"/>
              <w:bottom w:val="single" w:sz="4" w:space="0" w:color="auto"/>
              <w:right w:val="single" w:sz="4" w:space="0" w:color="auto"/>
            </w:tcBorders>
            <w:shd w:val="clear" w:color="auto" w:fill="D9D9D9"/>
            <w:vAlign w:val="center"/>
          </w:tcPr>
          <w:p w:rsidR="008E21CA" w:rsidRPr="004A0E96" w:rsidRDefault="008E21CA" w:rsidP="00044CB5">
            <w:pPr>
              <w:ind w:left="-57" w:right="-57"/>
              <w:jc w:val="center"/>
              <w:rPr>
                <w:b/>
                <w:bCs/>
              </w:rPr>
            </w:pPr>
            <w:r w:rsidRPr="004A0E96">
              <w:rPr>
                <w:b/>
                <w:bCs/>
                <w:sz w:val="22"/>
              </w:rPr>
              <w:t>Перспективная мощность тепловой энергии «нетто»</w:t>
            </w:r>
          </w:p>
          <w:p w:rsidR="008E21CA" w:rsidRPr="004A0E96" w:rsidRDefault="008E21CA" w:rsidP="00044CB5">
            <w:pPr>
              <w:ind w:left="-57" w:right="-57"/>
              <w:jc w:val="center"/>
              <w:rPr>
                <w:b/>
                <w:bCs/>
              </w:rPr>
            </w:pPr>
            <w:r w:rsidRPr="004A0E96">
              <w:rPr>
                <w:b/>
                <w:bCs/>
                <w:sz w:val="22"/>
              </w:rPr>
              <w:t>Гкал/ч</w:t>
            </w:r>
          </w:p>
        </w:tc>
      </w:tr>
      <w:tr w:rsidR="008E21CA" w:rsidRPr="004A0E96"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«Центральная»</w:t>
            </w:r>
          </w:p>
        </w:tc>
        <w:tc>
          <w:tcPr>
            <w:tcW w:w="957" w:type="pct"/>
            <w:tcBorders>
              <w:top w:val="single" w:sz="4" w:space="0" w:color="auto"/>
              <w:bottom w:val="single" w:sz="4"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55,38</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55,38</w:t>
            </w:r>
          </w:p>
        </w:tc>
        <w:tc>
          <w:tcPr>
            <w:tcW w:w="1891" w:type="pct"/>
            <w:gridSpan w:val="2"/>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Вывод из эксплуатации</w:t>
            </w:r>
          </w:p>
        </w:tc>
      </w:tr>
      <w:tr w:rsidR="008E21CA" w:rsidRPr="004A0E96"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«Пыть-Ях»</w:t>
            </w:r>
          </w:p>
        </w:tc>
        <w:tc>
          <w:tcPr>
            <w:tcW w:w="957" w:type="pct"/>
            <w:tcBorders>
              <w:top w:val="single" w:sz="4" w:space="0" w:color="auto"/>
              <w:bottom w:val="single" w:sz="4"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39,18</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37,39</w:t>
            </w:r>
          </w:p>
        </w:tc>
        <w:tc>
          <w:tcPr>
            <w:tcW w:w="1891" w:type="pct"/>
            <w:gridSpan w:val="2"/>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Вывод из эксплуатации</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«ДЕ 3 мкр.»</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32,12</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30,91</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60</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58,2</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«Вертолетка»</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21,23</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21,16</w:t>
            </w:r>
          </w:p>
        </w:tc>
        <w:tc>
          <w:tcPr>
            <w:tcW w:w="1891" w:type="pct"/>
            <w:gridSpan w:val="2"/>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Вывод из эксплуатации</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«Мамонтовская»</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73,7</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71,02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94,2</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93,5</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2а мкр.</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19,25</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18,82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40</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39,2</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Котельная «Таёжная»</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jc w:val="center"/>
              <w:rPr>
                <w:color w:val="000000"/>
              </w:rPr>
            </w:pPr>
            <w:r w:rsidRPr="004A0E96">
              <w:rPr>
                <w:color w:val="000000"/>
                <w:sz w:val="22"/>
              </w:rPr>
              <w:t>64,3</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jc w:val="center"/>
            </w:pPr>
            <w:r w:rsidRPr="004A0E96">
              <w:rPr>
                <w:sz w:val="22"/>
              </w:rPr>
              <w:t>63,92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94,3</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92,596</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Парокотельная установка Южно-Балыкский ГПЗ</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40,1</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ind w:left="-57" w:right="-57"/>
              <w:jc w:val="center"/>
            </w:pPr>
            <w:r w:rsidRPr="004A0E96">
              <w:rPr>
                <w:sz w:val="22"/>
              </w:rPr>
              <w:t>39,606</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40,1</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39,606</w:t>
            </w:r>
          </w:p>
        </w:tc>
      </w:tr>
      <w:tr w:rsidR="008E21CA" w:rsidRPr="004A0E96" w:rsidTr="00044CB5">
        <w:trPr>
          <w:trHeight w:val="20"/>
          <w:jc w:val="center"/>
        </w:trPr>
        <w:tc>
          <w:tcPr>
            <w:tcW w:w="1195" w:type="pct"/>
            <w:tcBorders>
              <w:top w:val="single" w:sz="4" w:space="0" w:color="auto"/>
              <w:left w:val="single" w:sz="6" w:space="0" w:color="auto"/>
              <w:bottom w:val="single" w:sz="4" w:space="0" w:color="auto"/>
              <w:right w:val="single" w:sz="6" w:space="0" w:color="auto"/>
            </w:tcBorders>
            <w:vAlign w:val="center"/>
          </w:tcPr>
          <w:p w:rsidR="008E21CA" w:rsidRPr="004A0E96" w:rsidRDefault="008E21CA" w:rsidP="00044CB5">
            <w:pPr>
              <w:ind w:left="-57" w:right="-57"/>
              <w:jc w:val="center"/>
            </w:pPr>
            <w:r w:rsidRPr="004A0E96">
              <w:rPr>
                <w:sz w:val="22"/>
              </w:rPr>
              <w:t>Новая блочно-модульная котельная в мкр. №1 «Центральный»</w:t>
            </w:r>
          </w:p>
        </w:tc>
        <w:tc>
          <w:tcPr>
            <w:tcW w:w="957" w:type="pct"/>
            <w:tcBorders>
              <w:top w:val="single" w:sz="4" w:space="0" w:color="auto"/>
              <w:bottom w:val="single" w:sz="4"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ind w:left="-57" w:right="-57"/>
              <w:jc w:val="center"/>
            </w:pPr>
            <w:r w:rsidRPr="004A0E96">
              <w:rPr>
                <w:sz w:val="22"/>
              </w:rPr>
              <w:t>-</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7</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pPr>
            <w:r w:rsidRPr="004A0E96">
              <w:rPr>
                <w:sz w:val="22"/>
              </w:rPr>
              <w:t>6,860</w:t>
            </w:r>
          </w:p>
        </w:tc>
      </w:tr>
      <w:tr w:rsidR="008E21CA" w:rsidRPr="004A0E96" w:rsidTr="00044CB5">
        <w:trPr>
          <w:trHeight w:val="20"/>
          <w:jc w:val="center"/>
        </w:trPr>
        <w:tc>
          <w:tcPr>
            <w:tcW w:w="1195" w:type="pct"/>
            <w:tcBorders>
              <w:top w:val="single" w:sz="4" w:space="0" w:color="auto"/>
              <w:left w:val="single" w:sz="6" w:space="0" w:color="auto"/>
              <w:bottom w:val="single" w:sz="6" w:space="0" w:color="auto"/>
              <w:right w:val="single" w:sz="6" w:space="0" w:color="auto"/>
            </w:tcBorders>
            <w:vAlign w:val="center"/>
          </w:tcPr>
          <w:p w:rsidR="008E21CA" w:rsidRPr="004A0E96" w:rsidRDefault="008E21CA" w:rsidP="00044CB5">
            <w:pPr>
              <w:ind w:left="-57" w:right="-57"/>
              <w:jc w:val="center"/>
            </w:pPr>
            <w:r w:rsidRPr="004A0E96">
              <w:rPr>
                <w:sz w:val="22"/>
              </w:rPr>
              <w:t>Котельная «БЭО» промзона «Южная»</w:t>
            </w:r>
          </w:p>
        </w:tc>
        <w:tc>
          <w:tcPr>
            <w:tcW w:w="957" w:type="pct"/>
            <w:tcBorders>
              <w:top w:val="single" w:sz="4" w:space="0" w:color="auto"/>
              <w:bottom w:val="single" w:sz="6" w:space="0" w:color="auto"/>
              <w:right w:val="single" w:sz="6" w:space="0" w:color="auto"/>
            </w:tcBorders>
            <w:vAlign w:val="center"/>
          </w:tcPr>
          <w:p w:rsidR="008E21CA" w:rsidRPr="004A0E96" w:rsidRDefault="008E21CA" w:rsidP="00044CB5">
            <w:pPr>
              <w:ind w:left="-57" w:right="-57"/>
              <w:jc w:val="center"/>
              <w:rPr>
                <w:color w:val="000000"/>
              </w:rPr>
            </w:pPr>
            <w:r w:rsidRPr="004A0E96">
              <w:rPr>
                <w:color w:val="000000"/>
                <w:sz w:val="22"/>
              </w:rPr>
              <w:t>-</w:t>
            </w:r>
          </w:p>
        </w:tc>
        <w:tc>
          <w:tcPr>
            <w:tcW w:w="957" w:type="pct"/>
            <w:tcBorders>
              <w:top w:val="single" w:sz="4" w:space="0" w:color="auto"/>
              <w:left w:val="single" w:sz="6" w:space="0" w:color="auto"/>
              <w:bottom w:val="single" w:sz="4" w:space="0" w:color="auto"/>
            </w:tcBorders>
            <w:vAlign w:val="center"/>
          </w:tcPr>
          <w:p w:rsidR="008E21CA" w:rsidRPr="004A0E96" w:rsidRDefault="008E21CA" w:rsidP="00044CB5">
            <w:pPr>
              <w:ind w:left="-57" w:right="-57"/>
              <w:jc w:val="center"/>
            </w:pPr>
            <w:r w:rsidRPr="004A0E96">
              <w:rPr>
                <w:sz w:val="22"/>
              </w:rPr>
              <w:t>-</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4A0E96" w:rsidRDefault="008E21CA" w:rsidP="00044CB5">
            <w:pPr>
              <w:ind w:left="-57" w:right="-57"/>
              <w:jc w:val="center"/>
              <w:rPr>
                <w:color w:val="000000"/>
              </w:rPr>
            </w:pPr>
            <w:r w:rsidRPr="004A0E96">
              <w:rPr>
                <w:color w:val="000000"/>
                <w:sz w:val="22"/>
              </w:rPr>
              <w:t>6,45</w:t>
            </w:r>
          </w:p>
        </w:tc>
        <w:tc>
          <w:tcPr>
            <w:tcW w:w="945" w:type="pct"/>
            <w:tcBorders>
              <w:top w:val="single" w:sz="4" w:space="0" w:color="auto"/>
              <w:left w:val="nil"/>
              <w:bottom w:val="single" w:sz="4" w:space="0" w:color="auto"/>
              <w:right w:val="single" w:sz="4" w:space="0" w:color="auto"/>
            </w:tcBorders>
            <w:vAlign w:val="center"/>
          </w:tcPr>
          <w:p w:rsidR="008E21CA" w:rsidRPr="004A0E96" w:rsidRDefault="008E21CA" w:rsidP="00044CB5">
            <w:pPr>
              <w:ind w:left="-57" w:right="-57"/>
              <w:jc w:val="center"/>
            </w:pPr>
            <w:r w:rsidRPr="004A0E96">
              <w:rPr>
                <w:sz w:val="22"/>
              </w:rPr>
              <w:t>6,2474</w:t>
            </w:r>
          </w:p>
        </w:tc>
      </w:tr>
    </w:tbl>
    <w:p w:rsidR="008E21CA" w:rsidRDefault="008E21CA" w:rsidP="00007DE1"/>
    <w:p w:rsidR="008E21CA" w:rsidRPr="00007DE1" w:rsidRDefault="008E21CA" w:rsidP="00BF75DE">
      <w:pPr>
        <w:pStyle w:val="Heading2"/>
      </w:pPr>
      <w:bookmarkStart w:id="75" w:name="_Toc524944243"/>
      <w:bookmarkStart w:id="76" w:name="_Toc524944819"/>
      <w:bookmarkStart w:id="77" w:name="_Toc528166498"/>
      <w:bookmarkStart w:id="78" w:name="_Toc530077490"/>
      <w:r w:rsidRPr="00890BF0">
        <w:t>2.10. Значения</w:t>
      </w:r>
      <w:r>
        <w:t xml:space="preserve">  существующих и перспективных потерь</w:t>
      </w:r>
      <w:r w:rsidRPr="00007DE1">
        <w:t xml:space="preserve">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75"/>
      <w:bookmarkEnd w:id="76"/>
      <w:bookmarkEnd w:id="77"/>
      <w:bookmarkEnd w:id="78"/>
    </w:p>
    <w:p w:rsidR="008E21CA" w:rsidRPr="00007DE1" w:rsidRDefault="008E21CA" w:rsidP="00007DE1">
      <w:pPr>
        <w:spacing w:line="360" w:lineRule="auto"/>
        <w:ind w:firstLine="709"/>
        <w:jc w:val="both"/>
        <w:rPr>
          <w:color w:val="000000"/>
          <w:sz w:val="28"/>
          <w:szCs w:val="28"/>
        </w:rPr>
      </w:pPr>
      <w:r w:rsidRPr="00007DE1">
        <w:rPr>
          <w:color w:val="000000"/>
          <w:sz w:val="28"/>
          <w:szCs w:val="28"/>
        </w:rPr>
        <w:t>Значения существующих и перспективных потерь тепловой энергии при передаче ее тепловым сетям представлены в таблице 22.</w:t>
      </w:r>
    </w:p>
    <w:p w:rsidR="008E21CA" w:rsidRPr="00007DE1" w:rsidRDefault="008E21CA" w:rsidP="00007DE1">
      <w:pPr>
        <w:pStyle w:val="Caption"/>
        <w:keepNext/>
        <w:spacing w:before="0"/>
        <w:ind w:firstLine="709"/>
        <w:rPr>
          <w:b w:val="0"/>
          <w:color w:val="000000"/>
          <w:szCs w:val="28"/>
        </w:rPr>
      </w:pPr>
      <w:r w:rsidRPr="00007DE1">
        <w:rPr>
          <w:b w:val="0"/>
          <w:color w:val="000000"/>
          <w:szCs w:val="28"/>
        </w:rPr>
        <w:t>Таблица</w:t>
      </w:r>
      <w:r>
        <w:rPr>
          <w:b w:val="0"/>
          <w:color w:val="000000"/>
          <w:szCs w:val="28"/>
        </w:rPr>
        <w:t xml:space="preserve"> 22</w:t>
      </w:r>
      <w:r w:rsidRPr="00007DE1">
        <w:rPr>
          <w:b w:val="0"/>
          <w:color w:val="000000"/>
          <w:szCs w:val="28"/>
        </w:rPr>
        <w:t>. Значения существующих и перспективных потерь тепловой энергии при ее передаче по тепловым сетям городского округа город Пыть-Ях</w:t>
      </w:r>
    </w:p>
    <w:tbl>
      <w:tblPr>
        <w:tblW w:w="5000" w:type="pct"/>
        <w:jc w:val="center"/>
        <w:tblLook w:val="00A0"/>
      </w:tblPr>
      <w:tblGrid>
        <w:gridCol w:w="2341"/>
        <w:gridCol w:w="1878"/>
        <w:gridCol w:w="1874"/>
        <w:gridCol w:w="1856"/>
        <w:gridCol w:w="1904"/>
      </w:tblGrid>
      <w:tr w:rsidR="008E21CA" w:rsidRPr="00697BD9" w:rsidTr="00044CB5">
        <w:trPr>
          <w:trHeight w:val="20"/>
          <w:tblHeader/>
          <w:jc w:val="center"/>
        </w:trPr>
        <w:tc>
          <w:tcPr>
            <w:tcW w:w="1188"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697BD9" w:rsidRDefault="008E21CA" w:rsidP="00044CB5">
            <w:pPr>
              <w:ind w:left="-57" w:right="-57"/>
              <w:jc w:val="center"/>
              <w:rPr>
                <w:b/>
                <w:bCs/>
              </w:rPr>
            </w:pPr>
            <w:r w:rsidRPr="00697BD9">
              <w:rPr>
                <w:b/>
                <w:sz w:val="22"/>
              </w:rPr>
              <w:t>Источник тепловой энергии</w:t>
            </w:r>
          </w:p>
        </w:tc>
        <w:tc>
          <w:tcPr>
            <w:tcW w:w="953" w:type="pct"/>
            <w:tcBorders>
              <w:top w:val="single" w:sz="4" w:space="0" w:color="auto"/>
              <w:left w:val="nil"/>
              <w:bottom w:val="single" w:sz="4" w:space="0" w:color="auto"/>
              <w:right w:val="single" w:sz="4" w:space="0" w:color="auto"/>
            </w:tcBorders>
            <w:shd w:val="clear" w:color="auto" w:fill="D9D9D9"/>
            <w:vAlign w:val="center"/>
          </w:tcPr>
          <w:p w:rsidR="008E21CA" w:rsidRPr="00697BD9" w:rsidRDefault="008E21CA" w:rsidP="00044CB5">
            <w:pPr>
              <w:ind w:left="-57" w:right="-57"/>
              <w:jc w:val="center"/>
              <w:rPr>
                <w:b/>
                <w:bCs/>
              </w:rPr>
            </w:pPr>
            <w:r w:rsidRPr="00697BD9">
              <w:rPr>
                <w:b/>
                <w:bCs/>
                <w:sz w:val="22"/>
              </w:rPr>
              <w:t>Существующая располагаемая мощность котельной</w:t>
            </w:r>
          </w:p>
          <w:p w:rsidR="008E21CA" w:rsidRPr="00697BD9" w:rsidRDefault="008E21CA" w:rsidP="00044CB5">
            <w:pPr>
              <w:ind w:left="-57" w:right="-57"/>
              <w:jc w:val="center"/>
              <w:rPr>
                <w:b/>
                <w:bCs/>
              </w:rPr>
            </w:pPr>
            <w:r w:rsidRPr="00697BD9">
              <w:rPr>
                <w:b/>
                <w:bCs/>
                <w:sz w:val="22"/>
              </w:rPr>
              <w:t>Гкал/ч</w:t>
            </w:r>
          </w:p>
        </w:tc>
        <w:tc>
          <w:tcPr>
            <w:tcW w:w="951"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697BD9" w:rsidRDefault="008E21CA" w:rsidP="00044CB5">
            <w:pPr>
              <w:ind w:left="-57" w:right="-57"/>
              <w:jc w:val="center"/>
              <w:rPr>
                <w:b/>
                <w:bCs/>
              </w:rPr>
            </w:pPr>
            <w:r w:rsidRPr="00697BD9">
              <w:rPr>
                <w:b/>
                <w:bCs/>
                <w:sz w:val="22"/>
              </w:rPr>
              <w:t xml:space="preserve">Существующие потери в тепловых сетях </w:t>
            </w:r>
          </w:p>
          <w:p w:rsidR="008E21CA" w:rsidRPr="00697BD9" w:rsidRDefault="008E21CA" w:rsidP="00044CB5">
            <w:pPr>
              <w:ind w:left="-57" w:right="-57"/>
              <w:jc w:val="center"/>
              <w:rPr>
                <w:b/>
                <w:bCs/>
              </w:rPr>
            </w:pPr>
            <w:r w:rsidRPr="00697BD9">
              <w:rPr>
                <w:b/>
                <w:bCs/>
                <w:sz w:val="22"/>
              </w:rPr>
              <w:t>Гкал/ч</w:t>
            </w:r>
          </w:p>
        </w:tc>
        <w:tc>
          <w:tcPr>
            <w:tcW w:w="942"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697BD9" w:rsidRDefault="008E21CA" w:rsidP="00044CB5">
            <w:pPr>
              <w:ind w:left="-57" w:right="-57"/>
              <w:jc w:val="center"/>
              <w:rPr>
                <w:b/>
                <w:bCs/>
              </w:rPr>
            </w:pPr>
            <w:r w:rsidRPr="00697BD9">
              <w:rPr>
                <w:b/>
                <w:bCs/>
                <w:sz w:val="22"/>
              </w:rPr>
              <w:t>Перспективная располагаемая мощность котельной</w:t>
            </w:r>
          </w:p>
          <w:p w:rsidR="008E21CA" w:rsidRPr="00697BD9" w:rsidRDefault="008E21CA" w:rsidP="00044CB5">
            <w:pPr>
              <w:ind w:left="-57" w:right="-57"/>
              <w:jc w:val="center"/>
              <w:rPr>
                <w:b/>
                <w:bCs/>
              </w:rPr>
            </w:pPr>
            <w:r w:rsidRPr="00697BD9">
              <w:rPr>
                <w:b/>
                <w:bCs/>
                <w:sz w:val="22"/>
              </w:rPr>
              <w:t>Гкал/ч</w:t>
            </w:r>
          </w:p>
        </w:tc>
        <w:tc>
          <w:tcPr>
            <w:tcW w:w="966" w:type="pct"/>
            <w:tcBorders>
              <w:top w:val="single" w:sz="4" w:space="0" w:color="auto"/>
              <w:left w:val="nil"/>
              <w:bottom w:val="single" w:sz="4" w:space="0" w:color="auto"/>
              <w:right w:val="single" w:sz="4" w:space="0" w:color="auto"/>
            </w:tcBorders>
            <w:shd w:val="clear" w:color="auto" w:fill="D9D9D9"/>
            <w:vAlign w:val="center"/>
          </w:tcPr>
          <w:p w:rsidR="008E21CA" w:rsidRPr="00697BD9" w:rsidRDefault="008E21CA" w:rsidP="00044CB5">
            <w:pPr>
              <w:ind w:left="-57" w:right="-57"/>
              <w:jc w:val="center"/>
              <w:rPr>
                <w:b/>
                <w:bCs/>
              </w:rPr>
            </w:pPr>
            <w:r w:rsidRPr="00697BD9">
              <w:rPr>
                <w:b/>
                <w:bCs/>
                <w:sz w:val="22"/>
              </w:rPr>
              <w:t>Перспективные потери в тепловых сетях</w:t>
            </w:r>
          </w:p>
          <w:p w:rsidR="008E21CA" w:rsidRPr="00697BD9" w:rsidRDefault="008E21CA" w:rsidP="00044CB5">
            <w:pPr>
              <w:ind w:left="-57" w:right="-57"/>
              <w:jc w:val="center"/>
              <w:rPr>
                <w:b/>
                <w:bCs/>
              </w:rPr>
            </w:pPr>
            <w:r w:rsidRPr="00697BD9">
              <w:rPr>
                <w:b/>
                <w:bCs/>
                <w:sz w:val="22"/>
              </w:rPr>
              <w:t>Гкал/ч</w:t>
            </w:r>
          </w:p>
        </w:tc>
      </w:tr>
      <w:tr w:rsidR="008E21CA" w:rsidRPr="00697BD9" w:rsidTr="00044CB5">
        <w:trPr>
          <w:trHeight w:val="20"/>
          <w:jc w:val="center"/>
        </w:trPr>
        <w:tc>
          <w:tcPr>
            <w:tcW w:w="1188" w:type="pct"/>
            <w:tcBorders>
              <w:top w:val="single" w:sz="4" w:space="0" w:color="auto"/>
              <w:left w:val="single" w:sz="6" w:space="0" w:color="auto"/>
              <w:bottom w:val="single" w:sz="4"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«Центральная»</w:t>
            </w:r>
          </w:p>
        </w:tc>
        <w:tc>
          <w:tcPr>
            <w:tcW w:w="953" w:type="pct"/>
            <w:tcBorders>
              <w:top w:val="single" w:sz="4" w:space="0" w:color="auto"/>
              <w:bottom w:val="single" w:sz="4"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55,38</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0,008</w:t>
            </w:r>
          </w:p>
        </w:tc>
        <w:tc>
          <w:tcPr>
            <w:tcW w:w="1908" w:type="pct"/>
            <w:gridSpan w:val="2"/>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Вывод из эксплуатации</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«Пыть-Ях»</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39,18</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3,034</w:t>
            </w:r>
          </w:p>
        </w:tc>
        <w:tc>
          <w:tcPr>
            <w:tcW w:w="1908" w:type="pct"/>
            <w:gridSpan w:val="2"/>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Вывод из эксплуатации</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«ДЕ 3 мкр.»</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32,12</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3,254</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60</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2,256</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«Вертолетка»</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21,23</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2,085</w:t>
            </w:r>
          </w:p>
        </w:tc>
        <w:tc>
          <w:tcPr>
            <w:tcW w:w="1908" w:type="pct"/>
            <w:gridSpan w:val="2"/>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Вывод из эксплуатации</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«Мамонтовская»</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73,7</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4,638</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94,2</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5,753</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2а мкр.</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19,25</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2,098</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40</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2,1</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Котельная «Таёжная»</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jc w:val="center"/>
              <w:rPr>
                <w:color w:val="000000"/>
              </w:rPr>
            </w:pPr>
            <w:r w:rsidRPr="00697BD9">
              <w:rPr>
                <w:color w:val="000000"/>
                <w:sz w:val="22"/>
              </w:rPr>
              <w:t>64,3</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jc w:val="center"/>
              <w:rPr>
                <w:bCs/>
                <w:color w:val="000000"/>
              </w:rPr>
            </w:pPr>
            <w:r w:rsidRPr="00697BD9">
              <w:rPr>
                <w:bCs/>
                <w:color w:val="000000"/>
                <w:sz w:val="22"/>
              </w:rPr>
              <w:t>1,916</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94,3</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2,2</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Парокотельная установка Южно-Балыкский ГПЗ</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40,1</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0,434</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40,1</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0,434</w:t>
            </w:r>
          </w:p>
        </w:tc>
      </w:tr>
      <w:tr w:rsidR="008E21CA" w:rsidRPr="00697BD9" w:rsidTr="00044CB5">
        <w:trPr>
          <w:trHeight w:val="20"/>
          <w:jc w:val="center"/>
        </w:trPr>
        <w:tc>
          <w:tcPr>
            <w:tcW w:w="1188" w:type="pct"/>
            <w:tcBorders>
              <w:top w:val="single" w:sz="4" w:space="0" w:color="auto"/>
              <w:left w:val="single" w:sz="6" w:space="0" w:color="auto"/>
              <w:bottom w:val="single" w:sz="4" w:space="0" w:color="auto"/>
              <w:right w:val="single" w:sz="6" w:space="0" w:color="auto"/>
            </w:tcBorders>
            <w:vAlign w:val="center"/>
          </w:tcPr>
          <w:p w:rsidR="008E21CA" w:rsidRPr="00697BD9" w:rsidRDefault="008E21CA" w:rsidP="00044CB5">
            <w:pPr>
              <w:ind w:left="-57" w:right="-57"/>
              <w:jc w:val="center"/>
            </w:pPr>
            <w:r w:rsidRPr="00697BD9">
              <w:rPr>
                <w:sz w:val="22"/>
              </w:rPr>
              <w:t>Новая блочно-модульная котельная в мкр. №1 «Центральный»</w:t>
            </w:r>
          </w:p>
        </w:tc>
        <w:tc>
          <w:tcPr>
            <w:tcW w:w="953" w:type="pct"/>
            <w:tcBorders>
              <w:top w:val="single" w:sz="4" w:space="0" w:color="auto"/>
              <w:bottom w:val="single" w:sz="4"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ind w:left="-57" w:right="-57"/>
              <w:jc w:val="center"/>
            </w:pPr>
            <w:r w:rsidRPr="00697BD9">
              <w:rPr>
                <w:sz w:val="22"/>
              </w:rPr>
              <w:t>-</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7</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0,28</w:t>
            </w:r>
          </w:p>
        </w:tc>
      </w:tr>
      <w:tr w:rsidR="008E21CA" w:rsidRPr="00697BD9" w:rsidTr="00044CB5">
        <w:trPr>
          <w:trHeight w:val="20"/>
          <w:jc w:val="center"/>
        </w:trPr>
        <w:tc>
          <w:tcPr>
            <w:tcW w:w="1188" w:type="pct"/>
            <w:tcBorders>
              <w:top w:val="single" w:sz="4" w:space="0" w:color="auto"/>
              <w:left w:val="single" w:sz="6" w:space="0" w:color="auto"/>
              <w:bottom w:val="single" w:sz="6" w:space="0" w:color="auto"/>
              <w:right w:val="single" w:sz="6" w:space="0" w:color="auto"/>
            </w:tcBorders>
            <w:vAlign w:val="center"/>
          </w:tcPr>
          <w:p w:rsidR="008E21CA" w:rsidRPr="00697BD9" w:rsidRDefault="008E21CA" w:rsidP="00044CB5">
            <w:pPr>
              <w:ind w:left="-57" w:right="-57"/>
              <w:jc w:val="center"/>
            </w:pPr>
            <w:r w:rsidRPr="00697BD9">
              <w:rPr>
                <w:sz w:val="22"/>
              </w:rPr>
              <w:t>Котельная «БЭО» промзона «Южная»</w:t>
            </w:r>
          </w:p>
        </w:tc>
        <w:tc>
          <w:tcPr>
            <w:tcW w:w="953" w:type="pct"/>
            <w:tcBorders>
              <w:top w:val="single" w:sz="4" w:space="0" w:color="auto"/>
              <w:bottom w:val="single" w:sz="6" w:space="0" w:color="auto"/>
              <w:right w:val="single" w:sz="6" w:space="0" w:color="auto"/>
            </w:tcBorders>
            <w:vAlign w:val="center"/>
          </w:tcPr>
          <w:p w:rsidR="008E21CA" w:rsidRPr="00697BD9" w:rsidRDefault="008E21CA" w:rsidP="00044CB5">
            <w:pPr>
              <w:ind w:left="-57" w:right="-57"/>
              <w:jc w:val="center"/>
              <w:rPr>
                <w:color w:val="000000"/>
              </w:rPr>
            </w:pPr>
            <w:r w:rsidRPr="00697BD9">
              <w:rPr>
                <w:color w:val="000000"/>
                <w:sz w:val="22"/>
              </w:rPr>
              <w:t>-</w:t>
            </w:r>
          </w:p>
        </w:tc>
        <w:tc>
          <w:tcPr>
            <w:tcW w:w="951" w:type="pct"/>
            <w:tcBorders>
              <w:top w:val="single" w:sz="4" w:space="0" w:color="auto"/>
              <w:left w:val="single" w:sz="6" w:space="0" w:color="auto"/>
              <w:bottom w:val="single" w:sz="4" w:space="0" w:color="auto"/>
            </w:tcBorders>
            <w:vAlign w:val="center"/>
          </w:tcPr>
          <w:p w:rsidR="008E21CA" w:rsidRPr="00697BD9" w:rsidRDefault="008E21CA" w:rsidP="00044CB5">
            <w:pPr>
              <w:ind w:left="-57" w:right="-57"/>
              <w:jc w:val="center"/>
            </w:pPr>
            <w:r w:rsidRPr="00697BD9">
              <w:rPr>
                <w:sz w:val="22"/>
              </w:rPr>
              <w:t>-</w:t>
            </w:r>
          </w:p>
        </w:tc>
        <w:tc>
          <w:tcPr>
            <w:tcW w:w="942" w:type="pct"/>
            <w:tcBorders>
              <w:top w:val="single" w:sz="4" w:space="0" w:color="auto"/>
              <w:left w:val="single" w:sz="4" w:space="0" w:color="auto"/>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6,45</w:t>
            </w:r>
          </w:p>
        </w:tc>
        <w:tc>
          <w:tcPr>
            <w:tcW w:w="966" w:type="pct"/>
            <w:tcBorders>
              <w:top w:val="single" w:sz="4" w:space="0" w:color="auto"/>
              <w:left w:val="nil"/>
              <w:bottom w:val="single" w:sz="4" w:space="0" w:color="auto"/>
              <w:right w:val="single" w:sz="4" w:space="0" w:color="auto"/>
            </w:tcBorders>
            <w:vAlign w:val="center"/>
          </w:tcPr>
          <w:p w:rsidR="008E21CA" w:rsidRPr="00697BD9" w:rsidRDefault="008E21CA" w:rsidP="00044CB5">
            <w:pPr>
              <w:ind w:left="-57" w:right="-57"/>
              <w:jc w:val="center"/>
              <w:rPr>
                <w:color w:val="000000"/>
              </w:rPr>
            </w:pPr>
            <w:r w:rsidRPr="00697BD9">
              <w:rPr>
                <w:color w:val="000000"/>
                <w:sz w:val="22"/>
              </w:rPr>
              <w:t>0,0024</w:t>
            </w:r>
          </w:p>
        </w:tc>
      </w:tr>
    </w:tbl>
    <w:p w:rsidR="008E21CA" w:rsidRDefault="008E21CA" w:rsidP="00007DE1"/>
    <w:p w:rsidR="008E21CA" w:rsidRPr="00007DE1" w:rsidRDefault="008E21CA" w:rsidP="00BF75DE">
      <w:pPr>
        <w:pStyle w:val="Heading2"/>
      </w:pPr>
      <w:bookmarkStart w:id="79" w:name="_Toc524944244"/>
      <w:bookmarkStart w:id="80" w:name="_Toc524944820"/>
      <w:bookmarkStart w:id="81" w:name="_Toc528166499"/>
      <w:bookmarkStart w:id="82" w:name="_Toc530077491"/>
      <w:r w:rsidRPr="00736A29">
        <w:t>2.11. Затраты существующей и перспективной тепловой мощности на хозяйственные нужды теплоснабжающей (тепловетевой) организации в отношении тепловых</w:t>
      </w:r>
      <w:r w:rsidRPr="00007DE1">
        <w:t xml:space="preserve"> сетей</w:t>
      </w:r>
      <w:bookmarkEnd w:id="79"/>
      <w:bookmarkEnd w:id="80"/>
      <w:bookmarkEnd w:id="81"/>
      <w:bookmarkEnd w:id="82"/>
    </w:p>
    <w:p w:rsidR="008E21CA" w:rsidRPr="00007DE1" w:rsidRDefault="008E21CA" w:rsidP="00007DE1">
      <w:pPr>
        <w:spacing w:line="360" w:lineRule="auto"/>
        <w:ind w:firstLine="709"/>
        <w:jc w:val="both"/>
        <w:rPr>
          <w:color w:val="000000"/>
          <w:sz w:val="28"/>
          <w:szCs w:val="28"/>
        </w:rPr>
      </w:pPr>
      <w:r w:rsidRPr="00007DE1">
        <w:rPr>
          <w:color w:val="000000"/>
          <w:sz w:val="28"/>
          <w:szCs w:val="28"/>
        </w:rPr>
        <w:t>Затраты существующей и перспективной тепловой мощности на хозяйственные нужды тепловых сетей отсутствуют.</w:t>
      </w:r>
    </w:p>
    <w:p w:rsidR="008E21CA" w:rsidRPr="00007DE1" w:rsidRDefault="008E21CA" w:rsidP="00BF75DE">
      <w:pPr>
        <w:pStyle w:val="Heading2"/>
      </w:pPr>
      <w:bookmarkStart w:id="83" w:name="_Toc524944245"/>
      <w:bookmarkStart w:id="84" w:name="_Toc524944821"/>
      <w:bookmarkStart w:id="85" w:name="_Toc528166500"/>
      <w:bookmarkStart w:id="86" w:name="_Toc530077492"/>
      <w:r>
        <w:t xml:space="preserve">2.12. </w:t>
      </w:r>
      <w:r w:rsidRPr="00007DE1">
        <w:t xml:space="preserve">Значения существующей и перспективной резервной тепловой мощности источников </w:t>
      </w:r>
      <w:r>
        <w:t xml:space="preserve">тепловой энергии, принадлежащих потребителям, и источников тепловой энергии </w:t>
      </w:r>
      <w:r w:rsidRPr="00007DE1">
        <w:t>теплоснабжающих организаций, с выделением аварийного резерва и резерва по договорам на поддержание резервной тепловой мощности</w:t>
      </w:r>
      <w:bookmarkEnd w:id="83"/>
      <w:bookmarkEnd w:id="84"/>
      <w:bookmarkEnd w:id="85"/>
      <w:bookmarkEnd w:id="86"/>
    </w:p>
    <w:p w:rsidR="008E21CA" w:rsidRPr="00007DE1" w:rsidRDefault="008E21CA" w:rsidP="00007DE1">
      <w:pPr>
        <w:spacing w:line="360" w:lineRule="auto"/>
        <w:ind w:firstLine="709"/>
        <w:jc w:val="both"/>
        <w:rPr>
          <w:color w:val="000000"/>
          <w:sz w:val="28"/>
          <w:szCs w:val="28"/>
        </w:rPr>
      </w:pPr>
      <w:r w:rsidRPr="00007DE1">
        <w:rPr>
          <w:color w:val="000000"/>
          <w:sz w:val="28"/>
          <w:szCs w:val="28"/>
        </w:rPr>
        <w:t>В связи с тем, что между теплоснабжающими организациями и потребителями тепловой энергии в городском округе город Пыть-Ях отсутствуют договоры на поддержание резервной тепловой мощности, аварийный резерв и резерв по договорам на поддержание резервной тепловой мощности не выделяются.</w:t>
      </w:r>
    </w:p>
    <w:p w:rsidR="008E21CA" w:rsidRPr="00007DE1" w:rsidRDefault="008E21CA" w:rsidP="00007DE1">
      <w:pPr>
        <w:spacing w:line="360" w:lineRule="auto"/>
        <w:ind w:firstLine="709"/>
        <w:jc w:val="both"/>
        <w:rPr>
          <w:color w:val="000000"/>
          <w:sz w:val="28"/>
          <w:szCs w:val="28"/>
        </w:rPr>
      </w:pPr>
      <w:r w:rsidRPr="00007DE1">
        <w:rPr>
          <w:color w:val="000000"/>
          <w:sz w:val="28"/>
          <w:szCs w:val="28"/>
        </w:rPr>
        <w:t>Значения существующей и перспективной резервной мощности источников тепловой энергии представлены в таблице 23.</w:t>
      </w:r>
    </w:p>
    <w:p w:rsidR="008E21CA" w:rsidRPr="00007DE1" w:rsidRDefault="008E21CA" w:rsidP="00007DE1">
      <w:pPr>
        <w:pStyle w:val="Caption"/>
        <w:keepNext/>
        <w:spacing w:before="0"/>
        <w:ind w:firstLine="709"/>
        <w:rPr>
          <w:b w:val="0"/>
          <w:color w:val="000000"/>
          <w:szCs w:val="28"/>
        </w:rPr>
      </w:pPr>
      <w:r w:rsidRPr="00007DE1">
        <w:rPr>
          <w:b w:val="0"/>
          <w:color w:val="000000"/>
          <w:szCs w:val="28"/>
        </w:rPr>
        <w:t xml:space="preserve">Таблица </w:t>
      </w:r>
      <w:r>
        <w:rPr>
          <w:b w:val="0"/>
          <w:color w:val="000000"/>
          <w:szCs w:val="28"/>
        </w:rPr>
        <w:t>23</w:t>
      </w:r>
      <w:r w:rsidRPr="00007DE1">
        <w:rPr>
          <w:b w:val="0"/>
          <w:color w:val="000000"/>
          <w:szCs w:val="28"/>
        </w:rPr>
        <w:t>. Значения существующей и резервной тепловой мощности источника теплоснабжения</w:t>
      </w:r>
    </w:p>
    <w:tbl>
      <w:tblPr>
        <w:tblW w:w="5000" w:type="pct"/>
        <w:jc w:val="center"/>
        <w:tblLook w:val="00A0"/>
      </w:tblPr>
      <w:tblGrid>
        <w:gridCol w:w="2337"/>
        <w:gridCol w:w="1890"/>
        <w:gridCol w:w="1888"/>
        <w:gridCol w:w="1864"/>
        <w:gridCol w:w="1874"/>
      </w:tblGrid>
      <w:tr w:rsidR="008E21CA" w:rsidRPr="000A63B1" w:rsidTr="00044CB5">
        <w:trPr>
          <w:trHeight w:val="20"/>
          <w:tblHeader/>
          <w:jc w:val="center"/>
        </w:trPr>
        <w:tc>
          <w:tcPr>
            <w:tcW w:w="1186"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0A63B1" w:rsidRDefault="008E21CA" w:rsidP="00044CB5">
            <w:pPr>
              <w:ind w:left="-57" w:right="-57"/>
              <w:jc w:val="center"/>
              <w:rPr>
                <w:b/>
                <w:bCs/>
              </w:rPr>
            </w:pPr>
            <w:r w:rsidRPr="000A63B1">
              <w:rPr>
                <w:b/>
                <w:sz w:val="22"/>
              </w:rPr>
              <w:t>Источник тепловой энергии</w:t>
            </w:r>
          </w:p>
        </w:tc>
        <w:tc>
          <w:tcPr>
            <w:tcW w:w="959" w:type="pct"/>
            <w:tcBorders>
              <w:top w:val="single" w:sz="4" w:space="0" w:color="auto"/>
              <w:left w:val="nil"/>
              <w:bottom w:val="single" w:sz="4" w:space="0" w:color="auto"/>
              <w:right w:val="single" w:sz="4" w:space="0" w:color="auto"/>
            </w:tcBorders>
            <w:shd w:val="clear" w:color="auto" w:fill="D9D9D9"/>
            <w:vAlign w:val="center"/>
          </w:tcPr>
          <w:p w:rsidR="008E21CA" w:rsidRPr="000A63B1" w:rsidRDefault="008E21CA" w:rsidP="00044CB5">
            <w:pPr>
              <w:ind w:left="-57" w:right="-57"/>
              <w:jc w:val="center"/>
              <w:rPr>
                <w:b/>
                <w:bCs/>
              </w:rPr>
            </w:pPr>
            <w:r w:rsidRPr="000A63B1">
              <w:rPr>
                <w:b/>
                <w:bCs/>
                <w:sz w:val="22"/>
              </w:rPr>
              <w:t>Существующая располагаемая мощность нетто котельной</w:t>
            </w:r>
          </w:p>
          <w:p w:rsidR="008E21CA" w:rsidRPr="000A63B1" w:rsidRDefault="008E21CA" w:rsidP="00044CB5">
            <w:pPr>
              <w:ind w:left="-57" w:right="-57"/>
              <w:jc w:val="center"/>
              <w:rPr>
                <w:b/>
                <w:bCs/>
              </w:rPr>
            </w:pPr>
            <w:r w:rsidRPr="000A63B1">
              <w:rPr>
                <w:b/>
                <w:bCs/>
                <w:sz w:val="22"/>
              </w:rPr>
              <w:t>Гкал/ч</w:t>
            </w:r>
          </w:p>
        </w:tc>
        <w:tc>
          <w:tcPr>
            <w:tcW w:w="958"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0A63B1" w:rsidRDefault="008E21CA" w:rsidP="00044CB5">
            <w:pPr>
              <w:ind w:left="-57" w:right="-57"/>
              <w:jc w:val="center"/>
              <w:rPr>
                <w:b/>
                <w:bCs/>
              </w:rPr>
            </w:pPr>
            <w:r w:rsidRPr="000A63B1">
              <w:rPr>
                <w:b/>
                <w:bCs/>
                <w:sz w:val="22"/>
              </w:rPr>
              <w:t xml:space="preserve">Существующий </w:t>
            </w:r>
            <w:r w:rsidRPr="000A63B1">
              <w:rPr>
                <w:b/>
                <w:sz w:val="22"/>
              </w:rPr>
              <w:t>резерв (+)/ дефицит (-), Гкал/ч</w:t>
            </w:r>
          </w:p>
        </w:tc>
        <w:tc>
          <w:tcPr>
            <w:tcW w:w="946" w:type="pct"/>
            <w:tcBorders>
              <w:top w:val="single" w:sz="4" w:space="0" w:color="auto"/>
              <w:left w:val="single" w:sz="4" w:space="0" w:color="auto"/>
              <w:bottom w:val="single" w:sz="4" w:space="0" w:color="auto"/>
              <w:right w:val="single" w:sz="4" w:space="0" w:color="auto"/>
            </w:tcBorders>
            <w:shd w:val="clear" w:color="auto" w:fill="D9D9D9"/>
            <w:vAlign w:val="center"/>
          </w:tcPr>
          <w:p w:rsidR="008E21CA" w:rsidRPr="000A63B1" w:rsidRDefault="008E21CA" w:rsidP="00044CB5">
            <w:pPr>
              <w:ind w:left="-57" w:right="-57"/>
              <w:jc w:val="center"/>
              <w:rPr>
                <w:b/>
                <w:bCs/>
              </w:rPr>
            </w:pPr>
            <w:r w:rsidRPr="000A63B1">
              <w:rPr>
                <w:b/>
                <w:bCs/>
                <w:sz w:val="22"/>
              </w:rPr>
              <w:t>Перспективная располагаемая мощность нетто котельной</w:t>
            </w:r>
          </w:p>
          <w:p w:rsidR="008E21CA" w:rsidRPr="000A63B1" w:rsidRDefault="008E21CA" w:rsidP="00044CB5">
            <w:pPr>
              <w:ind w:left="-57" w:right="-57"/>
              <w:jc w:val="center"/>
              <w:rPr>
                <w:b/>
                <w:bCs/>
              </w:rPr>
            </w:pPr>
            <w:r w:rsidRPr="000A63B1">
              <w:rPr>
                <w:b/>
                <w:bCs/>
                <w:sz w:val="22"/>
              </w:rPr>
              <w:t>Гкал/ч</w:t>
            </w:r>
          </w:p>
        </w:tc>
        <w:tc>
          <w:tcPr>
            <w:tcW w:w="951" w:type="pct"/>
            <w:tcBorders>
              <w:top w:val="single" w:sz="4" w:space="0" w:color="auto"/>
              <w:left w:val="nil"/>
              <w:bottom w:val="single" w:sz="4" w:space="0" w:color="auto"/>
              <w:right w:val="single" w:sz="4" w:space="0" w:color="auto"/>
            </w:tcBorders>
            <w:shd w:val="clear" w:color="auto" w:fill="D9D9D9"/>
            <w:vAlign w:val="center"/>
          </w:tcPr>
          <w:p w:rsidR="008E21CA" w:rsidRPr="000A63B1" w:rsidRDefault="008E21CA" w:rsidP="00044CB5">
            <w:pPr>
              <w:ind w:left="-57" w:right="-57"/>
              <w:jc w:val="center"/>
              <w:rPr>
                <w:b/>
                <w:bCs/>
              </w:rPr>
            </w:pPr>
            <w:r w:rsidRPr="000A63B1">
              <w:rPr>
                <w:b/>
                <w:bCs/>
                <w:sz w:val="22"/>
              </w:rPr>
              <w:t xml:space="preserve">Перспективный </w:t>
            </w:r>
            <w:r w:rsidRPr="000A63B1">
              <w:rPr>
                <w:b/>
                <w:sz w:val="22"/>
              </w:rPr>
              <w:t>резерв (+)/ дефицит (-), Гкал/ч</w:t>
            </w:r>
          </w:p>
        </w:tc>
      </w:tr>
      <w:tr w:rsidR="008E21CA" w:rsidRPr="000A63B1" w:rsidTr="00044CB5">
        <w:trPr>
          <w:trHeight w:val="20"/>
          <w:jc w:val="center"/>
        </w:trPr>
        <w:tc>
          <w:tcPr>
            <w:tcW w:w="1186" w:type="pct"/>
            <w:tcBorders>
              <w:top w:val="single" w:sz="4" w:space="0" w:color="auto"/>
              <w:left w:val="single" w:sz="6" w:space="0" w:color="auto"/>
              <w:bottom w:val="single" w:sz="4"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«Центральная»</w:t>
            </w:r>
          </w:p>
        </w:tc>
        <w:tc>
          <w:tcPr>
            <w:tcW w:w="959" w:type="pct"/>
            <w:tcBorders>
              <w:top w:val="single" w:sz="4" w:space="0" w:color="auto"/>
              <w:bottom w:val="single" w:sz="4" w:space="0" w:color="auto"/>
              <w:right w:val="single" w:sz="6" w:space="0" w:color="auto"/>
            </w:tcBorders>
            <w:vAlign w:val="center"/>
          </w:tcPr>
          <w:p w:rsidR="008E21CA" w:rsidRPr="000A63B1" w:rsidRDefault="008E21CA" w:rsidP="00044CB5">
            <w:pPr>
              <w:jc w:val="center"/>
            </w:pPr>
            <w:r w:rsidRPr="000A63B1">
              <w:rPr>
                <w:sz w:val="22"/>
              </w:rPr>
              <w:t>55,38</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ind w:left="-57" w:right="-57"/>
              <w:jc w:val="center"/>
              <w:rPr>
                <w:color w:val="000000"/>
              </w:rPr>
            </w:pPr>
            <w:r>
              <w:rPr>
                <w:color w:val="000000"/>
                <w:sz w:val="22"/>
              </w:rPr>
              <w:t>-</w:t>
            </w:r>
          </w:p>
        </w:tc>
        <w:tc>
          <w:tcPr>
            <w:tcW w:w="1897" w:type="pct"/>
            <w:gridSpan w:val="2"/>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Вывод из эксплуатации</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«Пыть-Ях»</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jc w:val="center"/>
            </w:pPr>
            <w:r w:rsidRPr="000A63B1">
              <w:rPr>
                <w:sz w:val="22"/>
              </w:rPr>
              <w:t>37,39</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jc w:val="center"/>
              <w:rPr>
                <w:color w:val="000000"/>
              </w:rPr>
            </w:pPr>
            <w:r w:rsidRPr="000A63B1">
              <w:rPr>
                <w:color w:val="000000"/>
                <w:sz w:val="22"/>
              </w:rPr>
              <w:t>-2,244</w:t>
            </w:r>
          </w:p>
        </w:tc>
        <w:tc>
          <w:tcPr>
            <w:tcW w:w="1897" w:type="pct"/>
            <w:gridSpan w:val="2"/>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Вывод из эксплуатации</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«ДЕ 3 мкр.»</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jc w:val="center"/>
            </w:pPr>
            <w:r w:rsidRPr="000A63B1">
              <w:rPr>
                <w:sz w:val="22"/>
              </w:rPr>
              <w:t>30,91</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jc w:val="center"/>
              <w:rPr>
                <w:color w:val="000000"/>
              </w:rPr>
            </w:pPr>
            <w:r w:rsidRPr="000A63B1">
              <w:rPr>
                <w:color w:val="000000"/>
                <w:sz w:val="22"/>
              </w:rPr>
              <w:t>-2,344</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58,2</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+0,58</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«Вертолетка»</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jc w:val="center"/>
            </w:pPr>
            <w:r w:rsidRPr="000A63B1">
              <w:rPr>
                <w:sz w:val="22"/>
              </w:rPr>
              <w:t>21,16</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jc w:val="center"/>
              <w:rPr>
                <w:color w:val="000000"/>
              </w:rPr>
            </w:pPr>
            <w:r>
              <w:rPr>
                <w:color w:val="000000"/>
                <w:sz w:val="22"/>
              </w:rPr>
              <w:t>+</w:t>
            </w:r>
            <w:r w:rsidRPr="000A63B1">
              <w:rPr>
                <w:color w:val="000000"/>
                <w:sz w:val="22"/>
              </w:rPr>
              <w:t>16,375</w:t>
            </w:r>
          </w:p>
        </w:tc>
        <w:tc>
          <w:tcPr>
            <w:tcW w:w="1897" w:type="pct"/>
            <w:gridSpan w:val="2"/>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Вывод из эксплуатации</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«Мамонтовская»</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jc w:val="center"/>
            </w:pPr>
            <w:r w:rsidRPr="000A63B1">
              <w:rPr>
                <w:sz w:val="22"/>
              </w:rPr>
              <w:t>71,02</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jc w:val="center"/>
              <w:rPr>
                <w:color w:val="000000"/>
              </w:rPr>
            </w:pPr>
            <w:r>
              <w:rPr>
                <w:color w:val="000000"/>
                <w:sz w:val="22"/>
              </w:rPr>
              <w:t>+</w:t>
            </w:r>
            <w:r w:rsidRPr="000A63B1">
              <w:rPr>
                <w:color w:val="000000"/>
                <w:sz w:val="22"/>
              </w:rPr>
              <w:t>7,682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93,5</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+20,73</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2а мкр.</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jc w:val="center"/>
            </w:pPr>
            <w:r w:rsidRPr="000A63B1">
              <w:rPr>
                <w:sz w:val="22"/>
              </w:rPr>
              <w:t>18,82</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jc w:val="center"/>
              <w:rPr>
                <w:color w:val="000000"/>
              </w:rPr>
            </w:pPr>
            <w:r>
              <w:rPr>
                <w:color w:val="000000"/>
                <w:sz w:val="22"/>
              </w:rPr>
              <w:t>+</w:t>
            </w:r>
            <w:r w:rsidRPr="000A63B1">
              <w:rPr>
                <w:color w:val="000000"/>
                <w:sz w:val="22"/>
              </w:rPr>
              <w:t>0,422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39,2</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+0,72</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Котельная «Таёжная»</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jc w:val="center"/>
            </w:pPr>
            <w:r w:rsidRPr="000A63B1">
              <w:rPr>
                <w:sz w:val="22"/>
              </w:rPr>
              <w:t>63,92</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jc w:val="center"/>
              <w:rPr>
                <w:color w:val="000000"/>
              </w:rPr>
            </w:pPr>
            <w:r>
              <w:rPr>
                <w:color w:val="000000"/>
                <w:sz w:val="22"/>
              </w:rPr>
              <w:t>+</w:t>
            </w:r>
            <w:r w:rsidRPr="000A63B1">
              <w:rPr>
                <w:color w:val="000000"/>
                <w:sz w:val="22"/>
              </w:rPr>
              <w:t>24,404</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92,596</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+6,49</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rPr>
                <w:color w:val="000000"/>
              </w:rPr>
            </w:pPr>
            <w:r w:rsidRPr="000A63B1">
              <w:rPr>
                <w:color w:val="000000"/>
                <w:sz w:val="22"/>
              </w:rPr>
              <w:t>Парокотельная установка Южно-Балыкский ГПЗ</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ind w:left="-57" w:right="-57"/>
              <w:jc w:val="center"/>
            </w:pPr>
            <w:r w:rsidRPr="000A63B1">
              <w:rPr>
                <w:sz w:val="22"/>
              </w:rPr>
              <w:t>39,606</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ind w:left="-57" w:right="-57"/>
              <w:jc w:val="center"/>
              <w:rPr>
                <w:color w:val="000000"/>
              </w:rPr>
            </w:pPr>
            <w:r>
              <w:rPr>
                <w:color w:val="000000"/>
                <w:sz w:val="22"/>
              </w:rPr>
              <w:t>+</w:t>
            </w:r>
            <w:r w:rsidRPr="000A63B1">
              <w:rPr>
                <w:color w:val="000000"/>
                <w:sz w:val="22"/>
              </w:rPr>
              <w:t>1</w:t>
            </w:r>
            <w:r>
              <w:rPr>
                <w:color w:val="000000"/>
                <w:sz w:val="22"/>
              </w:rPr>
              <w:t>5,762</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40,1</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+1</w:t>
            </w:r>
            <w:r>
              <w:rPr>
                <w:color w:val="000000"/>
                <w:sz w:val="22"/>
              </w:rPr>
              <w:t>5,762</w:t>
            </w:r>
          </w:p>
        </w:tc>
      </w:tr>
      <w:tr w:rsidR="008E21CA" w:rsidRPr="000A63B1" w:rsidTr="00044CB5">
        <w:trPr>
          <w:trHeight w:val="20"/>
          <w:jc w:val="center"/>
        </w:trPr>
        <w:tc>
          <w:tcPr>
            <w:tcW w:w="1186" w:type="pct"/>
            <w:tcBorders>
              <w:top w:val="single" w:sz="4" w:space="0" w:color="auto"/>
              <w:left w:val="single" w:sz="6" w:space="0" w:color="auto"/>
              <w:bottom w:val="single" w:sz="4" w:space="0" w:color="auto"/>
              <w:right w:val="single" w:sz="6" w:space="0" w:color="auto"/>
            </w:tcBorders>
            <w:vAlign w:val="center"/>
          </w:tcPr>
          <w:p w:rsidR="008E21CA" w:rsidRPr="000A63B1" w:rsidRDefault="008E21CA" w:rsidP="00044CB5">
            <w:pPr>
              <w:ind w:left="-57" w:right="-57"/>
              <w:jc w:val="center"/>
            </w:pPr>
            <w:r w:rsidRPr="000A63B1">
              <w:rPr>
                <w:sz w:val="22"/>
              </w:rPr>
              <w:t>Новая блочно-модульная котельная в мкр. №1 «Центральный»</w:t>
            </w:r>
          </w:p>
        </w:tc>
        <w:tc>
          <w:tcPr>
            <w:tcW w:w="959" w:type="pct"/>
            <w:tcBorders>
              <w:top w:val="single" w:sz="4" w:space="0" w:color="auto"/>
              <w:bottom w:val="single" w:sz="4" w:space="0" w:color="auto"/>
              <w:right w:val="single" w:sz="6" w:space="0" w:color="auto"/>
            </w:tcBorders>
            <w:vAlign w:val="center"/>
          </w:tcPr>
          <w:p w:rsidR="008E21CA" w:rsidRPr="000A63B1" w:rsidRDefault="008E21CA" w:rsidP="00044CB5">
            <w:pPr>
              <w:ind w:left="-57" w:right="-57"/>
              <w:jc w:val="center"/>
            </w:pPr>
            <w:r w:rsidRPr="000A63B1">
              <w:rPr>
                <w:sz w:val="22"/>
              </w:rPr>
              <w:t>-</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ind w:left="-57" w:right="-57"/>
              <w:jc w:val="center"/>
            </w:pPr>
            <w:r w:rsidRPr="000A63B1">
              <w:rPr>
                <w:sz w:val="22"/>
              </w:rPr>
              <w:t>-</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7</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+0,67</w:t>
            </w:r>
          </w:p>
        </w:tc>
      </w:tr>
      <w:tr w:rsidR="008E21CA" w:rsidRPr="000A63B1" w:rsidTr="00044CB5">
        <w:trPr>
          <w:trHeight w:val="20"/>
          <w:jc w:val="center"/>
        </w:trPr>
        <w:tc>
          <w:tcPr>
            <w:tcW w:w="1186" w:type="pct"/>
            <w:tcBorders>
              <w:top w:val="single" w:sz="4" w:space="0" w:color="auto"/>
              <w:left w:val="single" w:sz="6" w:space="0" w:color="auto"/>
              <w:bottom w:val="single" w:sz="6" w:space="0" w:color="auto"/>
              <w:right w:val="single" w:sz="6" w:space="0" w:color="auto"/>
            </w:tcBorders>
            <w:vAlign w:val="center"/>
          </w:tcPr>
          <w:p w:rsidR="008E21CA" w:rsidRPr="000A63B1" w:rsidRDefault="008E21CA" w:rsidP="00044CB5">
            <w:pPr>
              <w:ind w:left="-57" w:right="-57"/>
              <w:jc w:val="center"/>
            </w:pPr>
            <w:r w:rsidRPr="000A63B1">
              <w:rPr>
                <w:sz w:val="22"/>
              </w:rPr>
              <w:t>Котельная «БЭО» промзона «Южная»</w:t>
            </w:r>
          </w:p>
        </w:tc>
        <w:tc>
          <w:tcPr>
            <w:tcW w:w="959" w:type="pct"/>
            <w:tcBorders>
              <w:top w:val="single" w:sz="4" w:space="0" w:color="auto"/>
              <w:bottom w:val="single" w:sz="6" w:space="0" w:color="auto"/>
              <w:right w:val="single" w:sz="6" w:space="0" w:color="auto"/>
            </w:tcBorders>
            <w:vAlign w:val="center"/>
          </w:tcPr>
          <w:p w:rsidR="008E21CA" w:rsidRPr="000A63B1" w:rsidRDefault="008E21CA" w:rsidP="00044CB5">
            <w:pPr>
              <w:ind w:left="-57" w:right="-57"/>
              <w:jc w:val="center"/>
            </w:pPr>
            <w:r w:rsidRPr="000A63B1">
              <w:rPr>
                <w:sz w:val="22"/>
              </w:rPr>
              <w:t>-</w:t>
            </w:r>
          </w:p>
        </w:tc>
        <w:tc>
          <w:tcPr>
            <w:tcW w:w="958" w:type="pct"/>
            <w:tcBorders>
              <w:top w:val="single" w:sz="4" w:space="0" w:color="auto"/>
              <w:left w:val="single" w:sz="6" w:space="0" w:color="auto"/>
              <w:bottom w:val="single" w:sz="4" w:space="0" w:color="auto"/>
            </w:tcBorders>
            <w:vAlign w:val="center"/>
          </w:tcPr>
          <w:p w:rsidR="008E21CA" w:rsidRPr="000A63B1" w:rsidRDefault="008E21CA" w:rsidP="00044CB5">
            <w:pPr>
              <w:ind w:left="-57" w:right="-57"/>
              <w:jc w:val="center"/>
            </w:pPr>
            <w:r w:rsidRPr="000A63B1">
              <w:rPr>
                <w:sz w:val="22"/>
              </w:rPr>
              <w:t>-</w:t>
            </w:r>
          </w:p>
        </w:tc>
        <w:tc>
          <w:tcPr>
            <w:tcW w:w="946" w:type="pct"/>
            <w:tcBorders>
              <w:top w:val="single" w:sz="4" w:space="0" w:color="auto"/>
              <w:left w:val="single" w:sz="4" w:space="0" w:color="auto"/>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+6,2474</w:t>
            </w:r>
          </w:p>
        </w:tc>
        <w:tc>
          <w:tcPr>
            <w:tcW w:w="951" w:type="pct"/>
            <w:tcBorders>
              <w:top w:val="single" w:sz="4" w:space="0" w:color="auto"/>
              <w:left w:val="nil"/>
              <w:bottom w:val="single" w:sz="4" w:space="0" w:color="auto"/>
              <w:right w:val="single" w:sz="4" w:space="0" w:color="auto"/>
            </w:tcBorders>
            <w:vAlign w:val="center"/>
          </w:tcPr>
          <w:p w:rsidR="008E21CA" w:rsidRPr="000A63B1" w:rsidRDefault="008E21CA" w:rsidP="00044CB5">
            <w:pPr>
              <w:ind w:left="-57" w:right="-57"/>
              <w:jc w:val="center"/>
              <w:rPr>
                <w:color w:val="000000"/>
              </w:rPr>
            </w:pPr>
            <w:r w:rsidRPr="000A63B1">
              <w:rPr>
                <w:color w:val="000000"/>
                <w:sz w:val="22"/>
              </w:rPr>
              <w:t>+2,175</w:t>
            </w:r>
          </w:p>
        </w:tc>
      </w:tr>
    </w:tbl>
    <w:p w:rsidR="008E21CA" w:rsidRDefault="008E21CA" w:rsidP="00007DE1"/>
    <w:p w:rsidR="008E21CA" w:rsidRPr="00007DE1" w:rsidRDefault="008E21CA" w:rsidP="00BF75DE">
      <w:pPr>
        <w:pStyle w:val="Heading2"/>
      </w:pPr>
      <w:bookmarkStart w:id="87" w:name="_Toc524944246"/>
      <w:bookmarkStart w:id="88" w:name="_Toc524944822"/>
      <w:bookmarkStart w:id="89" w:name="_Toc528166501"/>
      <w:bookmarkStart w:id="90" w:name="_Toc530077493"/>
      <w:r>
        <w:t xml:space="preserve">2.13. </w:t>
      </w:r>
      <w:r w:rsidRPr="00007DE1">
        <w:t>Значения существующей и перспективной тепловой нагрузки потребителей, устанавливаемые с учетом расчетной тепловой нагрузки</w:t>
      </w:r>
      <w:bookmarkEnd w:id="87"/>
      <w:bookmarkEnd w:id="88"/>
      <w:bookmarkEnd w:id="89"/>
      <w:bookmarkEnd w:id="90"/>
    </w:p>
    <w:p w:rsidR="008E21CA" w:rsidRDefault="008E21CA" w:rsidP="00007DE1">
      <w:pPr>
        <w:spacing w:line="360" w:lineRule="auto"/>
        <w:ind w:firstLine="709"/>
        <w:jc w:val="both"/>
        <w:rPr>
          <w:color w:val="000000"/>
          <w:sz w:val="28"/>
          <w:szCs w:val="28"/>
        </w:rPr>
      </w:pPr>
      <w:r w:rsidRPr="00007DE1">
        <w:rPr>
          <w:color w:val="000000"/>
          <w:sz w:val="28"/>
          <w:szCs w:val="28"/>
        </w:rPr>
        <w:t xml:space="preserve">Существующая тепловая нагрузка потребителей городского округа город Пыть-Ях составляет 205,31 Гкал/ч. Перспективная тепловая нагрузка потребителей Городской округ город Пыть-Ях на расчетный срок (до </w:t>
      </w:r>
      <w:smartTag w:uri="urn:schemas-microsoft-com:office:smarttags" w:element="metricconverter">
        <w:smartTagPr>
          <w:attr w:name="ProductID" w:val="2033 г"/>
        </w:smartTagPr>
        <w:r w:rsidRPr="00007DE1">
          <w:rPr>
            <w:color w:val="000000"/>
            <w:sz w:val="28"/>
            <w:szCs w:val="28"/>
          </w:rPr>
          <w:t>2033 г</w:t>
        </w:r>
      </w:smartTag>
      <w:r w:rsidRPr="00007DE1">
        <w:rPr>
          <w:color w:val="000000"/>
          <w:sz w:val="28"/>
          <w:szCs w:val="28"/>
        </w:rPr>
        <w:t>.) составит 276,26 Гкал/ч.</w:t>
      </w:r>
    </w:p>
    <w:p w:rsidR="008E21CA" w:rsidRPr="00007DE1" w:rsidRDefault="008E21CA" w:rsidP="00007DE1">
      <w:pPr>
        <w:spacing w:line="360" w:lineRule="auto"/>
        <w:ind w:firstLine="709"/>
        <w:jc w:val="both"/>
        <w:rPr>
          <w:color w:val="000000"/>
          <w:sz w:val="28"/>
          <w:szCs w:val="28"/>
        </w:rPr>
      </w:pPr>
    </w:p>
    <w:p w:rsidR="008E21CA" w:rsidRDefault="008E21CA" w:rsidP="00007DE1">
      <w:pPr>
        <w:pStyle w:val="Heading1"/>
        <w:keepLines/>
        <w:spacing w:before="0" w:beforeAutospacing="0" w:after="0" w:afterAutospacing="0" w:line="360" w:lineRule="auto"/>
        <w:ind w:left="432" w:firstLine="709"/>
        <w:jc w:val="both"/>
        <w:rPr>
          <w:rFonts w:ascii="Times New Roman" w:hAnsi="Times New Roman"/>
          <w:bCs/>
          <w:color w:val="000000"/>
          <w:kern w:val="32"/>
          <w:sz w:val="28"/>
          <w:szCs w:val="28"/>
          <w:lang w:val="ru-RU" w:eastAsia="ko-KR"/>
        </w:rPr>
      </w:pPr>
      <w:bookmarkStart w:id="91" w:name="_Toc524944248"/>
      <w:bookmarkStart w:id="92" w:name="_Toc524944824"/>
      <w:bookmarkStart w:id="93" w:name="_Toc528166503"/>
      <w:bookmarkStart w:id="94" w:name="_Toc530077494"/>
      <w:r w:rsidRPr="00007DE1">
        <w:rPr>
          <w:rFonts w:ascii="Times New Roman" w:hAnsi="Times New Roman"/>
          <w:bCs/>
          <w:color w:val="000000"/>
          <w:kern w:val="32"/>
          <w:sz w:val="28"/>
          <w:szCs w:val="28"/>
          <w:lang w:val="ru-RU" w:eastAsia="ko-KR"/>
        </w:rPr>
        <w:t>РАЗДЕЛ 3. СУЩЕСТВУЮЩИЕ И ПЕРСПЕКТИВНЫЕ БАЛАНСЫ ТЕПЛОНОСИТЕЛЯ</w:t>
      </w:r>
      <w:bookmarkEnd w:id="91"/>
      <w:bookmarkEnd w:id="92"/>
      <w:bookmarkEnd w:id="93"/>
      <w:bookmarkEnd w:id="94"/>
    </w:p>
    <w:p w:rsidR="008E21CA" w:rsidRPr="00007DE1" w:rsidRDefault="008E21CA" w:rsidP="00007DE1"/>
    <w:p w:rsidR="008E21CA" w:rsidRPr="00007DE1" w:rsidRDefault="008E21CA" w:rsidP="00BF75DE">
      <w:pPr>
        <w:pStyle w:val="Heading2"/>
      </w:pPr>
      <w:bookmarkStart w:id="95" w:name="_Toc524944249"/>
      <w:bookmarkStart w:id="96" w:name="_Toc524944825"/>
      <w:bookmarkStart w:id="97" w:name="_Toc528166504"/>
      <w:bookmarkStart w:id="98" w:name="_Toc530077495"/>
      <w:r>
        <w:t xml:space="preserve">3.1. </w:t>
      </w:r>
      <w:r w:rsidRPr="00007DE1">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95"/>
      <w:bookmarkEnd w:id="96"/>
      <w:bookmarkEnd w:id="97"/>
      <w:bookmarkEnd w:id="98"/>
    </w:p>
    <w:p w:rsidR="008E21CA" w:rsidRPr="00007DE1" w:rsidRDefault="008E21CA" w:rsidP="00007DE1">
      <w:pPr>
        <w:spacing w:line="360" w:lineRule="auto"/>
        <w:ind w:firstLine="709"/>
        <w:jc w:val="both"/>
        <w:rPr>
          <w:color w:val="000000"/>
          <w:sz w:val="28"/>
          <w:szCs w:val="28"/>
        </w:rPr>
      </w:pPr>
      <w:r w:rsidRPr="00007DE1">
        <w:rPr>
          <w:color w:val="000000"/>
          <w:sz w:val="28"/>
          <w:szCs w:val="28"/>
        </w:rPr>
        <w:t>В период с 2021 по 2022 год планируется строительство новых газовых котельных в мкр. №1 «Центральный» и 2а мкр., водоподготовка будет подобрана в соответствии с потребностями тепловой сети на подпитку и качеством исходной воды.</w:t>
      </w:r>
    </w:p>
    <w:p w:rsidR="008E21CA" w:rsidRPr="00007DE1" w:rsidRDefault="008E21CA" w:rsidP="00007DE1">
      <w:pPr>
        <w:spacing w:line="360" w:lineRule="auto"/>
        <w:ind w:firstLine="709"/>
        <w:jc w:val="both"/>
        <w:rPr>
          <w:color w:val="000000"/>
          <w:sz w:val="28"/>
          <w:szCs w:val="28"/>
        </w:rPr>
      </w:pPr>
      <w:r w:rsidRPr="00007DE1">
        <w:rPr>
          <w:color w:val="000000"/>
          <w:sz w:val="28"/>
          <w:szCs w:val="28"/>
        </w:rPr>
        <w:t>Результаты расчетов максимального потребления теплоносителя в теплопотребляющих установках потребителей представлены в таблице 24.</w:t>
      </w:r>
    </w:p>
    <w:p w:rsidR="008E21CA" w:rsidRPr="00007DE1" w:rsidRDefault="008E21CA" w:rsidP="00007DE1">
      <w:pPr>
        <w:pStyle w:val="Caption"/>
        <w:keepNext/>
        <w:spacing w:before="0"/>
        <w:ind w:firstLine="709"/>
        <w:rPr>
          <w:b w:val="0"/>
          <w:color w:val="000000"/>
          <w:szCs w:val="28"/>
        </w:rPr>
      </w:pPr>
      <w:r w:rsidRPr="00007DE1">
        <w:rPr>
          <w:b w:val="0"/>
          <w:color w:val="000000"/>
          <w:szCs w:val="28"/>
        </w:rPr>
        <w:t>Таблица</w:t>
      </w:r>
      <w:r>
        <w:rPr>
          <w:b w:val="0"/>
          <w:color w:val="000000"/>
          <w:szCs w:val="28"/>
        </w:rPr>
        <w:t xml:space="preserve"> 24</w:t>
      </w:r>
      <w:r w:rsidRPr="00007DE1">
        <w:rPr>
          <w:b w:val="0"/>
          <w:color w:val="000000"/>
          <w:szCs w:val="28"/>
        </w:rPr>
        <w:t>. Расчетная производительность водоподготовительных установок для подпитки систем теплоснабжения</w:t>
      </w:r>
    </w:p>
    <w:tbl>
      <w:tblPr>
        <w:tblW w:w="5000" w:type="pct"/>
        <w:jc w:val="center"/>
        <w:tblLook w:val="00A0"/>
      </w:tblPr>
      <w:tblGrid>
        <w:gridCol w:w="4202"/>
        <w:gridCol w:w="2392"/>
        <w:gridCol w:w="3259"/>
      </w:tblGrid>
      <w:tr w:rsidR="008E21CA" w:rsidRPr="007075B0" w:rsidTr="00044CB5">
        <w:trPr>
          <w:trHeight w:val="20"/>
          <w:tblHeader/>
          <w:jc w:val="center"/>
        </w:trPr>
        <w:tc>
          <w:tcPr>
            <w:tcW w:w="2132" w:type="pc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7075B0" w:rsidRDefault="008E21CA" w:rsidP="00044CB5">
            <w:pPr>
              <w:ind w:left="-57" w:right="-57"/>
              <w:jc w:val="center"/>
              <w:rPr>
                <w:b/>
                <w:color w:val="000000"/>
              </w:rPr>
            </w:pPr>
            <w:r w:rsidRPr="007075B0">
              <w:rPr>
                <w:b/>
                <w:bCs/>
                <w:color w:val="000000"/>
              </w:rPr>
              <w:t>Источник тепловой энергии</w:t>
            </w:r>
          </w:p>
        </w:tc>
        <w:tc>
          <w:tcPr>
            <w:tcW w:w="1214" w:type="pct"/>
            <w:tcBorders>
              <w:top w:val="single" w:sz="4" w:space="0" w:color="auto"/>
              <w:left w:val="nil"/>
              <w:bottom w:val="single" w:sz="4" w:space="0" w:color="auto"/>
              <w:right w:val="single" w:sz="4" w:space="0" w:color="auto"/>
            </w:tcBorders>
            <w:shd w:val="clear" w:color="auto" w:fill="BFBFBF"/>
            <w:vAlign w:val="center"/>
          </w:tcPr>
          <w:p w:rsidR="008E21CA" w:rsidRPr="007075B0" w:rsidRDefault="008E21CA" w:rsidP="00044CB5">
            <w:pPr>
              <w:ind w:left="-57" w:right="-57"/>
              <w:jc w:val="center"/>
              <w:rPr>
                <w:b/>
                <w:color w:val="000000"/>
              </w:rPr>
            </w:pPr>
            <w:r w:rsidRPr="007075B0">
              <w:rPr>
                <w:b/>
                <w:color w:val="000000"/>
              </w:rPr>
              <w:t>Единицы измерения</w:t>
            </w:r>
          </w:p>
        </w:tc>
        <w:tc>
          <w:tcPr>
            <w:tcW w:w="1654" w:type="pct"/>
            <w:tcBorders>
              <w:top w:val="single" w:sz="4" w:space="0" w:color="auto"/>
              <w:left w:val="nil"/>
              <w:bottom w:val="single" w:sz="4" w:space="0" w:color="auto"/>
              <w:right w:val="single" w:sz="4" w:space="0" w:color="auto"/>
            </w:tcBorders>
            <w:shd w:val="clear" w:color="auto" w:fill="BFBFBF"/>
            <w:vAlign w:val="center"/>
          </w:tcPr>
          <w:p w:rsidR="008E21CA" w:rsidRPr="007075B0" w:rsidRDefault="008E21CA" w:rsidP="00044CB5">
            <w:pPr>
              <w:ind w:left="-57" w:right="-57"/>
              <w:jc w:val="center"/>
              <w:rPr>
                <w:b/>
                <w:color w:val="000000"/>
              </w:rPr>
            </w:pPr>
            <w:r w:rsidRPr="007075B0">
              <w:rPr>
                <w:b/>
                <w:color w:val="000000"/>
              </w:rPr>
              <w:t>Перспективные значения</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«Центральная»</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 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«Таежная»</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19,08</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0,007</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50,87</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 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58,5</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«Пыть-Ях»</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 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«Мамонтовская»</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19,97</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0,01</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53,26</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61,25</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«ДЕ 3 мкр»</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19,97</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0,004</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26,65</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30,65</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«Вертолетка»</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 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w:t>
            </w:r>
          </w:p>
        </w:tc>
      </w:tr>
      <w:tr w:rsidR="008E21CA" w:rsidRPr="007075B0" w:rsidTr="00044CB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bCs/>
                <w:color w:val="000000"/>
              </w:rPr>
              <w:t>Котельная «2А»</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Расчетная производительность ВПУ</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6,07</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эксплуатационном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0,002</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Максимальная подпитка тепловой сети в аварийном режиме</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м</w:t>
            </w:r>
            <w:r w:rsidRPr="007075B0">
              <w:rPr>
                <w:color w:val="000000"/>
                <w:vertAlign w:val="superscript"/>
              </w:rPr>
              <w:t>3</w:t>
            </w:r>
            <w:r w:rsidRPr="007075B0">
              <w:rPr>
                <w:color w:val="000000"/>
              </w:rPr>
              <w:t>/ч</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16,2</w:t>
            </w:r>
          </w:p>
        </w:tc>
      </w:tr>
      <w:tr w:rsidR="008E21CA" w:rsidRPr="007075B0" w:rsidTr="00044CB5">
        <w:trPr>
          <w:trHeight w:val="20"/>
          <w:jc w:val="center"/>
        </w:trPr>
        <w:tc>
          <w:tcPr>
            <w:tcW w:w="2132" w:type="pct"/>
            <w:tcBorders>
              <w:top w:val="nil"/>
              <w:left w:val="single" w:sz="4" w:space="0" w:color="auto"/>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Годовые потери сетевой воды</w:t>
            </w:r>
          </w:p>
        </w:tc>
        <w:tc>
          <w:tcPr>
            <w:tcW w:w="121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Тыс. м</w:t>
            </w:r>
            <w:r w:rsidRPr="007075B0">
              <w:rPr>
                <w:color w:val="000000"/>
                <w:vertAlign w:val="superscript"/>
              </w:rPr>
              <w:t>3</w:t>
            </w:r>
            <w:r w:rsidRPr="007075B0">
              <w:rPr>
                <w:color w:val="000000"/>
              </w:rPr>
              <w:t>/год</w:t>
            </w:r>
          </w:p>
        </w:tc>
        <w:tc>
          <w:tcPr>
            <w:tcW w:w="1654" w:type="pct"/>
            <w:tcBorders>
              <w:top w:val="nil"/>
              <w:left w:val="nil"/>
              <w:bottom w:val="single" w:sz="4" w:space="0" w:color="auto"/>
              <w:right w:val="single" w:sz="4" w:space="0" w:color="auto"/>
            </w:tcBorders>
            <w:vAlign w:val="center"/>
          </w:tcPr>
          <w:p w:rsidR="008E21CA" w:rsidRPr="007075B0" w:rsidRDefault="008E21CA" w:rsidP="00044CB5">
            <w:pPr>
              <w:ind w:left="-57" w:right="-57"/>
              <w:jc w:val="center"/>
              <w:rPr>
                <w:color w:val="000000"/>
              </w:rPr>
            </w:pPr>
            <w:r w:rsidRPr="007075B0">
              <w:rPr>
                <w:color w:val="000000"/>
              </w:rPr>
              <w:t>18,63</w:t>
            </w:r>
          </w:p>
        </w:tc>
      </w:tr>
    </w:tbl>
    <w:p w:rsidR="008E21CA" w:rsidRDefault="008E21CA" w:rsidP="00007DE1"/>
    <w:p w:rsidR="008E21CA" w:rsidRDefault="008E21CA" w:rsidP="00BF75DE">
      <w:pPr>
        <w:pStyle w:val="Heading2"/>
      </w:pPr>
      <w:bookmarkStart w:id="99" w:name="_Toc524944250"/>
      <w:bookmarkStart w:id="100" w:name="_Toc524944826"/>
      <w:bookmarkStart w:id="101" w:name="_Toc528166505"/>
      <w:bookmarkStart w:id="102" w:name="_Toc530077496"/>
      <w:r>
        <w:t xml:space="preserve">3.2. </w:t>
      </w:r>
      <w:r w:rsidRPr="00007DE1">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99"/>
      <w:bookmarkEnd w:id="100"/>
      <w:bookmarkEnd w:id="101"/>
      <w:bookmarkEnd w:id="102"/>
    </w:p>
    <w:p w:rsidR="008E21CA" w:rsidRDefault="008E21CA" w:rsidP="00BF75DE">
      <w:pPr>
        <w:pStyle w:val="Heading2"/>
      </w:pPr>
      <w:r w:rsidRPr="00007DE1">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которым рассчитываются водоподготовительные установки при проектировании тепловых сетей.</w:t>
      </w:r>
    </w:p>
    <w:p w:rsidR="008E21CA" w:rsidRDefault="008E21CA" w:rsidP="00BF75DE">
      <w:pPr>
        <w:pStyle w:val="Heading2"/>
      </w:pPr>
      <w:r w:rsidRPr="00007DE1">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8E21CA" w:rsidRDefault="008E21CA" w:rsidP="00BF75DE">
      <w:pPr>
        <w:pStyle w:val="Heading2"/>
      </w:pPr>
      <w:r w:rsidRPr="00007DE1">
        <w:t>Расход подпиточной воды в рабочем режиме должен компенсировать расчетные (нормируемые) потери сетевой воды в системе теплоснабжения.</w:t>
      </w:r>
    </w:p>
    <w:p w:rsidR="008E21CA" w:rsidRDefault="008E21CA" w:rsidP="00BF75DE">
      <w:pPr>
        <w:pStyle w:val="Heading2"/>
      </w:pPr>
      <w:r w:rsidRPr="00007DE1">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8E21CA" w:rsidRPr="00007DE1" w:rsidRDefault="008E21CA" w:rsidP="00BF75DE">
      <w:pPr>
        <w:pStyle w:val="Heading2"/>
      </w:pPr>
      <w:r w:rsidRPr="00007DE1">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8E21CA" w:rsidRPr="00007DE1" w:rsidRDefault="008E21CA" w:rsidP="00A26151">
      <w:pPr>
        <w:autoSpaceDE w:val="0"/>
        <w:autoSpaceDN w:val="0"/>
        <w:adjustRightInd w:val="0"/>
        <w:spacing w:line="360" w:lineRule="auto"/>
        <w:ind w:firstLine="851"/>
        <w:jc w:val="both"/>
        <w:rPr>
          <w:color w:val="000000"/>
          <w:sz w:val="28"/>
          <w:szCs w:val="28"/>
        </w:rPr>
      </w:pPr>
      <w:r w:rsidRPr="00007DE1">
        <w:rPr>
          <w:color w:val="000000"/>
          <w:sz w:val="28"/>
          <w:szCs w:val="28"/>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rsidR="008E21CA" w:rsidRPr="00007DE1" w:rsidRDefault="008E21CA" w:rsidP="00A26151">
      <w:pPr>
        <w:autoSpaceDE w:val="0"/>
        <w:autoSpaceDN w:val="0"/>
        <w:adjustRightInd w:val="0"/>
        <w:spacing w:line="360" w:lineRule="auto"/>
        <w:ind w:firstLine="851"/>
        <w:jc w:val="both"/>
        <w:rPr>
          <w:color w:val="000000"/>
          <w:sz w:val="28"/>
          <w:szCs w:val="28"/>
        </w:rPr>
      </w:pPr>
      <w:r w:rsidRPr="00007DE1">
        <w:rPr>
          <w:color w:val="000000"/>
          <w:sz w:val="28"/>
          <w:szCs w:val="28"/>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8E21CA" w:rsidRPr="00007DE1" w:rsidRDefault="008E21CA" w:rsidP="00A26151">
      <w:pPr>
        <w:autoSpaceDE w:val="0"/>
        <w:autoSpaceDN w:val="0"/>
        <w:adjustRightInd w:val="0"/>
        <w:spacing w:line="360" w:lineRule="auto"/>
        <w:ind w:firstLine="851"/>
        <w:jc w:val="both"/>
        <w:rPr>
          <w:color w:val="000000"/>
          <w:sz w:val="28"/>
          <w:szCs w:val="28"/>
        </w:rPr>
      </w:pPr>
      <w:r w:rsidRPr="00007DE1">
        <w:rPr>
          <w:color w:val="000000"/>
          <w:sz w:val="28"/>
          <w:szCs w:val="28"/>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8E21CA" w:rsidRPr="00007DE1" w:rsidRDefault="008E21CA" w:rsidP="00A26151">
      <w:pPr>
        <w:pStyle w:val="a9"/>
        <w:ind w:firstLine="851"/>
        <w:rPr>
          <w:iCs/>
          <w:color w:val="000000"/>
          <w:sz w:val="28"/>
          <w:szCs w:val="28"/>
        </w:rPr>
      </w:pPr>
      <w:r w:rsidRPr="00007DE1">
        <w:rPr>
          <w:color w:val="000000"/>
          <w:sz w:val="28"/>
          <w:szCs w:val="28"/>
        </w:rPr>
        <w:t xml:space="preserve">По котельным водоподготовка будет подобрана в соответствии с потребностями тепловой сети на подпитку и качеством исходной воды. </w:t>
      </w:r>
      <w:bookmarkStart w:id="103" w:name="_Hlk521692578"/>
      <w:r w:rsidRPr="00007DE1">
        <w:rPr>
          <w:color w:val="000000"/>
          <w:sz w:val="28"/>
          <w:szCs w:val="28"/>
        </w:rPr>
        <w:t>Перспективные балансы производительности существующих водоподготовительных установок и максимального потребления теплоносителя представлены в таблице</w:t>
      </w:r>
      <w:bookmarkEnd w:id="103"/>
      <w:r w:rsidRPr="00007DE1">
        <w:rPr>
          <w:color w:val="000000"/>
          <w:sz w:val="28"/>
          <w:szCs w:val="28"/>
        </w:rPr>
        <w:t xml:space="preserve"> 25.</w:t>
      </w:r>
    </w:p>
    <w:p w:rsidR="008E21CA" w:rsidRDefault="008E21CA" w:rsidP="00007DE1">
      <w:pPr>
        <w:overflowPunct w:val="0"/>
        <w:autoSpaceDE w:val="0"/>
        <w:autoSpaceDN w:val="0"/>
        <w:adjustRightInd w:val="0"/>
        <w:jc w:val="center"/>
        <w:rPr>
          <w:b/>
          <w:bCs/>
          <w:color w:val="000000"/>
          <w:sz w:val="20"/>
          <w:szCs w:val="20"/>
        </w:rPr>
        <w:sectPr w:rsidR="008E21CA" w:rsidSect="00044CB5">
          <w:pgSz w:w="11906" w:h="16838"/>
          <w:pgMar w:top="1134" w:right="851" w:bottom="1134" w:left="1418" w:header="426" w:footer="709" w:gutter="0"/>
          <w:cols w:space="708"/>
          <w:docGrid w:linePitch="360"/>
        </w:sectPr>
      </w:pPr>
    </w:p>
    <w:p w:rsidR="008E21CA" w:rsidRPr="00A26151" w:rsidRDefault="008E21CA" w:rsidP="00A26151">
      <w:pPr>
        <w:pStyle w:val="Caption"/>
        <w:keepNext/>
        <w:spacing w:before="0" w:after="0"/>
        <w:rPr>
          <w:b w:val="0"/>
          <w:szCs w:val="28"/>
        </w:rPr>
      </w:pPr>
      <w:r w:rsidRPr="00A26151">
        <w:rPr>
          <w:b w:val="0"/>
          <w:szCs w:val="28"/>
        </w:rPr>
        <w:t xml:space="preserve">Таблица </w:t>
      </w:r>
      <w:r>
        <w:rPr>
          <w:b w:val="0"/>
          <w:szCs w:val="28"/>
        </w:rPr>
        <w:t>25</w:t>
      </w:r>
      <w:r w:rsidRPr="00A26151">
        <w:rPr>
          <w:b w:val="0"/>
          <w:szCs w:val="28"/>
        </w:rPr>
        <w:t>. Расчетная производительность ВПУ источников тепловой энергии и аварийной подпитки теплосети</w:t>
      </w:r>
    </w:p>
    <w:tbl>
      <w:tblPr>
        <w:tblW w:w="53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57"/>
        <w:gridCol w:w="2399"/>
        <w:gridCol w:w="3401"/>
      </w:tblGrid>
      <w:tr w:rsidR="008E21CA" w:rsidRPr="00DF3DB3" w:rsidTr="00044CB5">
        <w:trPr>
          <w:trHeight w:val="20"/>
          <w:tblHeader/>
          <w:jc w:val="center"/>
        </w:trPr>
        <w:tc>
          <w:tcPr>
            <w:tcW w:w="2145" w:type="pct"/>
            <w:shd w:val="clear" w:color="auto" w:fill="BFBFBF"/>
            <w:vAlign w:val="center"/>
          </w:tcPr>
          <w:p w:rsidR="008E21CA" w:rsidRPr="00DF3DB3" w:rsidRDefault="008E21CA" w:rsidP="00044CB5">
            <w:pPr>
              <w:overflowPunct w:val="0"/>
              <w:autoSpaceDE w:val="0"/>
              <w:autoSpaceDN w:val="0"/>
              <w:adjustRightInd w:val="0"/>
              <w:ind w:left="-57" w:right="-57"/>
              <w:jc w:val="center"/>
              <w:rPr>
                <w:b/>
                <w:color w:val="000000"/>
              </w:rPr>
            </w:pPr>
            <w:r w:rsidRPr="00DF3DB3">
              <w:rPr>
                <w:b/>
                <w:bCs/>
                <w:color w:val="000000"/>
              </w:rPr>
              <w:t>Показатель</w:t>
            </w:r>
          </w:p>
        </w:tc>
        <w:tc>
          <w:tcPr>
            <w:tcW w:w="1181" w:type="pct"/>
            <w:shd w:val="clear" w:color="auto" w:fill="BFBFBF"/>
            <w:vAlign w:val="center"/>
          </w:tcPr>
          <w:p w:rsidR="008E21CA" w:rsidRPr="00DF3DB3" w:rsidRDefault="008E21CA" w:rsidP="00044CB5">
            <w:pPr>
              <w:overflowPunct w:val="0"/>
              <w:autoSpaceDE w:val="0"/>
              <w:autoSpaceDN w:val="0"/>
              <w:adjustRightInd w:val="0"/>
              <w:ind w:left="-57" w:right="-57"/>
              <w:jc w:val="center"/>
              <w:rPr>
                <w:b/>
                <w:color w:val="000000"/>
              </w:rPr>
            </w:pPr>
            <w:r w:rsidRPr="00DF3DB3">
              <w:rPr>
                <w:b/>
                <w:bCs/>
                <w:color w:val="000000"/>
              </w:rPr>
              <w:t>Единицы измерения</w:t>
            </w:r>
          </w:p>
        </w:tc>
        <w:tc>
          <w:tcPr>
            <w:tcW w:w="1674" w:type="pct"/>
            <w:shd w:val="clear" w:color="auto" w:fill="BFBFBF"/>
            <w:vAlign w:val="center"/>
          </w:tcPr>
          <w:p w:rsidR="008E21CA" w:rsidRPr="00DF3DB3" w:rsidRDefault="008E21CA" w:rsidP="00044CB5">
            <w:pPr>
              <w:overflowPunct w:val="0"/>
              <w:autoSpaceDE w:val="0"/>
              <w:autoSpaceDN w:val="0"/>
              <w:adjustRightInd w:val="0"/>
              <w:ind w:left="-57" w:right="-57"/>
              <w:jc w:val="center"/>
              <w:rPr>
                <w:b/>
                <w:color w:val="000000"/>
              </w:rPr>
            </w:pPr>
            <w:r w:rsidRPr="00DF3DB3">
              <w:rPr>
                <w:b/>
                <w:color w:val="000000"/>
              </w:rPr>
              <w:t>Перспективные значения</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МУП «УГХ»</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«Центральная»</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«Таежная»</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92</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19,08</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58,5</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0,007</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91,99</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99,99</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«Пыть-Ях»</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«Мамонтовская»</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92</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19,97</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61,25</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0,01</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91,99</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99,99</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«ДЕ 3 мкр»</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noWrap/>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92</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19,97</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30,65</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0,004</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91,99</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100</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«Вертолетка»</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r>
      <w:tr w:rsidR="008E21CA" w:rsidRPr="00DF3DB3" w:rsidTr="00044CB5">
        <w:trPr>
          <w:trHeight w:val="20"/>
          <w:jc w:val="center"/>
        </w:trPr>
        <w:tc>
          <w:tcPr>
            <w:tcW w:w="5000" w:type="pct"/>
            <w:gridSpan w:val="3"/>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bCs/>
                <w:color w:val="000000"/>
              </w:rPr>
              <w:t>Зона действия котельной «2А»</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24</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Расчетная производительность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6,07</w:t>
            </w:r>
          </w:p>
        </w:tc>
      </w:tr>
      <w:tr w:rsidR="008E21CA" w:rsidRPr="00DF3DB3" w:rsidTr="00044CB5">
        <w:trPr>
          <w:trHeight w:val="20"/>
          <w:jc w:val="center"/>
        </w:trPr>
        <w:tc>
          <w:tcPr>
            <w:tcW w:w="2145" w:type="pct"/>
            <w:vMerge w:val="restar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Максимальная подпитка тепловой сети в эксплуатационном режиме, в т. ч:</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тыс. м</w:t>
            </w:r>
            <w:r w:rsidRPr="00DF3DB3">
              <w:rPr>
                <w:color w:val="000000"/>
                <w:vertAlign w:val="superscript"/>
              </w:rPr>
              <w:t>3</w:t>
            </w:r>
            <w:r w:rsidRPr="00DF3DB3">
              <w:rPr>
                <w:color w:val="000000"/>
              </w:rPr>
              <w:t>/год</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18,63</w:t>
            </w:r>
          </w:p>
        </w:tc>
      </w:tr>
      <w:tr w:rsidR="008E21CA" w:rsidRPr="00DF3DB3" w:rsidTr="00044CB5">
        <w:trPr>
          <w:trHeight w:val="20"/>
          <w:jc w:val="center"/>
        </w:trPr>
        <w:tc>
          <w:tcPr>
            <w:tcW w:w="2145" w:type="pct"/>
            <w:vMerge/>
            <w:vAlign w:val="center"/>
          </w:tcPr>
          <w:p w:rsidR="008E21CA" w:rsidRPr="00DF3DB3" w:rsidRDefault="008E21CA" w:rsidP="00044CB5">
            <w:pPr>
              <w:overflowPunct w:val="0"/>
              <w:autoSpaceDE w:val="0"/>
              <w:autoSpaceDN w:val="0"/>
              <w:adjustRightInd w:val="0"/>
              <w:ind w:left="-57" w:right="-57"/>
              <w:jc w:val="center"/>
              <w:rPr>
                <w:color w:val="000000"/>
              </w:rPr>
            </w:pP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0,002</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Резерв (+) / дефицит (-) ВПУ</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т/ч</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23,99</w:t>
            </w:r>
          </w:p>
        </w:tc>
      </w:tr>
      <w:tr w:rsidR="008E21CA" w:rsidRPr="00DF3DB3" w:rsidTr="00044CB5">
        <w:trPr>
          <w:trHeight w:val="20"/>
          <w:jc w:val="center"/>
        </w:trPr>
        <w:tc>
          <w:tcPr>
            <w:tcW w:w="2145"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Доля резерва</w:t>
            </w:r>
          </w:p>
        </w:tc>
        <w:tc>
          <w:tcPr>
            <w:tcW w:w="1181"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w:t>
            </w:r>
          </w:p>
        </w:tc>
        <w:tc>
          <w:tcPr>
            <w:tcW w:w="1674" w:type="pct"/>
            <w:vAlign w:val="center"/>
          </w:tcPr>
          <w:p w:rsidR="008E21CA" w:rsidRPr="00DF3DB3" w:rsidRDefault="008E21CA" w:rsidP="00044CB5">
            <w:pPr>
              <w:overflowPunct w:val="0"/>
              <w:autoSpaceDE w:val="0"/>
              <w:autoSpaceDN w:val="0"/>
              <w:adjustRightInd w:val="0"/>
              <w:ind w:left="-57" w:right="-57"/>
              <w:jc w:val="center"/>
              <w:rPr>
                <w:color w:val="000000"/>
              </w:rPr>
            </w:pPr>
            <w:r w:rsidRPr="00DF3DB3">
              <w:rPr>
                <w:color w:val="000000"/>
              </w:rPr>
              <w:t>99,99</w:t>
            </w:r>
          </w:p>
        </w:tc>
      </w:tr>
    </w:tbl>
    <w:p w:rsidR="008E21CA" w:rsidRDefault="008E21CA" w:rsidP="00A26151">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bookmarkStart w:id="104" w:name="_Toc524944251"/>
      <w:bookmarkStart w:id="105" w:name="_Toc524944827"/>
      <w:bookmarkStart w:id="106" w:name="_Toc528166506"/>
      <w:bookmarkStart w:id="107" w:name="_Toc530077497"/>
    </w:p>
    <w:p w:rsidR="008E21CA" w:rsidRDefault="008E21CA" w:rsidP="00A26151">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r w:rsidRPr="00A26151">
        <w:rPr>
          <w:rFonts w:ascii="Times New Roman" w:hAnsi="Times New Roman"/>
          <w:bCs/>
          <w:color w:val="000000"/>
          <w:kern w:val="32"/>
          <w:sz w:val="28"/>
          <w:szCs w:val="28"/>
          <w:lang w:val="ru-RU" w:eastAsia="ko-KR"/>
        </w:rPr>
        <w:t>РАЗДЕЛ 4. ОСНОВНЫЕ ПОЛОЖЕНИЯ МАСТЕР-ПЛАНА РАЗВИТИЯ СИСТЕМ ТЕПЛОСНАБЖЕНИЯ ГОРОДСКОГО ОКРУГА</w:t>
      </w:r>
      <w:bookmarkEnd w:id="104"/>
      <w:bookmarkEnd w:id="105"/>
      <w:bookmarkEnd w:id="106"/>
      <w:bookmarkEnd w:id="107"/>
    </w:p>
    <w:p w:rsidR="008E21CA" w:rsidRPr="00A26151" w:rsidRDefault="008E21CA" w:rsidP="00A26151"/>
    <w:p w:rsidR="008E21CA" w:rsidRPr="00A26151" w:rsidRDefault="008E21CA" w:rsidP="00BF75DE">
      <w:pPr>
        <w:pStyle w:val="Heading2"/>
      </w:pPr>
      <w:bookmarkStart w:id="108" w:name="_Toc524944252"/>
      <w:bookmarkStart w:id="109" w:name="_Toc524944828"/>
      <w:bookmarkStart w:id="110" w:name="_Toc528166507"/>
      <w:bookmarkStart w:id="111" w:name="_Toc530077498"/>
      <w:r>
        <w:t xml:space="preserve">4.1. </w:t>
      </w:r>
      <w:r w:rsidRPr="00A26151">
        <w:t>Описание сценариев развития теплоснабжения городского округа</w:t>
      </w:r>
      <w:bookmarkEnd w:id="108"/>
      <w:bookmarkEnd w:id="109"/>
      <w:bookmarkEnd w:id="110"/>
      <w:bookmarkEnd w:id="111"/>
    </w:p>
    <w:p w:rsidR="008E21CA" w:rsidRPr="00A26151" w:rsidRDefault="008E21CA" w:rsidP="00A26151">
      <w:pPr>
        <w:spacing w:line="360" w:lineRule="auto"/>
        <w:ind w:firstLine="709"/>
        <w:jc w:val="both"/>
        <w:rPr>
          <w:color w:val="000000"/>
          <w:sz w:val="28"/>
          <w:szCs w:val="28"/>
        </w:rPr>
      </w:pPr>
      <w:r w:rsidRPr="00A26151">
        <w:rPr>
          <w:color w:val="000000"/>
          <w:sz w:val="28"/>
          <w:szCs w:val="28"/>
        </w:rPr>
        <w:t>Рассмотрим несколько вариантов развития системы теплоснабжения городского округа город Пыть-Ях.</w:t>
      </w:r>
    </w:p>
    <w:p w:rsidR="008E21CA" w:rsidRPr="00A26151" w:rsidRDefault="008E21CA" w:rsidP="00A26151">
      <w:pPr>
        <w:spacing w:line="360" w:lineRule="auto"/>
        <w:ind w:firstLine="709"/>
        <w:jc w:val="both"/>
        <w:rPr>
          <w:i/>
          <w:color w:val="000000"/>
          <w:sz w:val="28"/>
          <w:szCs w:val="28"/>
        </w:rPr>
      </w:pPr>
      <w:r w:rsidRPr="00A26151">
        <w:rPr>
          <w:i/>
          <w:color w:val="000000"/>
          <w:sz w:val="28"/>
          <w:szCs w:val="28"/>
        </w:rPr>
        <w:t>Вариант №1.</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w:t>
      </w:r>
      <w:r w:rsidRPr="00A26151">
        <w:rPr>
          <w:color w:val="000000"/>
          <w:sz w:val="28"/>
          <w:szCs w:val="28"/>
        </w:rPr>
        <w:tab/>
        <w:t>Перевод котельной «Вертолетка» в режим ЦТП.</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2.</w:t>
      </w:r>
      <w:r w:rsidRPr="00A26151">
        <w:rPr>
          <w:color w:val="000000"/>
          <w:sz w:val="28"/>
          <w:szCs w:val="28"/>
        </w:rPr>
        <w:tab/>
        <w:t>Строительство новой котельной «ДЕ 3 микрорайон», мощностью 42 Гкал/ч с присоединением потребителей от котельной «Вертолетка».</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3.</w:t>
      </w:r>
      <w:r w:rsidRPr="00A26151">
        <w:rPr>
          <w:color w:val="000000"/>
          <w:sz w:val="28"/>
          <w:szCs w:val="28"/>
        </w:rPr>
        <w:tab/>
        <w:t>Закрытие и демонтаж котельной «Центральная» и строительство блочно-модульной ЦТП, с установленной мощностью 30 Гкал/ч, переключение потребителей к котельной «Мамонтовская».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4.</w:t>
      </w:r>
      <w:r w:rsidRPr="00A26151">
        <w:rPr>
          <w:color w:val="000000"/>
          <w:sz w:val="28"/>
          <w:szCs w:val="28"/>
        </w:rPr>
        <w:tab/>
        <w:t>Строительство новой водогрейной котельной «Пыть-Ях» мощностью 45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w:t>
      </w:r>
      <w:r w:rsidRPr="00A26151">
        <w:rPr>
          <w:color w:val="000000"/>
          <w:sz w:val="28"/>
          <w:szCs w:val="28"/>
        </w:rPr>
        <w:tab/>
        <w:t>Реконструкция котельной «Мамонтовская».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w:t>
      </w:r>
      <w:r w:rsidRPr="00A26151">
        <w:rPr>
          <w:color w:val="000000"/>
          <w:sz w:val="28"/>
          <w:szCs w:val="28"/>
        </w:rPr>
        <w:tab/>
        <w:t>Реконструкция котельной «Таежная» для увеличения отпуска тепловой энергии и снижения тепловых нагрузок котельных «Мамонтовская», «ДЕ 3 мкр.», при этом увеличение тепловых нагрузок ЦТП-1 (котельная «Центральная»).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7.</w:t>
      </w:r>
      <w:r w:rsidRPr="00A26151">
        <w:rPr>
          <w:color w:val="000000"/>
          <w:sz w:val="28"/>
          <w:szCs w:val="28"/>
        </w:rPr>
        <w:tab/>
        <w:t>Строительство новой БМК 2а мкр. с установленной мощностью 26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8.</w:t>
      </w:r>
      <w:r w:rsidRPr="00A26151">
        <w:rPr>
          <w:color w:val="000000"/>
          <w:sz w:val="28"/>
          <w:szCs w:val="28"/>
        </w:rPr>
        <w:tab/>
        <w:t>Строительство новой блочно-модульной котельной в районе микрорайона №7 с установленной мощностью 3 Гкал/час и переключение абонентов от котельной Южно-Балыкский ГПЗ к новой БМК «Газовиков».</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9.</w:t>
      </w:r>
      <w:r w:rsidRPr="00A26151">
        <w:rPr>
          <w:color w:val="000000"/>
          <w:sz w:val="28"/>
          <w:szCs w:val="28"/>
        </w:rPr>
        <w:tab/>
        <w:t>Строительство индивидуальной блочно-модульной котельной с установленной мощностью 0,4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10.</w:t>
      </w:r>
      <w:r w:rsidRPr="00A26151">
        <w:rPr>
          <w:color w:val="000000"/>
          <w:sz w:val="28"/>
          <w:szCs w:val="28"/>
        </w:rPr>
        <w:tab/>
        <w:t>Строительство индивидуальной блочно-модульной котельной с установленной мощностью 0,2 Гкал/ч.</w:t>
      </w:r>
    </w:p>
    <w:p w:rsidR="008E21CA" w:rsidRPr="00A26151" w:rsidRDefault="008E21CA" w:rsidP="00A26151">
      <w:pPr>
        <w:spacing w:line="360" w:lineRule="auto"/>
        <w:ind w:firstLine="709"/>
        <w:jc w:val="both"/>
        <w:rPr>
          <w:i/>
          <w:color w:val="000000"/>
          <w:sz w:val="28"/>
          <w:szCs w:val="28"/>
        </w:rPr>
      </w:pPr>
      <w:bookmarkStart w:id="112" w:name="_Hlk528173243"/>
      <w:r w:rsidRPr="00A26151">
        <w:rPr>
          <w:i/>
          <w:color w:val="000000"/>
          <w:sz w:val="28"/>
          <w:szCs w:val="28"/>
        </w:rPr>
        <w:t>Вариант №2.</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w:t>
      </w:r>
      <w:r w:rsidRPr="00A26151">
        <w:rPr>
          <w:color w:val="000000"/>
          <w:sz w:val="28"/>
          <w:szCs w:val="28"/>
        </w:rPr>
        <w:tab/>
        <w:t>Реконструкция котельной «ДЕ 3мкр.» с установкой котлов большей мощности.</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2.</w:t>
      </w:r>
      <w:r w:rsidRPr="00A26151">
        <w:rPr>
          <w:color w:val="000000"/>
          <w:sz w:val="28"/>
          <w:szCs w:val="28"/>
        </w:rPr>
        <w:tab/>
        <w:t>Котельная «Вертолетка». В соответствии с перспективным планом развития территории временный поселок «Вертолетка» подлежит расселению и сносу. Вследствие этого котельная «Вертолетка» после расслоения временного посёлка подлежит выводу из эксплуатации. Проектируемый на территории временного посёлка индивидуальный жилищный фонд планируется снабжать коммунальным ресурсом природным газом и индивидуальными источниками теплоснабжения.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3.</w:t>
      </w:r>
      <w:r w:rsidRPr="00A26151">
        <w:rPr>
          <w:color w:val="000000"/>
          <w:sz w:val="28"/>
          <w:szCs w:val="28"/>
        </w:rPr>
        <w:tab/>
        <w:t>Котельная «Таежная» - реконструкция с учетом подключения нагрузок котельной «Пыть-Ях». Строительство ЦТП в районе узла № 3. Вывод котельной «Центральная» после реконструкции котельной «Таежная» с температурным графиком 110/70 °С.</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4.</w:t>
      </w:r>
      <w:r w:rsidRPr="00A26151">
        <w:rPr>
          <w:color w:val="000000"/>
          <w:sz w:val="28"/>
          <w:szCs w:val="28"/>
        </w:rPr>
        <w:tab/>
        <w:t>Котельная «Пыть-Ях» - вывод из эксплуатации.</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w:t>
      </w:r>
      <w:r w:rsidRPr="00A26151">
        <w:rPr>
          <w:color w:val="000000"/>
          <w:sz w:val="28"/>
          <w:szCs w:val="28"/>
        </w:rPr>
        <w:tab/>
        <w:t>Котельная «2А мкр.»:</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5.1. Строительство блочно-модульной котельной с применением энергоэффективных технологий, мощностью 40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5.2. Газификация 1-2 квартирных, одноэтажных жилых домов 2А мкр., расположенных на улицах: Советская, Волжская, Комсомольская, Таежная, Молодежная, Лесная, Кедровая, Энтузиастов, Строителей, Дорожная с целью перевода жилых домов на индивидуальные источники теплоснабжения.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w:t>
      </w:r>
      <w:r w:rsidRPr="00A26151">
        <w:rPr>
          <w:color w:val="000000"/>
          <w:sz w:val="28"/>
          <w:szCs w:val="28"/>
        </w:rPr>
        <w:tab/>
        <w:t>Котельная «Центральная» - работает в режиме ЦТП. 3 котла ВКГМ-4 работают в режиме пиковых нагрузок при понижении температуры наружного воздуха до – 25° С. Планируется строительство блочно-модульного ЦТП с учетом подключенной нагрузки. Закрытие котельной «Центральная» позволит вывести из эксплуатации значительные отапливаемые объемы существующего здания, не участвую</w:t>
      </w:r>
      <w:r>
        <w:rPr>
          <w:color w:val="000000"/>
          <w:sz w:val="28"/>
          <w:szCs w:val="28"/>
        </w:rPr>
        <w:t>щие в технологическом процессе.</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7.</w:t>
      </w:r>
      <w:r w:rsidRPr="00A26151">
        <w:rPr>
          <w:color w:val="000000"/>
          <w:sz w:val="28"/>
          <w:szCs w:val="28"/>
        </w:rPr>
        <w:tab/>
        <w:t>Котельная «Мамонтовская»: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7.1. Для обеспечения теплом планируемых к строительству объектов, в зоне действия котельной «Мамонтовская» и, оптимизации системы теплоснабжения от котельной «Мамонтовская», предлагается провести реконструкцию котельной, в результате которой, повысить тепловую мощность (для увеличения радиуса действия источника и подключения к нему перспективных потребителей) и эффективность работы (для улучшения качества исходной воды) котельной;</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7.2. Теплоснабжение 1-3 этажных жилых домов блокированной застройки от индивидуальных источников теплоснабжения.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8.</w:t>
      </w:r>
      <w:r w:rsidRPr="00A26151">
        <w:rPr>
          <w:color w:val="000000"/>
          <w:sz w:val="28"/>
          <w:szCs w:val="28"/>
        </w:rPr>
        <w:tab/>
        <w:t>Строительство новой отопительной котельной в мкр. №1 «Центральный» мощностью 7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9.</w:t>
      </w:r>
      <w:r w:rsidRPr="00A26151">
        <w:rPr>
          <w:color w:val="000000"/>
          <w:sz w:val="28"/>
          <w:szCs w:val="28"/>
        </w:rPr>
        <w:tab/>
        <w:t>Строительство новой котельной «БЭО» в промзоне «Южная» мощностью 6,45 Гкал/ч.</w:t>
      </w:r>
      <w:bookmarkEnd w:id="112"/>
    </w:p>
    <w:p w:rsidR="008E21CA" w:rsidRPr="00A26151" w:rsidRDefault="008E21CA" w:rsidP="00BF75DE">
      <w:pPr>
        <w:pStyle w:val="Heading2"/>
      </w:pPr>
      <w:bookmarkStart w:id="113" w:name="_Toc524944253"/>
      <w:bookmarkStart w:id="114" w:name="_Toc524944829"/>
      <w:bookmarkStart w:id="115" w:name="_Toc528166508"/>
      <w:bookmarkStart w:id="116" w:name="_Toc530077499"/>
      <w:r>
        <w:t xml:space="preserve">4.2. </w:t>
      </w:r>
      <w:r w:rsidRPr="00A26151">
        <w:t>Обоснование выбора приоритетного сценария развития теплоснабжения городского округа</w:t>
      </w:r>
      <w:bookmarkEnd w:id="113"/>
      <w:bookmarkEnd w:id="114"/>
      <w:bookmarkEnd w:id="115"/>
      <w:bookmarkEnd w:id="116"/>
    </w:p>
    <w:p w:rsidR="008E21CA" w:rsidRPr="00A26151" w:rsidRDefault="008E21CA" w:rsidP="00A26151">
      <w:pPr>
        <w:spacing w:line="360" w:lineRule="auto"/>
        <w:ind w:firstLine="709"/>
        <w:jc w:val="both"/>
        <w:rPr>
          <w:color w:val="000000"/>
          <w:sz w:val="28"/>
          <w:szCs w:val="28"/>
        </w:rPr>
      </w:pPr>
      <w:r w:rsidRPr="00A26151">
        <w:rPr>
          <w:color w:val="000000"/>
          <w:sz w:val="28"/>
          <w:szCs w:val="28"/>
        </w:rPr>
        <w:t>Развитие системы теплоснабжения города Пыть-Яха предлагается базировать на преимущественном использовании существующих котельных находящихся в ведении теплоснабжающих организаций. При этом в схеме теплоснабжения предлагается оптимальный вариант развития системы теплоснабжения на рассматриваемый период, а именно вариант №2.</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В региональной программе газификации ЖКХ, промышленных и иных организаций Ханты-Мансийского автономного округа -Югры до 2022 года отсутствуют технические характеристики системы газоснабжения (сети газоснабжения и оборудования газораспределения) г. Пыть-Яха в связи с чем, невозможно произвести анализ подключения потребителей мкр. 2А, расположенных на улицах: Советская, Волжская, Комсомольская, Таежная, Молодежная, Лесная, Кедровая, Энтузиастов, Строителей, Дорожная, а также 1-3 этажных жилых домов блокированной застройки (котельная «Мамонтовская») к газораспределительным сетям.</w:t>
      </w:r>
    </w:p>
    <w:p w:rsidR="008E21CA" w:rsidRDefault="008E21CA" w:rsidP="00A26151">
      <w:pPr>
        <w:spacing w:line="360" w:lineRule="auto"/>
        <w:ind w:firstLine="709"/>
        <w:jc w:val="both"/>
        <w:rPr>
          <w:color w:val="000000"/>
          <w:sz w:val="28"/>
          <w:szCs w:val="28"/>
        </w:rPr>
      </w:pPr>
    </w:p>
    <w:p w:rsidR="008E21CA" w:rsidRDefault="008E21CA" w:rsidP="00A26151">
      <w:pPr>
        <w:spacing w:line="360" w:lineRule="auto"/>
        <w:ind w:firstLine="709"/>
        <w:jc w:val="both"/>
        <w:rPr>
          <w:color w:val="000000"/>
          <w:sz w:val="28"/>
          <w:szCs w:val="28"/>
        </w:rPr>
      </w:pPr>
      <w:r w:rsidRPr="00A26151">
        <w:rPr>
          <w:color w:val="000000"/>
          <w:sz w:val="28"/>
          <w:szCs w:val="28"/>
        </w:rPr>
        <w:t>РАЗДЕЛ 5. ПРЕДЛОЖЕНИЯ ПО СТРОИТЕЛЬСТВУ, РЕКОНСТРУКЦИИ И ТЕХНИЧЕСКОМУ ПЕРЕВООРУЖЕНИЮ ИСТОЧНИКОВ ТЕПЛОВОЙ ЭНЕРГИИ</w:t>
      </w:r>
    </w:p>
    <w:p w:rsidR="008E21CA" w:rsidRPr="00A26151" w:rsidRDefault="008E21CA" w:rsidP="00A26151">
      <w:pPr>
        <w:spacing w:line="360" w:lineRule="auto"/>
        <w:ind w:firstLine="709"/>
        <w:jc w:val="both"/>
        <w:rPr>
          <w:color w:val="000000"/>
          <w:sz w:val="28"/>
          <w:szCs w:val="28"/>
        </w:rPr>
      </w:pPr>
    </w:p>
    <w:p w:rsidR="008E21CA" w:rsidRPr="00A26151" w:rsidRDefault="008E21CA" w:rsidP="00A26151">
      <w:pPr>
        <w:spacing w:line="360" w:lineRule="auto"/>
        <w:ind w:firstLine="709"/>
        <w:jc w:val="both"/>
        <w:rPr>
          <w:color w:val="000000"/>
          <w:sz w:val="28"/>
          <w:szCs w:val="28"/>
        </w:rPr>
      </w:pPr>
      <w:r w:rsidRPr="00A26151">
        <w:rPr>
          <w:color w:val="000000"/>
          <w:sz w:val="28"/>
          <w:szCs w:val="28"/>
        </w:rPr>
        <w:t>5.1</w:t>
      </w:r>
      <w:r w:rsidRPr="00A26151">
        <w:rPr>
          <w:color w:val="000000"/>
          <w:sz w:val="28"/>
          <w:szCs w:val="28"/>
        </w:rPr>
        <w:tab/>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На момент актуализации Схемы теплоснабжения существующие источники городского округа город Пыть-Ях поставляют тепловую энергию в виде горячей воды для нужд отопления и горячего водоснабжения.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Для развития источников теплоснабжения городского округа город Пыть-Ях предлагается проведение следующих мероприятий:</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w:t>
      </w:r>
      <w:r w:rsidRPr="00A26151">
        <w:rPr>
          <w:color w:val="000000"/>
          <w:sz w:val="28"/>
          <w:szCs w:val="28"/>
        </w:rPr>
        <w:tab/>
        <w:t>Строительство блочно-модульной котельной 2а мкр. с применением энергоэффективных технологий, мощностью 40 Гкал/ч (2021-2022 гг.);</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2.</w:t>
      </w:r>
      <w:r w:rsidRPr="00A26151">
        <w:rPr>
          <w:color w:val="000000"/>
          <w:sz w:val="28"/>
          <w:szCs w:val="28"/>
        </w:rPr>
        <w:tab/>
        <w:t>Строительство нового источника теплоснабжения в промзоне «Южная» работающего на природном газе, мощностью 6,45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3.</w:t>
      </w:r>
      <w:r w:rsidRPr="00A26151">
        <w:rPr>
          <w:color w:val="000000"/>
          <w:sz w:val="28"/>
          <w:szCs w:val="28"/>
        </w:rPr>
        <w:tab/>
        <w:t>Строительство нового источника теплоснабжения в мкр. №1 «Центральный», работающего на природном газе, мощностью 7 Гкал/ч.</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Необходимо отметить, что вводимые котельные, должны иметь комплексную водоподготовку с деаэрацией и доведением качества подпиточной воды в соответствии со СНиП.</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5.2</w:t>
      </w:r>
      <w:r w:rsidRPr="00A26151">
        <w:rPr>
          <w:color w:val="000000"/>
          <w:sz w:val="28"/>
          <w:szCs w:val="28"/>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Для развития источников теплоснабжения городского округа город Пыть-Ях предлагается проведение следующих мероприятий:</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w:t>
      </w:r>
      <w:r w:rsidRPr="00A26151">
        <w:rPr>
          <w:color w:val="000000"/>
          <w:sz w:val="28"/>
          <w:szCs w:val="28"/>
        </w:rPr>
        <w:tab/>
        <w:t>Котельная «Таежная» - реконструкция с учетом подключения нагрузок котельной «Пыть-Ях». Строительство ЦТП в районе узла № 3. Вывод котельной «Центральная» после реконструкции котельной «Таежная» с температурным графиком 110/70° С (2021-2022 гг.):</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1.1.</w:t>
      </w:r>
      <w:r w:rsidRPr="00A26151">
        <w:rPr>
          <w:color w:val="000000"/>
          <w:sz w:val="28"/>
          <w:szCs w:val="28"/>
        </w:rPr>
        <w:tab/>
        <w:t xml:space="preserve"> Капитальный ремонт котлов №№1,2,3,4,5 с полной (частичной) заменой конвективной части;</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1.2.</w:t>
      </w:r>
      <w:r w:rsidRPr="00A26151">
        <w:rPr>
          <w:color w:val="000000"/>
          <w:sz w:val="28"/>
          <w:szCs w:val="28"/>
        </w:rPr>
        <w:tab/>
        <w:t>Замена теплообменных аппаратов в количестве 4х штук;</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2.</w:t>
      </w:r>
      <w:r w:rsidRPr="00A26151">
        <w:rPr>
          <w:color w:val="000000"/>
          <w:sz w:val="28"/>
          <w:szCs w:val="28"/>
        </w:rPr>
        <w:tab/>
        <w:t>Котельная «Пыть-Ях» - вывод из эксплуатации в 2022 году;</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3.</w:t>
      </w:r>
      <w:r w:rsidRPr="00A26151">
        <w:rPr>
          <w:color w:val="000000"/>
          <w:sz w:val="28"/>
          <w:szCs w:val="28"/>
        </w:rPr>
        <w:tab/>
        <w:t>Реконструкция котельной «ДЕ 3мкр» в 2022 году;</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4.</w:t>
      </w:r>
      <w:r w:rsidRPr="00A26151">
        <w:rPr>
          <w:color w:val="000000"/>
          <w:sz w:val="28"/>
          <w:szCs w:val="28"/>
        </w:rPr>
        <w:tab/>
        <w:t>Котельная «Вертолетка». В соответствии с перспективным планом развития территории временный поселок «Вертолетка» подлежит расселению и сносу. Вследствие этого котельная «Вертолетка» после расселения временного поселка подлежит выводу из эксплуатации. Проектируемый на территории временного поселка индивидуальный жилищный фонд, планируется снабжать коммунальным ресурсом природным газом и индивидуальными источниками теплоснабжения (2022 год);</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w:t>
      </w:r>
      <w:r w:rsidRPr="00A26151">
        <w:rPr>
          <w:color w:val="000000"/>
          <w:sz w:val="28"/>
          <w:szCs w:val="28"/>
        </w:rPr>
        <w:tab/>
        <w:t>Котельная «Центральная» - работает в режиме ЦТП. 3 котла ВКГМ-4 работают в режиме пиковых нагрузок при понижении температуры наружного воздуха до – 25° С. Планируется строительство блочно-модульного ЦТП с учетом подключенной нагрузки. Закрытие котельной «Центральная» позволит вывести из эксплуатации значительные отапливаемые объемы существующего здания, не участвующие в технологическом процессе (2022 год);</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w:t>
      </w:r>
      <w:r w:rsidRPr="00A26151">
        <w:rPr>
          <w:color w:val="000000"/>
          <w:sz w:val="28"/>
          <w:szCs w:val="28"/>
        </w:rPr>
        <w:tab/>
        <w:t>Для обеспечения теплом планируемых к строительству объектов, в зоне действия котельной «Мамонтовская» и, оптимизации системы теплоснабжения от котельной «Мамонтовская», предлагается провести реконструкцию котельной, в результате которой, повысить тепловую мощность (для увеличения радиуса действия источника и подключения к нему перспективных потребителей) и эффективность работы (для улучшения качества исходной воды) котельной:</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6.1.</w:t>
      </w:r>
      <w:r w:rsidRPr="00A26151">
        <w:rPr>
          <w:color w:val="000000"/>
          <w:sz w:val="28"/>
          <w:szCs w:val="28"/>
        </w:rPr>
        <w:tab/>
        <w:t>Капитальный ремонт котлов с полной заменой конвективной части (2019-2020);</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6.2.</w:t>
      </w:r>
      <w:r w:rsidRPr="00A26151">
        <w:rPr>
          <w:color w:val="000000"/>
          <w:sz w:val="28"/>
          <w:szCs w:val="28"/>
        </w:rPr>
        <w:tab/>
        <w:t>Ввод в эксплуатацию парового котла с использованием тепловой нагрузки для подогрева сетевой воды второго контура (2021 год);</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6.3.</w:t>
      </w:r>
      <w:r w:rsidRPr="00A26151">
        <w:rPr>
          <w:color w:val="000000"/>
          <w:sz w:val="28"/>
          <w:szCs w:val="28"/>
        </w:rPr>
        <w:tab/>
        <w:t>Расширенная режимная наладка котлов (№1,2,4,5,6,7) с привлечением сторонних организаций для увеличения нагрузки водогрейных котлов и оптимизации процесса выработки тепловой энергии котельным оборудованием (2018-2022 гг.);</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6.4.</w:t>
      </w:r>
      <w:r w:rsidRPr="00A26151">
        <w:rPr>
          <w:color w:val="000000"/>
          <w:sz w:val="28"/>
          <w:szCs w:val="28"/>
        </w:rPr>
        <w:tab/>
        <w:t>Замена группы летних сетевых насосов на насосы с более высокой производитель</w:t>
      </w:r>
      <w:r>
        <w:rPr>
          <w:color w:val="000000"/>
          <w:sz w:val="28"/>
          <w:szCs w:val="28"/>
        </w:rPr>
        <w:t>ностью Q ~ 500 м³/ч (2019 год).</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5.3</w:t>
      </w:r>
      <w:r w:rsidRPr="00A26151">
        <w:rPr>
          <w:color w:val="000000"/>
          <w:sz w:val="28"/>
          <w:szCs w:val="28"/>
        </w:rPr>
        <w:tab/>
        <w:t>Предложения по техническому перевооружению источников тепловой энергии с целью повышения эффективности работы систем теплоснабжения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Предложения по техническому перевооружению источников тепловой энергии с целью повышения эффективности работы систем теп</w:t>
      </w:r>
      <w:r>
        <w:rPr>
          <w:color w:val="000000"/>
          <w:sz w:val="28"/>
          <w:szCs w:val="28"/>
        </w:rPr>
        <w:t>лоснабжения не предусмотрены.</w:t>
      </w:r>
    </w:p>
    <w:p w:rsidR="008E21CA" w:rsidRDefault="008E21CA" w:rsidP="00A26151">
      <w:pPr>
        <w:spacing w:line="360" w:lineRule="auto"/>
        <w:ind w:firstLine="709"/>
        <w:jc w:val="both"/>
        <w:rPr>
          <w:color w:val="000000"/>
          <w:sz w:val="28"/>
          <w:szCs w:val="28"/>
        </w:rPr>
      </w:pPr>
      <w:r w:rsidRPr="00A26151">
        <w:rPr>
          <w:color w:val="000000"/>
          <w:sz w:val="28"/>
          <w:szCs w:val="28"/>
        </w:rPr>
        <w:t>5.4</w:t>
      </w:r>
      <w:r w:rsidRPr="00A26151">
        <w:rPr>
          <w:color w:val="000000"/>
          <w:sz w:val="28"/>
          <w:szCs w:val="28"/>
        </w:rPr>
        <w:ta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На перспективу развития схемы теплоснабжения до 2033 года на территории городского округа город Пыть-Ях планируется строительство новых централизованных источников тепловой энергии в мкр. №1 «Центральный» и 2а мкр.</w:t>
      </w:r>
      <w:r>
        <w:rPr>
          <w:color w:val="000000"/>
          <w:sz w:val="28"/>
          <w:szCs w:val="28"/>
        </w:rPr>
        <w:t>, работающих на природном газе.</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5.5</w:t>
      </w:r>
      <w:r w:rsidRPr="00A26151">
        <w:rPr>
          <w:color w:val="000000"/>
          <w:sz w:val="28"/>
          <w:szCs w:val="28"/>
        </w:rPr>
        <w:tab/>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В связи с моральным и физическим износом установленного оборудования и как следствие планируемый вывод из эксплуатации котельных «Центральная» и «Пыть-Ях», проектом схемы теплоснабжения предусматривается вариант при котором будет выполнено переключение всех существующих потребителей к существующим источникам тепловой энер</w:t>
      </w:r>
      <w:r>
        <w:rPr>
          <w:color w:val="000000"/>
          <w:sz w:val="28"/>
          <w:szCs w:val="28"/>
        </w:rPr>
        <w:t>гии «Мамонтовская» и «Таежная».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5.6</w:t>
      </w:r>
      <w:r w:rsidRPr="00A26151">
        <w:rPr>
          <w:color w:val="000000"/>
          <w:sz w:val="28"/>
          <w:szCs w:val="28"/>
        </w:rPr>
        <w:tab/>
        <w:t xml:space="preserve">Меры по </w:t>
      </w:r>
      <w:r w:rsidRPr="00736A29">
        <w:rPr>
          <w:color w:val="000000"/>
          <w:sz w:val="28"/>
          <w:szCs w:val="28"/>
        </w:rPr>
        <w:t>переоборудованию котельных в источники тепловой</w:t>
      </w:r>
      <w:r>
        <w:rPr>
          <w:color w:val="000000"/>
          <w:sz w:val="28"/>
          <w:szCs w:val="28"/>
        </w:rPr>
        <w:t xml:space="preserve"> энергии, функционирующие в режиме </w:t>
      </w:r>
      <w:r w:rsidRPr="00A26151">
        <w:rPr>
          <w:color w:val="000000"/>
          <w:sz w:val="28"/>
          <w:szCs w:val="28"/>
        </w:rPr>
        <w:t xml:space="preserve">комбинированной выработки электрической и тепловой энергии </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Переоборудование существующих котельных в источники комбинированной выработки электрической и тепловой энергии не требуется.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5.7</w:t>
      </w:r>
      <w:r w:rsidRPr="00A26151">
        <w:rPr>
          <w:color w:val="000000"/>
          <w:sz w:val="28"/>
          <w:szCs w:val="28"/>
        </w:rPr>
        <w:tab/>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На территории городского округа город Пыть-Ях действующие источники тепловой энергии, функционирующие в режиме комбинированной выработки электрической и</w:t>
      </w:r>
      <w:r>
        <w:rPr>
          <w:color w:val="000000"/>
          <w:sz w:val="28"/>
          <w:szCs w:val="28"/>
        </w:rPr>
        <w:t xml:space="preserve"> тепловой энергии, отсутствуют.</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5.8</w:t>
      </w:r>
      <w:r w:rsidRPr="00A26151">
        <w:rPr>
          <w:color w:val="000000"/>
          <w:sz w:val="28"/>
          <w:szCs w:val="28"/>
        </w:rPr>
        <w:tab/>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На источниках тепловой энергии городского округа город Пыть-Ях применяется качественный способ регулирования отпуска тепловой энергии. Отпуск тепловой энергии осуществляется по температурным графикам 95/70 ºС, 110/70ºС которые обоснованы требованиями общед</w:t>
      </w:r>
      <w:r>
        <w:rPr>
          <w:color w:val="000000"/>
          <w:sz w:val="28"/>
          <w:szCs w:val="28"/>
        </w:rPr>
        <w:t>омовых систем теплопотребления.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5.9</w:t>
      </w:r>
      <w:r w:rsidRPr="00A26151">
        <w:rPr>
          <w:color w:val="000000"/>
          <w:sz w:val="28"/>
          <w:szCs w:val="28"/>
        </w:rPr>
        <w:tab/>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rsidR="008E21CA" w:rsidRDefault="008E21CA" w:rsidP="00A26151">
      <w:pPr>
        <w:spacing w:line="360" w:lineRule="auto"/>
        <w:ind w:firstLine="709"/>
        <w:jc w:val="both"/>
        <w:rPr>
          <w:color w:val="000000"/>
          <w:sz w:val="28"/>
          <w:szCs w:val="28"/>
        </w:rPr>
      </w:pPr>
      <w:r w:rsidRPr="00A26151">
        <w:rPr>
          <w:color w:val="000000"/>
          <w:sz w:val="28"/>
          <w:szCs w:val="28"/>
        </w:rPr>
        <w:t>Предложения по перспективной установленной мощности каждого источника, а также ориентировочные сроки ввода в эксплуатацию объектов представлены в таблице 26.</w:t>
      </w:r>
    </w:p>
    <w:p w:rsidR="008E21CA" w:rsidRPr="00A26151" w:rsidRDefault="008E21CA" w:rsidP="00A26151">
      <w:pPr>
        <w:pStyle w:val="Caption"/>
        <w:keepNext/>
        <w:spacing w:before="0" w:after="0"/>
        <w:rPr>
          <w:b w:val="0"/>
          <w:szCs w:val="28"/>
        </w:rPr>
      </w:pPr>
      <w:r w:rsidRPr="00A26151">
        <w:rPr>
          <w:b w:val="0"/>
          <w:szCs w:val="28"/>
        </w:rPr>
        <w:t>Таблица</w:t>
      </w:r>
      <w:r>
        <w:rPr>
          <w:b w:val="0"/>
          <w:szCs w:val="28"/>
        </w:rPr>
        <w:t xml:space="preserve"> 26</w:t>
      </w:r>
      <w:r w:rsidRPr="00A26151">
        <w:rPr>
          <w:b w:val="0"/>
          <w:szCs w:val="28"/>
        </w:rPr>
        <w:t>. Перспективная установленная тепловая мощность</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11"/>
        <w:gridCol w:w="2279"/>
        <w:gridCol w:w="1841"/>
        <w:gridCol w:w="1841"/>
      </w:tblGrid>
      <w:tr w:rsidR="008E21CA" w:rsidRPr="00721909" w:rsidTr="00044CB5">
        <w:trPr>
          <w:trHeight w:val="936"/>
          <w:tblHeader/>
          <w:jc w:val="center"/>
        </w:trPr>
        <w:tc>
          <w:tcPr>
            <w:tcW w:w="3411" w:type="dxa"/>
            <w:shd w:val="clear" w:color="auto" w:fill="D9D9D9"/>
            <w:noWrap/>
            <w:vAlign w:val="center"/>
          </w:tcPr>
          <w:p w:rsidR="008E21CA" w:rsidRPr="00721909" w:rsidRDefault="008E21CA" w:rsidP="00044CB5">
            <w:pPr>
              <w:jc w:val="center"/>
              <w:rPr>
                <w:rFonts w:eastAsia="Times New Roman"/>
                <w:b/>
                <w:lang w:eastAsia="en-US"/>
              </w:rPr>
            </w:pPr>
            <w:r w:rsidRPr="00721909">
              <w:rPr>
                <w:rFonts w:eastAsia="Times New Roman"/>
                <w:b/>
                <w:lang w:eastAsia="en-US"/>
              </w:rPr>
              <w:t>Наименование источника</w:t>
            </w:r>
          </w:p>
        </w:tc>
        <w:tc>
          <w:tcPr>
            <w:tcW w:w="2279" w:type="dxa"/>
            <w:shd w:val="clear" w:color="auto" w:fill="D9D9D9"/>
            <w:vAlign w:val="center"/>
          </w:tcPr>
          <w:p w:rsidR="008E21CA" w:rsidRPr="00721909" w:rsidRDefault="008E21CA" w:rsidP="00044CB5">
            <w:pPr>
              <w:jc w:val="center"/>
              <w:rPr>
                <w:rFonts w:eastAsia="Times New Roman"/>
                <w:b/>
                <w:lang w:eastAsia="en-US"/>
              </w:rPr>
            </w:pPr>
            <w:r w:rsidRPr="00721909">
              <w:rPr>
                <w:rFonts w:eastAsia="Times New Roman"/>
                <w:b/>
                <w:lang w:eastAsia="en-US"/>
              </w:rPr>
              <w:t>Перспективная установленная мощность, Гкал/ч</w:t>
            </w:r>
          </w:p>
        </w:tc>
        <w:tc>
          <w:tcPr>
            <w:tcW w:w="1841" w:type="dxa"/>
            <w:shd w:val="clear" w:color="auto" w:fill="D9D9D9"/>
            <w:vAlign w:val="center"/>
          </w:tcPr>
          <w:p w:rsidR="008E21CA" w:rsidRPr="00721909" w:rsidRDefault="008E21CA" w:rsidP="00044CB5">
            <w:pPr>
              <w:jc w:val="center"/>
              <w:rPr>
                <w:rFonts w:eastAsia="Times New Roman"/>
                <w:b/>
                <w:lang w:eastAsia="en-US"/>
              </w:rPr>
            </w:pPr>
            <w:r w:rsidRPr="00721909">
              <w:rPr>
                <w:rFonts w:eastAsia="Times New Roman"/>
                <w:b/>
                <w:lang w:eastAsia="en-US"/>
              </w:rPr>
              <w:t>Перспектив</w:t>
            </w:r>
            <w:r>
              <w:rPr>
                <w:rFonts w:eastAsia="Times New Roman"/>
                <w:b/>
                <w:lang w:eastAsia="en-US"/>
              </w:rPr>
              <w:t>-</w:t>
            </w:r>
            <w:r w:rsidRPr="00721909">
              <w:rPr>
                <w:rFonts w:eastAsia="Times New Roman"/>
                <w:b/>
                <w:lang w:eastAsia="en-US"/>
              </w:rPr>
              <w:t>ный резерв мощности</w:t>
            </w:r>
          </w:p>
        </w:tc>
        <w:tc>
          <w:tcPr>
            <w:tcW w:w="1841" w:type="dxa"/>
            <w:shd w:val="clear" w:color="auto" w:fill="D9D9D9"/>
            <w:vAlign w:val="center"/>
          </w:tcPr>
          <w:p w:rsidR="008E21CA" w:rsidRPr="00721909" w:rsidRDefault="008E21CA" w:rsidP="00044CB5">
            <w:pPr>
              <w:jc w:val="center"/>
              <w:rPr>
                <w:rFonts w:eastAsia="Times New Roman"/>
                <w:b/>
                <w:lang w:eastAsia="en-US"/>
              </w:rPr>
            </w:pPr>
            <w:r w:rsidRPr="00721909">
              <w:rPr>
                <w:rFonts w:eastAsia="Times New Roman"/>
                <w:b/>
                <w:lang w:eastAsia="en-US"/>
              </w:rPr>
              <w:t>Срок ввода в эксплуатацию</w:t>
            </w:r>
          </w:p>
        </w:tc>
      </w:tr>
      <w:tr w:rsidR="008E21CA" w:rsidRPr="00721909" w:rsidTr="00044CB5">
        <w:trPr>
          <w:trHeight w:val="339"/>
          <w:tblHeader/>
          <w:jc w:val="center"/>
        </w:trPr>
        <w:tc>
          <w:tcPr>
            <w:tcW w:w="9372" w:type="dxa"/>
            <w:gridSpan w:val="4"/>
            <w:noWrap/>
            <w:vAlign w:val="center"/>
          </w:tcPr>
          <w:p w:rsidR="008E21CA" w:rsidRPr="00721909" w:rsidRDefault="008E21CA" w:rsidP="00044CB5">
            <w:pPr>
              <w:jc w:val="center"/>
              <w:rPr>
                <w:b/>
                <w:bCs/>
              </w:rPr>
            </w:pPr>
            <w:r w:rsidRPr="00721909">
              <w:rPr>
                <w:b/>
                <w:bCs/>
              </w:rPr>
              <w:t>расчетный период 2033 год</w:t>
            </w:r>
          </w:p>
        </w:tc>
      </w:tr>
      <w:tr w:rsidR="008E21CA" w:rsidRPr="00721909" w:rsidTr="00044CB5">
        <w:trPr>
          <w:trHeight w:val="340"/>
          <w:jc w:val="center"/>
        </w:trPr>
        <w:tc>
          <w:tcPr>
            <w:tcW w:w="3411" w:type="dxa"/>
            <w:vAlign w:val="center"/>
          </w:tcPr>
          <w:p w:rsidR="008E21CA" w:rsidRPr="00721909" w:rsidRDefault="008E21CA" w:rsidP="00044CB5">
            <w:pPr>
              <w:jc w:val="both"/>
              <w:rPr>
                <w:rFonts w:eastAsia="Times New Roman"/>
                <w:lang w:eastAsia="en-US"/>
              </w:rPr>
            </w:pPr>
            <w:r w:rsidRPr="00721909">
              <w:rPr>
                <w:color w:val="000000"/>
              </w:rPr>
              <w:t>Котельная «Центральная»</w:t>
            </w:r>
          </w:p>
        </w:tc>
        <w:tc>
          <w:tcPr>
            <w:tcW w:w="5961" w:type="dxa"/>
            <w:gridSpan w:val="3"/>
            <w:vAlign w:val="center"/>
          </w:tcPr>
          <w:p w:rsidR="008E21CA" w:rsidRPr="00721909" w:rsidRDefault="008E21CA" w:rsidP="00044CB5">
            <w:pPr>
              <w:jc w:val="center"/>
            </w:pPr>
            <w:r w:rsidRPr="00721909">
              <w:rPr>
                <w:color w:val="000000"/>
              </w:rPr>
              <w:t>Вывод из эксплуатации</w:t>
            </w:r>
          </w:p>
        </w:tc>
      </w:tr>
      <w:tr w:rsidR="008E21CA" w:rsidRPr="00721909" w:rsidTr="00044CB5">
        <w:trPr>
          <w:trHeight w:val="340"/>
          <w:jc w:val="center"/>
        </w:trPr>
        <w:tc>
          <w:tcPr>
            <w:tcW w:w="3411" w:type="dxa"/>
            <w:vAlign w:val="center"/>
          </w:tcPr>
          <w:p w:rsidR="008E21CA" w:rsidRPr="00721909" w:rsidRDefault="008E21CA" w:rsidP="00044CB5">
            <w:pPr>
              <w:jc w:val="both"/>
              <w:rPr>
                <w:rFonts w:eastAsia="Times New Roman"/>
                <w:lang w:eastAsia="en-US"/>
              </w:rPr>
            </w:pPr>
            <w:r w:rsidRPr="00721909">
              <w:rPr>
                <w:color w:val="000000"/>
              </w:rPr>
              <w:t>Котельная «Пыть-Ях»</w:t>
            </w:r>
          </w:p>
        </w:tc>
        <w:tc>
          <w:tcPr>
            <w:tcW w:w="5961" w:type="dxa"/>
            <w:gridSpan w:val="3"/>
            <w:vAlign w:val="center"/>
          </w:tcPr>
          <w:p w:rsidR="008E21CA" w:rsidRPr="00721909" w:rsidRDefault="008E21CA" w:rsidP="00044CB5">
            <w:pPr>
              <w:jc w:val="center"/>
            </w:pPr>
            <w:r w:rsidRPr="00721909">
              <w:rPr>
                <w:color w:val="000000"/>
              </w:rPr>
              <w:t>Вывод из эксплуатации</w:t>
            </w:r>
          </w:p>
        </w:tc>
      </w:tr>
      <w:tr w:rsidR="008E21CA" w:rsidRPr="00721909" w:rsidTr="00044CB5">
        <w:trPr>
          <w:trHeight w:val="340"/>
          <w:jc w:val="center"/>
        </w:trPr>
        <w:tc>
          <w:tcPr>
            <w:tcW w:w="3411" w:type="dxa"/>
            <w:vAlign w:val="center"/>
          </w:tcPr>
          <w:p w:rsidR="008E21CA" w:rsidRPr="00721909" w:rsidRDefault="008E21CA" w:rsidP="00044CB5">
            <w:r w:rsidRPr="00721909">
              <w:rPr>
                <w:color w:val="000000"/>
              </w:rPr>
              <w:t>Котельная «ДЕ 3 мкр.»</w:t>
            </w:r>
          </w:p>
        </w:tc>
        <w:tc>
          <w:tcPr>
            <w:tcW w:w="2279" w:type="dxa"/>
            <w:vAlign w:val="center"/>
          </w:tcPr>
          <w:p w:rsidR="008E21CA" w:rsidRPr="00721909" w:rsidRDefault="008E21CA" w:rsidP="00044CB5">
            <w:pPr>
              <w:jc w:val="center"/>
            </w:pPr>
            <w:r>
              <w:rPr>
                <w:color w:val="000000"/>
                <w:sz w:val="22"/>
              </w:rPr>
              <w:t>60</w:t>
            </w:r>
          </w:p>
        </w:tc>
        <w:tc>
          <w:tcPr>
            <w:tcW w:w="1841" w:type="dxa"/>
            <w:vAlign w:val="center"/>
          </w:tcPr>
          <w:p w:rsidR="008E21CA" w:rsidRPr="00721909" w:rsidRDefault="008E21CA" w:rsidP="00044CB5">
            <w:pPr>
              <w:jc w:val="center"/>
              <w:rPr>
                <w:color w:val="000000"/>
                <w:highlight w:val="yellow"/>
              </w:rPr>
            </w:pPr>
            <w:r w:rsidRPr="004A3163">
              <w:rPr>
                <w:color w:val="000000"/>
              </w:rPr>
              <w:t>+0,580</w:t>
            </w:r>
          </w:p>
        </w:tc>
        <w:tc>
          <w:tcPr>
            <w:tcW w:w="1841" w:type="dxa"/>
            <w:vAlign w:val="center"/>
          </w:tcPr>
          <w:p w:rsidR="008E21CA" w:rsidRPr="00721909" w:rsidRDefault="008E21CA" w:rsidP="00044CB5">
            <w:pPr>
              <w:jc w:val="center"/>
            </w:pPr>
            <w:r w:rsidRPr="00721909">
              <w:t>существующая</w:t>
            </w:r>
          </w:p>
        </w:tc>
      </w:tr>
      <w:tr w:rsidR="008E21CA" w:rsidRPr="00721909" w:rsidTr="00044CB5">
        <w:trPr>
          <w:trHeight w:val="340"/>
          <w:jc w:val="center"/>
        </w:trPr>
        <w:tc>
          <w:tcPr>
            <w:tcW w:w="3411" w:type="dxa"/>
            <w:vAlign w:val="center"/>
          </w:tcPr>
          <w:p w:rsidR="008E21CA" w:rsidRPr="00721909" w:rsidRDefault="008E21CA" w:rsidP="00044CB5">
            <w:r w:rsidRPr="00721909">
              <w:rPr>
                <w:color w:val="000000"/>
              </w:rPr>
              <w:t>Котельная «Вертолетка»</w:t>
            </w:r>
          </w:p>
        </w:tc>
        <w:tc>
          <w:tcPr>
            <w:tcW w:w="5961" w:type="dxa"/>
            <w:gridSpan w:val="3"/>
            <w:vAlign w:val="center"/>
          </w:tcPr>
          <w:p w:rsidR="008E21CA" w:rsidRPr="00721909" w:rsidRDefault="008E21CA" w:rsidP="00044CB5">
            <w:pPr>
              <w:jc w:val="center"/>
            </w:pPr>
            <w:r w:rsidRPr="00721909">
              <w:rPr>
                <w:color w:val="000000"/>
              </w:rPr>
              <w:t>Вывод из эксплуатации</w:t>
            </w:r>
          </w:p>
        </w:tc>
      </w:tr>
      <w:tr w:rsidR="008E21CA" w:rsidRPr="00721909" w:rsidTr="00044CB5">
        <w:trPr>
          <w:trHeight w:val="340"/>
          <w:jc w:val="center"/>
        </w:trPr>
        <w:tc>
          <w:tcPr>
            <w:tcW w:w="3411" w:type="dxa"/>
            <w:vAlign w:val="center"/>
          </w:tcPr>
          <w:p w:rsidR="008E21CA" w:rsidRPr="00721909" w:rsidRDefault="008E21CA" w:rsidP="00044CB5">
            <w:r w:rsidRPr="00721909">
              <w:rPr>
                <w:color w:val="000000"/>
              </w:rPr>
              <w:t>Котельная «Мамонтовская»</w:t>
            </w:r>
          </w:p>
        </w:tc>
        <w:tc>
          <w:tcPr>
            <w:tcW w:w="2279" w:type="dxa"/>
            <w:vAlign w:val="center"/>
          </w:tcPr>
          <w:p w:rsidR="008E21CA" w:rsidRPr="00721909" w:rsidRDefault="008E21CA" w:rsidP="00044CB5">
            <w:pPr>
              <w:jc w:val="center"/>
            </w:pPr>
            <w:r w:rsidRPr="000E2510">
              <w:rPr>
                <w:color w:val="000000"/>
                <w:sz w:val="22"/>
              </w:rPr>
              <w:t>94,2</w:t>
            </w:r>
          </w:p>
        </w:tc>
        <w:tc>
          <w:tcPr>
            <w:tcW w:w="1841" w:type="dxa"/>
            <w:vAlign w:val="center"/>
          </w:tcPr>
          <w:p w:rsidR="008E21CA" w:rsidRPr="00721909" w:rsidRDefault="008E21CA" w:rsidP="00044CB5">
            <w:pPr>
              <w:jc w:val="center"/>
              <w:rPr>
                <w:color w:val="000000"/>
                <w:highlight w:val="yellow"/>
              </w:rPr>
            </w:pPr>
            <w:r w:rsidRPr="004A3163">
              <w:rPr>
                <w:color w:val="000000"/>
              </w:rPr>
              <w:t>+20,73</w:t>
            </w:r>
          </w:p>
        </w:tc>
        <w:tc>
          <w:tcPr>
            <w:tcW w:w="1841" w:type="dxa"/>
            <w:vAlign w:val="center"/>
          </w:tcPr>
          <w:p w:rsidR="008E21CA" w:rsidRPr="00721909" w:rsidRDefault="008E21CA" w:rsidP="00044CB5">
            <w:pPr>
              <w:jc w:val="center"/>
            </w:pPr>
            <w:r w:rsidRPr="00721909">
              <w:t>существующая</w:t>
            </w:r>
          </w:p>
        </w:tc>
      </w:tr>
      <w:tr w:rsidR="008E21CA" w:rsidRPr="00721909" w:rsidTr="00044CB5">
        <w:trPr>
          <w:trHeight w:val="340"/>
          <w:jc w:val="center"/>
        </w:trPr>
        <w:tc>
          <w:tcPr>
            <w:tcW w:w="3411" w:type="dxa"/>
            <w:vAlign w:val="center"/>
          </w:tcPr>
          <w:p w:rsidR="008E21CA" w:rsidRPr="00721909" w:rsidRDefault="008E21CA" w:rsidP="00044CB5">
            <w:r w:rsidRPr="00721909">
              <w:rPr>
                <w:color w:val="000000"/>
              </w:rPr>
              <w:t>Котельная 2а мкр.</w:t>
            </w:r>
          </w:p>
        </w:tc>
        <w:tc>
          <w:tcPr>
            <w:tcW w:w="2279" w:type="dxa"/>
            <w:vAlign w:val="center"/>
          </w:tcPr>
          <w:p w:rsidR="008E21CA" w:rsidRPr="00721909" w:rsidRDefault="008E21CA" w:rsidP="00044CB5">
            <w:pPr>
              <w:jc w:val="center"/>
            </w:pPr>
            <w:r>
              <w:rPr>
                <w:color w:val="000000"/>
                <w:sz w:val="22"/>
              </w:rPr>
              <w:t>40</w:t>
            </w:r>
          </w:p>
        </w:tc>
        <w:tc>
          <w:tcPr>
            <w:tcW w:w="1841" w:type="dxa"/>
            <w:vAlign w:val="center"/>
          </w:tcPr>
          <w:p w:rsidR="008E21CA" w:rsidRPr="00721909" w:rsidRDefault="008E21CA" w:rsidP="00044CB5">
            <w:pPr>
              <w:jc w:val="center"/>
              <w:rPr>
                <w:color w:val="000000"/>
                <w:highlight w:val="yellow"/>
              </w:rPr>
            </w:pPr>
            <w:r w:rsidRPr="004A3163">
              <w:rPr>
                <w:color w:val="000000"/>
              </w:rPr>
              <w:t>+0,72</w:t>
            </w:r>
          </w:p>
        </w:tc>
        <w:tc>
          <w:tcPr>
            <w:tcW w:w="1841" w:type="dxa"/>
            <w:vAlign w:val="center"/>
          </w:tcPr>
          <w:p w:rsidR="008E21CA" w:rsidRPr="00721909" w:rsidRDefault="008E21CA" w:rsidP="00044CB5">
            <w:pPr>
              <w:jc w:val="center"/>
            </w:pPr>
            <w:r>
              <w:t>2021-2022</w:t>
            </w:r>
          </w:p>
        </w:tc>
      </w:tr>
      <w:tr w:rsidR="008E21CA" w:rsidRPr="00721909" w:rsidTr="00044CB5">
        <w:trPr>
          <w:trHeight w:val="340"/>
          <w:jc w:val="center"/>
        </w:trPr>
        <w:tc>
          <w:tcPr>
            <w:tcW w:w="3411" w:type="dxa"/>
            <w:vAlign w:val="center"/>
          </w:tcPr>
          <w:p w:rsidR="008E21CA" w:rsidRPr="00721909" w:rsidRDefault="008E21CA" w:rsidP="00044CB5">
            <w:r w:rsidRPr="00721909">
              <w:rPr>
                <w:color w:val="000000"/>
              </w:rPr>
              <w:t>Котельная «Таёжная»</w:t>
            </w:r>
          </w:p>
        </w:tc>
        <w:tc>
          <w:tcPr>
            <w:tcW w:w="2279" w:type="dxa"/>
            <w:vAlign w:val="center"/>
          </w:tcPr>
          <w:p w:rsidR="008E21CA" w:rsidRPr="00721909" w:rsidRDefault="008E21CA" w:rsidP="00044CB5">
            <w:pPr>
              <w:jc w:val="center"/>
            </w:pPr>
            <w:r>
              <w:rPr>
                <w:color w:val="000000"/>
                <w:sz w:val="22"/>
              </w:rPr>
              <w:t>94,3</w:t>
            </w:r>
          </w:p>
        </w:tc>
        <w:tc>
          <w:tcPr>
            <w:tcW w:w="1841" w:type="dxa"/>
            <w:vAlign w:val="center"/>
          </w:tcPr>
          <w:p w:rsidR="008E21CA" w:rsidRPr="00721909" w:rsidRDefault="008E21CA" w:rsidP="00044CB5">
            <w:pPr>
              <w:jc w:val="center"/>
              <w:rPr>
                <w:color w:val="000000"/>
                <w:highlight w:val="yellow"/>
              </w:rPr>
            </w:pPr>
            <w:r w:rsidRPr="004A3163">
              <w:rPr>
                <w:color w:val="000000"/>
              </w:rPr>
              <w:t>+6,49</w:t>
            </w:r>
          </w:p>
        </w:tc>
        <w:tc>
          <w:tcPr>
            <w:tcW w:w="1841" w:type="dxa"/>
            <w:vAlign w:val="center"/>
          </w:tcPr>
          <w:p w:rsidR="008E21CA" w:rsidRPr="00721909" w:rsidRDefault="008E21CA" w:rsidP="00044CB5">
            <w:pPr>
              <w:jc w:val="center"/>
            </w:pPr>
            <w:r w:rsidRPr="00721909">
              <w:t>существующая</w:t>
            </w:r>
          </w:p>
        </w:tc>
      </w:tr>
      <w:tr w:rsidR="008E21CA" w:rsidRPr="00721909" w:rsidTr="00044CB5">
        <w:trPr>
          <w:trHeight w:val="340"/>
          <w:jc w:val="center"/>
        </w:trPr>
        <w:tc>
          <w:tcPr>
            <w:tcW w:w="3411" w:type="dxa"/>
            <w:vAlign w:val="center"/>
          </w:tcPr>
          <w:p w:rsidR="008E21CA" w:rsidRPr="00721909" w:rsidRDefault="008E21CA" w:rsidP="00044CB5">
            <w:r w:rsidRPr="00721909">
              <w:rPr>
                <w:color w:val="000000"/>
              </w:rPr>
              <w:t>Парокотельная установка Южно-Балыкский ГПЗ</w:t>
            </w:r>
          </w:p>
        </w:tc>
        <w:tc>
          <w:tcPr>
            <w:tcW w:w="2279" w:type="dxa"/>
            <w:vAlign w:val="center"/>
          </w:tcPr>
          <w:p w:rsidR="008E21CA" w:rsidRPr="00721909" w:rsidRDefault="008E21CA" w:rsidP="00044CB5">
            <w:pPr>
              <w:jc w:val="center"/>
            </w:pPr>
            <w:r w:rsidRPr="000E2510">
              <w:rPr>
                <w:color w:val="000000"/>
                <w:sz w:val="22"/>
              </w:rPr>
              <w:t>40,1</w:t>
            </w:r>
          </w:p>
        </w:tc>
        <w:tc>
          <w:tcPr>
            <w:tcW w:w="1841" w:type="dxa"/>
            <w:vAlign w:val="center"/>
          </w:tcPr>
          <w:p w:rsidR="008E21CA" w:rsidRPr="00721909" w:rsidRDefault="008E21CA" w:rsidP="00044CB5">
            <w:pPr>
              <w:jc w:val="center"/>
              <w:rPr>
                <w:color w:val="000000"/>
                <w:highlight w:val="yellow"/>
              </w:rPr>
            </w:pPr>
            <w:r w:rsidRPr="004A3163">
              <w:rPr>
                <w:color w:val="000000"/>
              </w:rPr>
              <w:t>+1</w:t>
            </w:r>
            <w:r>
              <w:rPr>
                <w:color w:val="000000"/>
              </w:rPr>
              <w:t>5,762</w:t>
            </w:r>
          </w:p>
        </w:tc>
        <w:tc>
          <w:tcPr>
            <w:tcW w:w="1841" w:type="dxa"/>
            <w:vAlign w:val="center"/>
          </w:tcPr>
          <w:p w:rsidR="008E21CA" w:rsidRPr="00721909" w:rsidRDefault="008E21CA" w:rsidP="00044CB5">
            <w:pPr>
              <w:jc w:val="center"/>
            </w:pPr>
            <w:r w:rsidRPr="00721909">
              <w:t>существующая</w:t>
            </w:r>
          </w:p>
        </w:tc>
      </w:tr>
      <w:tr w:rsidR="008E21CA" w:rsidRPr="00721909" w:rsidTr="00044CB5">
        <w:trPr>
          <w:trHeight w:val="340"/>
          <w:jc w:val="center"/>
        </w:trPr>
        <w:tc>
          <w:tcPr>
            <w:tcW w:w="3411" w:type="dxa"/>
            <w:vAlign w:val="center"/>
          </w:tcPr>
          <w:p w:rsidR="008E21CA" w:rsidRPr="00721909" w:rsidRDefault="008E21CA" w:rsidP="00044CB5">
            <w:pPr>
              <w:rPr>
                <w:b/>
              </w:rPr>
            </w:pPr>
            <w:r w:rsidRPr="00721909">
              <w:t>Новая блочно-модульная котельная в мкр. №1 «Центральный»</w:t>
            </w:r>
          </w:p>
        </w:tc>
        <w:tc>
          <w:tcPr>
            <w:tcW w:w="2279" w:type="dxa"/>
            <w:vAlign w:val="center"/>
          </w:tcPr>
          <w:p w:rsidR="008E21CA" w:rsidRPr="00721909" w:rsidRDefault="008E21CA" w:rsidP="00044CB5">
            <w:pPr>
              <w:jc w:val="center"/>
              <w:rPr>
                <w:b/>
              </w:rPr>
            </w:pPr>
            <w:r w:rsidRPr="000E2510">
              <w:rPr>
                <w:color w:val="000000"/>
                <w:sz w:val="22"/>
              </w:rPr>
              <w:t>7</w:t>
            </w:r>
          </w:p>
        </w:tc>
        <w:tc>
          <w:tcPr>
            <w:tcW w:w="1841" w:type="dxa"/>
            <w:vAlign w:val="center"/>
          </w:tcPr>
          <w:p w:rsidR="008E21CA" w:rsidRPr="00721909" w:rsidRDefault="008E21CA" w:rsidP="00044CB5">
            <w:pPr>
              <w:jc w:val="center"/>
              <w:rPr>
                <w:b/>
                <w:bCs/>
                <w:color w:val="000000"/>
                <w:highlight w:val="yellow"/>
              </w:rPr>
            </w:pPr>
            <w:r w:rsidRPr="004A3163">
              <w:rPr>
                <w:color w:val="000000"/>
              </w:rPr>
              <w:t>+0,67</w:t>
            </w:r>
          </w:p>
        </w:tc>
        <w:tc>
          <w:tcPr>
            <w:tcW w:w="1841" w:type="dxa"/>
            <w:vAlign w:val="center"/>
          </w:tcPr>
          <w:p w:rsidR="008E21CA" w:rsidRPr="00721909" w:rsidRDefault="008E21CA" w:rsidP="00044CB5">
            <w:pPr>
              <w:jc w:val="center"/>
            </w:pPr>
            <w:r w:rsidRPr="00D44268">
              <w:t>2022</w:t>
            </w:r>
          </w:p>
        </w:tc>
      </w:tr>
      <w:tr w:rsidR="008E21CA" w:rsidRPr="00721909" w:rsidTr="00044CB5">
        <w:trPr>
          <w:trHeight w:val="340"/>
          <w:jc w:val="center"/>
        </w:trPr>
        <w:tc>
          <w:tcPr>
            <w:tcW w:w="3411" w:type="dxa"/>
            <w:vAlign w:val="center"/>
          </w:tcPr>
          <w:p w:rsidR="008E21CA" w:rsidRPr="00721909" w:rsidRDefault="008E21CA" w:rsidP="00044CB5">
            <w:r w:rsidRPr="00721909">
              <w:t>Котельная «БЭО» промзона «Южная»</w:t>
            </w:r>
          </w:p>
        </w:tc>
        <w:tc>
          <w:tcPr>
            <w:tcW w:w="2279" w:type="dxa"/>
            <w:vAlign w:val="center"/>
          </w:tcPr>
          <w:p w:rsidR="008E21CA" w:rsidRPr="00721909" w:rsidRDefault="008E21CA" w:rsidP="00044CB5">
            <w:pPr>
              <w:jc w:val="center"/>
              <w:rPr>
                <w:b/>
                <w:bCs/>
                <w:color w:val="000000"/>
              </w:rPr>
            </w:pPr>
            <w:r>
              <w:rPr>
                <w:color w:val="000000"/>
                <w:sz w:val="22"/>
              </w:rPr>
              <w:t>6,45</w:t>
            </w:r>
          </w:p>
        </w:tc>
        <w:tc>
          <w:tcPr>
            <w:tcW w:w="1841" w:type="dxa"/>
            <w:vAlign w:val="center"/>
          </w:tcPr>
          <w:p w:rsidR="008E21CA" w:rsidRPr="004A3163" w:rsidRDefault="008E21CA" w:rsidP="00044CB5">
            <w:pPr>
              <w:jc w:val="center"/>
              <w:rPr>
                <w:b/>
                <w:bCs/>
                <w:color w:val="000000"/>
              </w:rPr>
            </w:pPr>
            <w:r w:rsidRPr="004A3163">
              <w:rPr>
                <w:color w:val="000000"/>
              </w:rPr>
              <w:t>+2,175</w:t>
            </w:r>
          </w:p>
        </w:tc>
        <w:tc>
          <w:tcPr>
            <w:tcW w:w="1841" w:type="dxa"/>
            <w:vAlign w:val="center"/>
          </w:tcPr>
          <w:p w:rsidR="008E21CA" w:rsidRPr="00D44268" w:rsidRDefault="008E21CA" w:rsidP="00044CB5">
            <w:pPr>
              <w:jc w:val="center"/>
            </w:pPr>
            <w:r w:rsidRPr="00D44268">
              <w:t>2021</w:t>
            </w:r>
          </w:p>
        </w:tc>
      </w:tr>
    </w:tbl>
    <w:p w:rsidR="008E21CA" w:rsidRDefault="008E21CA" w:rsidP="00A26151"/>
    <w:p w:rsidR="008E21CA" w:rsidRPr="00A26151" w:rsidRDefault="008E21CA" w:rsidP="00BF75DE">
      <w:pPr>
        <w:pStyle w:val="Heading2"/>
      </w:pPr>
      <w:bookmarkStart w:id="117" w:name="_Toc524944263"/>
      <w:bookmarkStart w:id="118" w:name="_Toc524944839"/>
      <w:bookmarkStart w:id="119" w:name="_Toc528166518"/>
      <w:bookmarkStart w:id="120" w:name="_Toc530077510"/>
      <w:r>
        <w:t xml:space="preserve">5.10. </w:t>
      </w:r>
      <w:r w:rsidRPr="00A26151">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17"/>
      <w:bookmarkEnd w:id="118"/>
      <w:bookmarkEnd w:id="119"/>
      <w:bookmarkEnd w:id="120"/>
    </w:p>
    <w:p w:rsidR="008E21CA" w:rsidRPr="00A26151" w:rsidRDefault="008E21CA" w:rsidP="00A26151">
      <w:pPr>
        <w:spacing w:line="360" w:lineRule="auto"/>
        <w:ind w:firstLine="709"/>
        <w:jc w:val="both"/>
        <w:rPr>
          <w:color w:val="000000"/>
          <w:sz w:val="28"/>
          <w:szCs w:val="28"/>
        </w:rPr>
      </w:pPr>
      <w:r w:rsidRPr="00A26151">
        <w:rPr>
          <w:color w:val="000000"/>
          <w:sz w:val="28"/>
          <w:szCs w:val="28"/>
        </w:rPr>
        <w:t>Внедрение данных мероприятий нецелесообразно ввиду высокой стоимости и больших сроков окупаемости.</w:t>
      </w:r>
    </w:p>
    <w:p w:rsidR="008E21CA" w:rsidRDefault="008E21CA" w:rsidP="00A26151">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bookmarkStart w:id="121" w:name="_Toc524944264"/>
      <w:bookmarkStart w:id="122" w:name="_Toc524944840"/>
      <w:bookmarkStart w:id="123" w:name="_Toc528166519"/>
      <w:bookmarkStart w:id="124" w:name="_Toc530077511"/>
    </w:p>
    <w:p w:rsidR="008E21CA" w:rsidRDefault="008E21CA" w:rsidP="00A26151">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r w:rsidRPr="00A26151">
        <w:rPr>
          <w:rFonts w:ascii="Times New Roman" w:hAnsi="Times New Roman"/>
          <w:bCs/>
          <w:color w:val="000000"/>
          <w:kern w:val="32"/>
          <w:sz w:val="28"/>
          <w:szCs w:val="28"/>
          <w:lang w:val="ru-RU" w:eastAsia="ko-KR"/>
        </w:rPr>
        <w:t>РАЗДЕЛ 6. ПРЕДЛОЖЕНИЯ ПО СТРОИТЕЛЬСТВУ И РЕКОНСТРУКЦИИ ТЕПЛОВЫХ СЕТЕЙ</w:t>
      </w:r>
      <w:bookmarkEnd w:id="121"/>
      <w:bookmarkEnd w:id="122"/>
      <w:bookmarkEnd w:id="123"/>
      <w:bookmarkEnd w:id="124"/>
    </w:p>
    <w:p w:rsidR="008E21CA" w:rsidRPr="00A26151" w:rsidRDefault="008E21CA" w:rsidP="00A26151"/>
    <w:p w:rsidR="008E21CA" w:rsidRPr="00A26151" w:rsidRDefault="008E21CA" w:rsidP="00BF75DE">
      <w:pPr>
        <w:pStyle w:val="Heading2"/>
      </w:pPr>
      <w:bookmarkStart w:id="125" w:name="_Toc524944265"/>
      <w:bookmarkStart w:id="126" w:name="_Toc524944841"/>
      <w:bookmarkStart w:id="127" w:name="_Toc528166520"/>
      <w:bookmarkStart w:id="128" w:name="_Toc530077512"/>
      <w:r>
        <w:t xml:space="preserve">6.1. </w:t>
      </w:r>
      <w:r w:rsidRPr="00A26151">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25"/>
      <w:bookmarkEnd w:id="126"/>
      <w:bookmarkEnd w:id="127"/>
      <w:bookmarkEnd w:id="128"/>
    </w:p>
    <w:p w:rsidR="008E21CA" w:rsidRPr="00A26151" w:rsidRDefault="008E21CA" w:rsidP="00A26151">
      <w:pPr>
        <w:spacing w:line="360" w:lineRule="auto"/>
        <w:ind w:firstLine="709"/>
        <w:jc w:val="both"/>
        <w:rPr>
          <w:color w:val="000000"/>
          <w:sz w:val="28"/>
          <w:szCs w:val="28"/>
        </w:rPr>
      </w:pPr>
      <w:r w:rsidRPr="00A26151">
        <w:rPr>
          <w:color w:val="000000"/>
          <w:sz w:val="28"/>
          <w:szCs w:val="28"/>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
    <w:p w:rsidR="008E21CA" w:rsidRPr="00A26151" w:rsidRDefault="008E21CA" w:rsidP="00BF75DE">
      <w:pPr>
        <w:pStyle w:val="Heading2"/>
      </w:pPr>
      <w:bookmarkStart w:id="129" w:name="_Toc524944266"/>
      <w:bookmarkStart w:id="130" w:name="_Toc524944842"/>
      <w:bookmarkStart w:id="131" w:name="_Toc528166521"/>
      <w:bookmarkStart w:id="132" w:name="_Toc530077513"/>
      <w:r>
        <w:t xml:space="preserve">6.2. </w:t>
      </w:r>
      <w:r w:rsidRPr="00A26151">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129"/>
      <w:bookmarkEnd w:id="130"/>
      <w:bookmarkEnd w:id="131"/>
      <w:bookmarkEnd w:id="132"/>
    </w:p>
    <w:p w:rsidR="008E21CA" w:rsidRPr="00A26151" w:rsidRDefault="008E21CA" w:rsidP="00A26151">
      <w:pPr>
        <w:spacing w:line="360" w:lineRule="auto"/>
        <w:ind w:firstLine="709"/>
        <w:jc w:val="both"/>
        <w:rPr>
          <w:color w:val="000000"/>
          <w:sz w:val="28"/>
          <w:szCs w:val="28"/>
        </w:rPr>
      </w:pPr>
      <w:r w:rsidRPr="00A26151">
        <w:rPr>
          <w:color w:val="000000"/>
          <w:sz w:val="28"/>
          <w:szCs w:val="28"/>
        </w:rPr>
        <w:t xml:space="preserve">Для обеспечения тепловой энергией потребителей, планируемых к строительству в городском округе город Пыть-Ях, предполагается строительство, перекладка участков тепловых сетей. Предусматривается прокладка как магистральных, так и квартальных тепловых сетей. </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Новые потребители подключаются, либо к ближайшим камерам существующих тепловых сетей, либо к вновь строящимся.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Ориентировочная протяженность тепловых сетей представлена в таблице 27.</w:t>
      </w:r>
    </w:p>
    <w:p w:rsidR="008E21CA" w:rsidRPr="00A26151" w:rsidRDefault="008E21CA" w:rsidP="00A26151">
      <w:pPr>
        <w:pStyle w:val="Caption"/>
        <w:keepNext/>
        <w:ind w:firstLine="709"/>
        <w:rPr>
          <w:b w:val="0"/>
          <w:color w:val="000000"/>
          <w:szCs w:val="28"/>
        </w:rPr>
      </w:pPr>
      <w:r w:rsidRPr="00A26151">
        <w:rPr>
          <w:b w:val="0"/>
          <w:color w:val="000000"/>
          <w:szCs w:val="28"/>
        </w:rPr>
        <w:t xml:space="preserve">Таблица </w:t>
      </w:r>
      <w:r>
        <w:rPr>
          <w:b w:val="0"/>
          <w:color w:val="000000"/>
          <w:szCs w:val="28"/>
        </w:rPr>
        <w:t>27</w:t>
      </w:r>
      <w:r w:rsidRPr="00A26151">
        <w:rPr>
          <w:b w:val="0"/>
          <w:color w:val="000000"/>
          <w:szCs w:val="28"/>
        </w:rPr>
        <w:t xml:space="preserve"> - Ориентировочная протяженность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21"/>
        <w:gridCol w:w="5850"/>
      </w:tblGrid>
      <w:tr w:rsidR="008E21CA" w:rsidRPr="00BC721A" w:rsidTr="00044CB5">
        <w:trPr>
          <w:trHeight w:val="855"/>
          <w:tblHeader/>
          <w:jc w:val="center"/>
        </w:trPr>
        <w:tc>
          <w:tcPr>
            <w:tcW w:w="1944" w:type="pct"/>
            <w:shd w:val="clear" w:color="auto" w:fill="D9D9D9"/>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 xml:space="preserve">Наименование микрорайона, </w:t>
            </w:r>
          </w:p>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диаметр трубопровода (м)</w:t>
            </w:r>
          </w:p>
        </w:tc>
        <w:tc>
          <w:tcPr>
            <w:tcW w:w="3056" w:type="pct"/>
            <w:shd w:val="clear" w:color="auto" w:fill="D9D9D9"/>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Протяженность участка, м</w:t>
            </w:r>
          </w:p>
        </w:tc>
      </w:tr>
      <w:tr w:rsidR="008E21CA" w:rsidRPr="00BC721A" w:rsidTr="00044CB5">
        <w:trPr>
          <w:trHeight w:val="300"/>
          <w:jc w:val="center"/>
        </w:trPr>
        <w:tc>
          <w:tcPr>
            <w:tcW w:w="5000" w:type="pct"/>
            <w:gridSpan w:val="2"/>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Тепловая сеть отопления</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 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185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0,069</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185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 6а</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47,29</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47,29</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мкр.1 Центральный</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803,4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219,85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311,74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0,207</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271,81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мкр.2а</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5154,93</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0,027</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1386,31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254,01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0,069</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1536,31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0,082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558,35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716,52</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425,86</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0,207</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277,57</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мкр.3 Кедровый</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2768,95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42,47</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0,069</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274,52</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0,082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481,56</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334,75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0,125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342,95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910,99</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0,207</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381,71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мкр.6 Пионерный</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Pr>
                <w:b/>
                <w:bCs/>
                <w:color w:val="000000"/>
              </w:rPr>
              <w:t>2600,91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Pr>
                <w:color w:val="000000"/>
              </w:rPr>
              <w:t>590,41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0,069</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313,93</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0,082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Pr>
                <w:color w:val="000000"/>
              </w:rPr>
              <w:t>178,5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384,81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0,125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206,74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304,56</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0,175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28,63</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0,207</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593,33</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мкр.6а</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347,9</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30,56</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0,082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214,48</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102,86</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мкр.8 Горка</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3879,14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278</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0,069</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468,06</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0,082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327,44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517,44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0,125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511,35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359,59</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0,175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135,69</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0,207</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385,73</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0,62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895,84</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Итого</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15</w:t>
            </w:r>
            <w:r>
              <w:rPr>
                <w:b/>
                <w:bCs/>
                <w:color w:val="000000"/>
              </w:rPr>
              <w:t>787,52</w:t>
            </w:r>
          </w:p>
        </w:tc>
      </w:tr>
      <w:tr w:rsidR="008E21CA" w:rsidRPr="00BC721A" w:rsidTr="00044CB5">
        <w:trPr>
          <w:trHeight w:val="300"/>
          <w:jc w:val="center"/>
        </w:trPr>
        <w:tc>
          <w:tcPr>
            <w:tcW w:w="5000" w:type="pct"/>
            <w:gridSpan w:val="2"/>
            <w:noWrap/>
            <w:vAlign w:val="center"/>
          </w:tcPr>
          <w:p w:rsidR="008E21CA" w:rsidRPr="00BC721A" w:rsidRDefault="008E21CA" w:rsidP="00044CB5">
            <w:pPr>
              <w:overflowPunct w:val="0"/>
              <w:autoSpaceDE w:val="0"/>
              <w:autoSpaceDN w:val="0"/>
              <w:adjustRightInd w:val="0"/>
              <w:jc w:val="center"/>
              <w:textAlignment w:val="baseline"/>
              <w:rPr>
                <w:b/>
                <w:bCs/>
              </w:rPr>
            </w:pPr>
            <w:r w:rsidRPr="00BC721A">
              <w:rPr>
                <w:b/>
                <w:bCs/>
              </w:rPr>
              <w:t>Тепловая сеть горячего водоснабжения</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мкр.2а</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4697,11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4054,32</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0,069</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88,8</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0,082</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19,42</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83,75</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0,15</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color w:val="000000"/>
              </w:rPr>
              <w:t>450,82</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color w:val="000000"/>
              </w:rPr>
            </w:pPr>
            <w:r w:rsidRPr="00BC721A">
              <w:rPr>
                <w:b/>
                <w:color w:val="000000"/>
              </w:rPr>
              <w:t>Итого</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color w:val="000000"/>
              </w:rPr>
            </w:pPr>
            <w:r w:rsidRPr="00BC721A">
              <w:rPr>
                <w:b/>
                <w:bCs/>
                <w:color w:val="000000"/>
              </w:rPr>
              <w:t>4697,11</w:t>
            </w:r>
          </w:p>
        </w:tc>
      </w:tr>
      <w:tr w:rsidR="008E21CA" w:rsidRPr="00BC721A" w:rsidTr="00044CB5">
        <w:trPr>
          <w:trHeight w:val="300"/>
          <w:jc w:val="center"/>
        </w:trPr>
        <w:tc>
          <w:tcPr>
            <w:tcW w:w="1944" w:type="pct"/>
            <w:noWrap/>
            <w:vAlign w:val="center"/>
          </w:tcPr>
          <w:p w:rsidR="008E21CA" w:rsidRPr="00BC721A" w:rsidRDefault="008E21CA" w:rsidP="00044CB5">
            <w:pPr>
              <w:overflowPunct w:val="0"/>
              <w:autoSpaceDE w:val="0"/>
              <w:autoSpaceDN w:val="0"/>
              <w:adjustRightInd w:val="0"/>
              <w:jc w:val="center"/>
              <w:textAlignment w:val="baseline"/>
              <w:rPr>
                <w:b/>
                <w:color w:val="000000"/>
              </w:rPr>
            </w:pPr>
            <w:r w:rsidRPr="00BC721A">
              <w:rPr>
                <w:b/>
                <w:color w:val="000000"/>
              </w:rPr>
              <w:t>Всего</w:t>
            </w:r>
          </w:p>
        </w:tc>
        <w:tc>
          <w:tcPr>
            <w:tcW w:w="3056" w:type="pct"/>
            <w:noWrap/>
            <w:vAlign w:val="center"/>
          </w:tcPr>
          <w:p w:rsidR="008E21CA" w:rsidRPr="00BC721A" w:rsidRDefault="008E21CA" w:rsidP="00044CB5">
            <w:pPr>
              <w:overflowPunct w:val="0"/>
              <w:autoSpaceDE w:val="0"/>
              <w:autoSpaceDN w:val="0"/>
              <w:adjustRightInd w:val="0"/>
              <w:jc w:val="center"/>
              <w:textAlignment w:val="baseline"/>
              <w:rPr>
                <w:b/>
                <w:bCs/>
                <w:color w:val="000000"/>
              </w:rPr>
            </w:pPr>
            <w:r w:rsidRPr="00BC721A">
              <w:rPr>
                <w:b/>
                <w:bCs/>
                <w:color w:val="000000"/>
              </w:rPr>
              <w:t>204</w:t>
            </w:r>
            <w:r>
              <w:rPr>
                <w:b/>
                <w:bCs/>
                <w:color w:val="000000"/>
              </w:rPr>
              <w:t>84,6</w:t>
            </w:r>
          </w:p>
        </w:tc>
      </w:tr>
    </w:tbl>
    <w:p w:rsidR="008E21CA" w:rsidRDefault="008E21CA" w:rsidP="00A26151"/>
    <w:p w:rsidR="008E21CA" w:rsidRPr="00A26151" w:rsidRDefault="008E21CA" w:rsidP="00BF75DE">
      <w:pPr>
        <w:pStyle w:val="Heading2"/>
      </w:pPr>
      <w:bookmarkStart w:id="133" w:name="_Toc524944267"/>
      <w:bookmarkStart w:id="134" w:name="_Toc524944843"/>
      <w:bookmarkStart w:id="135" w:name="_Toc528166522"/>
      <w:bookmarkStart w:id="136" w:name="_Toc530077514"/>
      <w:r>
        <w:t xml:space="preserve">6.3. </w:t>
      </w:r>
      <w:r w:rsidRPr="00A26151">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3"/>
      <w:bookmarkEnd w:id="134"/>
      <w:bookmarkEnd w:id="135"/>
      <w:bookmarkEnd w:id="136"/>
    </w:p>
    <w:p w:rsidR="008E21CA" w:rsidRPr="00A26151" w:rsidRDefault="008E21CA" w:rsidP="00A26151">
      <w:pPr>
        <w:spacing w:line="360" w:lineRule="auto"/>
        <w:ind w:firstLine="709"/>
        <w:jc w:val="both"/>
        <w:rPr>
          <w:color w:val="000000"/>
          <w:sz w:val="28"/>
          <w:szCs w:val="28"/>
        </w:rPr>
      </w:pPr>
      <w:r w:rsidRPr="00A26151">
        <w:rPr>
          <w:color w:val="000000"/>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новых источников тепловой энергии при сохранении надежности теплоснабжения не требуется.</w:t>
      </w:r>
    </w:p>
    <w:p w:rsidR="008E21CA" w:rsidRPr="00A26151" w:rsidRDefault="008E21CA" w:rsidP="00BF75DE">
      <w:pPr>
        <w:pStyle w:val="Heading2"/>
      </w:pPr>
      <w:bookmarkStart w:id="137" w:name="_Toc524944268"/>
      <w:bookmarkStart w:id="138" w:name="_Toc524944844"/>
      <w:bookmarkStart w:id="139" w:name="_Toc528166523"/>
      <w:bookmarkStart w:id="140" w:name="_Toc530077515"/>
      <w:r>
        <w:t xml:space="preserve">6.4. </w:t>
      </w:r>
      <w:r w:rsidRPr="00A26151">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37"/>
      <w:bookmarkEnd w:id="138"/>
      <w:bookmarkEnd w:id="139"/>
      <w:bookmarkEnd w:id="140"/>
    </w:p>
    <w:p w:rsidR="008E21CA" w:rsidRPr="00A26151" w:rsidRDefault="008E21CA" w:rsidP="00A26151">
      <w:pPr>
        <w:spacing w:line="360" w:lineRule="auto"/>
        <w:ind w:firstLine="709"/>
        <w:jc w:val="both"/>
        <w:rPr>
          <w:color w:val="000000"/>
          <w:sz w:val="28"/>
          <w:szCs w:val="28"/>
        </w:rPr>
      </w:pPr>
      <w:r w:rsidRPr="00A26151">
        <w:rPr>
          <w:color w:val="000000"/>
          <w:sz w:val="28"/>
          <w:szCs w:val="28"/>
        </w:rPr>
        <w:t>Для повышения эффективности функционирования системы теплоснабжения города Пыть-Яха необходимо провести поэтапную реконструкцию отдельных участков тепловых сетей, имеющих значительный физический износ.</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Список предлагаемых к реконструкции участков тепловых сетей и стоимость работ, необходимых для повышения эффективности функционирования системы теплоснабжения приведен в таблицах п. 6.5 и 9.2.</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В схеме теплоснабжения г. Пыть-Яха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w:t>
      </w:r>
    </w:p>
    <w:p w:rsidR="008E21CA" w:rsidRPr="00A26151" w:rsidRDefault="008E21CA" w:rsidP="00BF75DE">
      <w:pPr>
        <w:pStyle w:val="Heading2"/>
      </w:pPr>
      <w:bookmarkStart w:id="141" w:name="_Toc524944269"/>
      <w:bookmarkStart w:id="142" w:name="_Toc524944845"/>
      <w:bookmarkStart w:id="143" w:name="_Toc528166524"/>
      <w:bookmarkStart w:id="144" w:name="_Toc530077516"/>
      <w:r>
        <w:t xml:space="preserve">6.5. </w:t>
      </w:r>
      <w:r w:rsidRPr="00A26151">
        <w:t>Предложения по строительству и реконструкции тепловых сетей для обеспечения нормативной надежности</w:t>
      </w:r>
      <w:r>
        <w:t xml:space="preserve"> теплоснабжения</w:t>
      </w:r>
      <w:r w:rsidRPr="00A26151">
        <w:t xml:space="preserve"> потребителей</w:t>
      </w:r>
      <w:bookmarkEnd w:id="141"/>
      <w:bookmarkEnd w:id="142"/>
      <w:bookmarkEnd w:id="143"/>
      <w:bookmarkEnd w:id="144"/>
    </w:p>
    <w:p w:rsidR="008E21CA" w:rsidRPr="00A26151" w:rsidRDefault="008E21CA" w:rsidP="00A26151">
      <w:pPr>
        <w:spacing w:line="360" w:lineRule="auto"/>
        <w:ind w:firstLine="709"/>
        <w:jc w:val="both"/>
        <w:rPr>
          <w:color w:val="000000"/>
          <w:sz w:val="28"/>
          <w:szCs w:val="28"/>
        </w:rPr>
      </w:pPr>
      <w:r w:rsidRPr="00A26151">
        <w:rPr>
          <w:color w:val="000000"/>
          <w:sz w:val="28"/>
          <w:szCs w:val="28"/>
        </w:rPr>
        <w:t>Выполненный в соответствии с рекомендациями СНиП 41-02-2003 «Тепловые сети» расчет показателей надежности тепловых сетей и систем теплоснабжения городского округа город Пыть-Ях показывает, что потребители входят в зоны надежного теплоснабжения.</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 xml:space="preserve">Оценка надежности теплоснабжения потребителей городского округа город Пыть-Ях, выполненная в соответствии с Постановлением Правительства Российской Федерации от 22 февраля </w:t>
      </w:r>
      <w:smartTag w:uri="urn:schemas-microsoft-com:office:smarttags" w:element="metricconverter">
        <w:smartTagPr>
          <w:attr w:name="ProductID" w:val="2012 г"/>
        </w:smartTagPr>
        <w:r w:rsidRPr="00A26151">
          <w:rPr>
            <w:color w:val="000000"/>
            <w:sz w:val="28"/>
            <w:szCs w:val="28"/>
          </w:rPr>
          <w:t>2012 г</w:t>
        </w:r>
      </w:smartTag>
      <w:r w:rsidRPr="00A26151">
        <w:rPr>
          <w:color w:val="000000"/>
          <w:sz w:val="28"/>
          <w:szCs w:val="28"/>
        </w:rPr>
        <w:t>. № 154 «О требованиях к схемам теплоснабжения, порядку их разработки и утверждения», а также проектом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позволяет сделать следующие выводы:</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Необходима концентрация усилий теплоснабжающих организаций на обеспечении качественной организации:</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w:t>
      </w:r>
      <w:r w:rsidRPr="00A26151">
        <w:rPr>
          <w:color w:val="000000"/>
          <w:sz w:val="28"/>
          <w:szCs w:val="28"/>
        </w:rPr>
        <w:tab/>
        <w:t>замены теплопроводов, срок эксплуатации которых превышает 25 лет; использования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случае недоремонта, превышать его;</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w:t>
      </w:r>
      <w:r w:rsidRPr="00A26151">
        <w:rPr>
          <w:color w:val="000000"/>
          <w:sz w:val="28"/>
          <w:szCs w:val="28"/>
        </w:rPr>
        <w:tab/>
        <w:t>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и ремонтов;</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w:t>
      </w:r>
      <w:r w:rsidRPr="00A26151">
        <w:rPr>
          <w:color w:val="000000"/>
          <w:sz w:val="28"/>
          <w:szCs w:val="28"/>
        </w:rPr>
        <w:tab/>
        <w:t>аварийно-восстановительной службы, ее оснащения и использования. При этом особое внимание должно уделяться внедрению современных методов и технологий замены теплопроводов, повышению квалификации персонала аварийно-восстановительной службы;</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w:t>
      </w:r>
      <w:r w:rsidRPr="00A26151">
        <w:rPr>
          <w:color w:val="000000"/>
          <w:sz w:val="28"/>
          <w:szCs w:val="28"/>
        </w:rPr>
        <w:tab/>
        <w:t>использования аварийного и резервного оборудования, в том числе на источниках теплоты, тепловых сетях и у потребителей.</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 xml:space="preserve">С целью обеспечения нормативной надежности и безопасности теплоснабжения потребителей тепловой энергии городского округа город Пыть-Ях в качестве первоочередных мероприятий предусмотрено проведение капитальных ремонтов участков тепловых сетей, имеющих значительный износ </w:t>
      </w:r>
    </w:p>
    <w:p w:rsidR="008E21CA" w:rsidRPr="00A26151" w:rsidRDefault="008E21CA" w:rsidP="00A26151">
      <w:pPr>
        <w:spacing w:line="360" w:lineRule="auto"/>
        <w:ind w:firstLine="709"/>
        <w:jc w:val="both"/>
        <w:rPr>
          <w:color w:val="000000"/>
          <w:sz w:val="28"/>
          <w:szCs w:val="28"/>
        </w:rPr>
      </w:pPr>
      <w:r w:rsidRPr="00A26151">
        <w:rPr>
          <w:color w:val="000000"/>
          <w:sz w:val="28"/>
          <w:szCs w:val="28"/>
        </w:rPr>
        <w:t>Перечень участков перекладываемых трубопроводов представлен в таблице 28.</w:t>
      </w:r>
    </w:p>
    <w:p w:rsidR="008E21CA" w:rsidRPr="00A26151" w:rsidRDefault="008E21CA" w:rsidP="00A26151">
      <w:pPr>
        <w:pStyle w:val="Caption"/>
        <w:keepNext/>
        <w:spacing w:before="0"/>
        <w:ind w:firstLine="709"/>
        <w:rPr>
          <w:b w:val="0"/>
          <w:color w:val="000000"/>
          <w:szCs w:val="28"/>
        </w:rPr>
      </w:pPr>
      <w:r w:rsidRPr="00A26151">
        <w:rPr>
          <w:b w:val="0"/>
          <w:color w:val="000000"/>
          <w:szCs w:val="28"/>
        </w:rPr>
        <w:t>Таблица</w:t>
      </w:r>
      <w:r>
        <w:rPr>
          <w:b w:val="0"/>
          <w:color w:val="000000"/>
          <w:szCs w:val="28"/>
        </w:rPr>
        <w:t xml:space="preserve"> 28</w:t>
      </w:r>
      <w:r w:rsidRPr="00A26151">
        <w:rPr>
          <w:b w:val="0"/>
          <w:color w:val="000000"/>
          <w:szCs w:val="28"/>
        </w:rPr>
        <w:t>. Перечень участков перекладываемых трубопроводов</w:t>
      </w:r>
    </w:p>
    <w:tbl>
      <w:tblPr>
        <w:tblW w:w="5000" w:type="pct"/>
        <w:jc w:val="center"/>
        <w:tblLook w:val="00A0"/>
      </w:tblPr>
      <w:tblGrid>
        <w:gridCol w:w="597"/>
        <w:gridCol w:w="6535"/>
        <w:gridCol w:w="2439"/>
      </w:tblGrid>
      <w:tr w:rsidR="008E21CA" w:rsidRPr="00BF5E9B" w:rsidTr="00044CB5">
        <w:trPr>
          <w:trHeight w:val="458"/>
          <w:tblHeader/>
          <w:jc w:val="center"/>
        </w:trPr>
        <w:tc>
          <w:tcPr>
            <w:tcW w:w="312" w:type="pc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BF5E9B" w:rsidRDefault="008E21CA" w:rsidP="00044CB5">
            <w:pPr>
              <w:ind w:left="-57" w:right="-57"/>
              <w:jc w:val="center"/>
              <w:rPr>
                <w:b/>
              </w:rPr>
            </w:pPr>
            <w:r w:rsidRPr="00BF5E9B">
              <w:rPr>
                <w:b/>
              </w:rPr>
              <w:t>№</w:t>
            </w:r>
          </w:p>
        </w:tc>
        <w:tc>
          <w:tcPr>
            <w:tcW w:w="3414" w:type="pc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BF5E9B" w:rsidRDefault="008E21CA" w:rsidP="00044CB5">
            <w:pPr>
              <w:ind w:left="-57" w:right="-57"/>
              <w:jc w:val="center"/>
              <w:rPr>
                <w:b/>
              </w:rPr>
            </w:pPr>
            <w:r w:rsidRPr="00BF5E9B">
              <w:rPr>
                <w:b/>
              </w:rPr>
              <w:t>Перечень работ по объектам предприятия</w:t>
            </w:r>
          </w:p>
        </w:tc>
        <w:tc>
          <w:tcPr>
            <w:tcW w:w="1274" w:type="pc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BF5E9B" w:rsidRDefault="008E21CA" w:rsidP="00044CB5">
            <w:pPr>
              <w:ind w:left="-57" w:right="-57"/>
              <w:jc w:val="center"/>
              <w:rPr>
                <w:b/>
              </w:rPr>
            </w:pPr>
            <w:r w:rsidRPr="00BF5E9B">
              <w:rPr>
                <w:b/>
              </w:rPr>
              <w:t>Объем инвестиций в физич. ед.</w:t>
            </w:r>
          </w:p>
        </w:tc>
      </w:tr>
      <w:tr w:rsidR="008E21CA" w:rsidRPr="00BF5E9B" w:rsidTr="00044CB5">
        <w:trPr>
          <w:trHeight w:val="20"/>
          <w:tblHeader/>
          <w:jc w:val="center"/>
        </w:trPr>
        <w:tc>
          <w:tcPr>
            <w:tcW w:w="312" w:type="pct"/>
            <w:tcBorders>
              <w:top w:val="nil"/>
              <w:left w:val="single" w:sz="4" w:space="0" w:color="auto"/>
              <w:bottom w:val="single" w:sz="4" w:space="0" w:color="auto"/>
              <w:right w:val="single" w:sz="4" w:space="0" w:color="auto"/>
            </w:tcBorders>
            <w:shd w:val="clear" w:color="auto" w:fill="BFBFBF"/>
            <w:noWrap/>
            <w:vAlign w:val="center"/>
          </w:tcPr>
          <w:p w:rsidR="008E21CA" w:rsidRPr="00BF5E9B" w:rsidRDefault="008E21CA" w:rsidP="00044CB5">
            <w:pPr>
              <w:ind w:left="-57" w:right="-57"/>
              <w:jc w:val="center"/>
              <w:rPr>
                <w:b/>
              </w:rPr>
            </w:pPr>
            <w:r w:rsidRPr="00BF5E9B">
              <w:rPr>
                <w:b/>
              </w:rPr>
              <w:t>1</w:t>
            </w:r>
          </w:p>
        </w:tc>
        <w:tc>
          <w:tcPr>
            <w:tcW w:w="3414" w:type="pct"/>
            <w:tcBorders>
              <w:top w:val="nil"/>
              <w:left w:val="nil"/>
              <w:bottom w:val="single" w:sz="4" w:space="0" w:color="auto"/>
              <w:right w:val="single" w:sz="4" w:space="0" w:color="auto"/>
            </w:tcBorders>
            <w:shd w:val="clear" w:color="auto" w:fill="BFBFBF"/>
            <w:vAlign w:val="center"/>
          </w:tcPr>
          <w:p w:rsidR="008E21CA" w:rsidRPr="00BF5E9B" w:rsidRDefault="008E21CA" w:rsidP="00044CB5">
            <w:pPr>
              <w:ind w:left="-57" w:right="-57"/>
              <w:jc w:val="center"/>
              <w:rPr>
                <w:b/>
              </w:rPr>
            </w:pPr>
            <w:r w:rsidRPr="00BF5E9B">
              <w:rPr>
                <w:b/>
              </w:rPr>
              <w:t>2</w:t>
            </w:r>
          </w:p>
        </w:tc>
        <w:tc>
          <w:tcPr>
            <w:tcW w:w="1274" w:type="pct"/>
            <w:tcBorders>
              <w:top w:val="nil"/>
              <w:left w:val="nil"/>
              <w:bottom w:val="single" w:sz="4" w:space="0" w:color="auto"/>
              <w:right w:val="single" w:sz="4" w:space="0" w:color="auto"/>
            </w:tcBorders>
            <w:shd w:val="clear" w:color="auto" w:fill="BFBFBF"/>
            <w:noWrap/>
            <w:vAlign w:val="center"/>
          </w:tcPr>
          <w:p w:rsidR="008E21CA" w:rsidRPr="00BF5E9B" w:rsidRDefault="008E21CA" w:rsidP="00044CB5">
            <w:pPr>
              <w:ind w:left="-57" w:right="-57"/>
              <w:jc w:val="center"/>
              <w:rPr>
                <w:b/>
              </w:rPr>
            </w:pPr>
            <w:r w:rsidRPr="00BF5E9B">
              <w:rPr>
                <w:b/>
              </w:rPr>
              <w:t>3</w:t>
            </w:r>
          </w:p>
        </w:tc>
      </w:tr>
      <w:tr w:rsidR="008E21CA" w:rsidRPr="00BF5E9B" w:rsidTr="00044CB5">
        <w:trPr>
          <w:trHeight w:val="20"/>
          <w:jc w:val="center"/>
        </w:trPr>
        <w:tc>
          <w:tcPr>
            <w:tcW w:w="5000" w:type="pct"/>
            <w:gridSpan w:val="3"/>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
              </w:rPr>
            </w:pPr>
            <w:r w:rsidRPr="00BF5E9B">
              <w:rPr>
                <w:b/>
              </w:rPr>
              <w:t>2019 год</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rPr>
            </w:pPr>
            <w:r w:rsidRPr="00BF5E9B">
              <w:rPr>
                <w:bCs/>
              </w:rPr>
              <w:t>РТС-2 Тепловые сети:</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rPr>
            </w:pPr>
            <w:r w:rsidRPr="00BF5E9B">
              <w:rPr>
                <w:bCs/>
                <w:iCs/>
              </w:rPr>
              <w:t>Реконструкция и капитальный ремонт магистральных тепловых сетей:</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Реконструкция магистральных тепловых сетей:</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1</w:t>
            </w: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pPr>
            <w:r w:rsidRPr="00BF5E9B">
              <w:t xml:space="preserve">Водяная тепловая сеть котельная "Пыть-Ях" - Узел №1 (Реконструкция тепловой сети от котельной"Пыть-Ях" до узла №1, 1 мкр. с увеличением диаметра на 530мм)) </w:t>
            </w:r>
          </w:p>
        </w:tc>
        <w:tc>
          <w:tcPr>
            <w:tcW w:w="127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 xml:space="preserve">труба ППУф530 - </w:t>
            </w:r>
            <w:smartTag w:uri="urn:schemas-microsoft-com:office:smarttags" w:element="metricconverter">
              <w:smartTagPr>
                <w:attr w:name="ProductID" w:val="520 м"/>
              </w:smartTagPr>
              <w:r w:rsidRPr="00BF5E9B">
                <w:t>520 м</w:t>
              </w:r>
            </w:smartTag>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r w:rsidRPr="00BF5E9B">
              <w:rPr>
                <w:bCs/>
              </w:rPr>
              <w:t>2</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Капитальный ремонт внутриквартальных сетей теплоснабжения:</w:t>
            </w:r>
          </w:p>
        </w:tc>
        <w:tc>
          <w:tcPr>
            <w:tcW w:w="127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 </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3</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Сети теплоснабжения от ТК6 до ТК24 (Капитальный ремонт сети от ТК-6 до ТК-24, 1 мкр.)</w:t>
            </w:r>
          </w:p>
        </w:tc>
        <w:tc>
          <w:tcPr>
            <w:tcW w:w="127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труба ППУф219-</w:t>
            </w:r>
            <w:smartTag w:uri="urn:schemas-microsoft-com:office:smarttags" w:element="metricconverter">
              <w:smartTagPr>
                <w:attr w:name="ProductID" w:val="450 м"/>
              </w:smartTagPr>
              <w:r w:rsidRPr="00BF5E9B">
                <w:t>450 м</w:t>
              </w:r>
            </w:smartTag>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4</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Капитальный ремонт изоляции на сетях ТВС</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1424м.п.</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5</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Восстановление территорий после выполнения ремонтных работ</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smartTag w:uri="urn:schemas-microsoft-com:office:smarttags" w:element="metricconverter">
              <w:smartTagPr>
                <w:attr w:name="ProductID" w:val="900 м2"/>
              </w:smartTagPr>
              <w:r w:rsidRPr="00BF5E9B">
                <w:t>900 м2</w:t>
              </w:r>
            </w:smartTag>
          </w:p>
        </w:tc>
      </w:tr>
      <w:tr w:rsidR="008E21CA" w:rsidRPr="00BF5E9B" w:rsidTr="00044CB5">
        <w:trPr>
          <w:trHeight w:val="20"/>
          <w:jc w:val="center"/>
        </w:trPr>
        <w:tc>
          <w:tcPr>
            <w:tcW w:w="5000" w:type="pct"/>
            <w:gridSpan w:val="3"/>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
              </w:rPr>
            </w:pPr>
            <w:r w:rsidRPr="00BF5E9B">
              <w:rPr>
                <w:b/>
              </w:rPr>
              <w:t>2020 год</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rPr>
            </w:pPr>
            <w:r w:rsidRPr="00BF5E9B">
              <w:rPr>
                <w:bCs/>
              </w:rPr>
              <w:t>РТС-2 Тепловые сети:</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rPr>
            </w:pPr>
            <w:r w:rsidRPr="00BF5E9B">
              <w:rPr>
                <w:bCs/>
                <w:iCs/>
              </w:rPr>
              <w:t>Реконструкция и капитальный ремонт магистральных тепловых сетей:</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color w:val="000000"/>
              </w:rPr>
            </w:pPr>
            <w:r w:rsidRPr="00BF5E9B">
              <w:rPr>
                <w:bCs/>
                <w:iCs/>
                <w:color w:val="000000"/>
              </w:rPr>
              <w:t>Реконструкция магистральных тепловых сетей:</w:t>
            </w:r>
          </w:p>
        </w:tc>
        <w:tc>
          <w:tcPr>
            <w:tcW w:w="1274" w:type="pct"/>
            <w:tcBorders>
              <w:top w:val="nil"/>
              <w:left w:val="nil"/>
              <w:bottom w:val="single" w:sz="4" w:space="0" w:color="auto"/>
              <w:right w:val="single" w:sz="4" w:space="0" w:color="auto"/>
            </w:tcBorders>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1</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Сети теплоснабжения от узла 1 до ТК 61 (Реконструкция участка сети теплоснабжения от узла №1 до ТК-57, 1 мкр.)</w:t>
            </w:r>
          </w:p>
        </w:tc>
        <w:tc>
          <w:tcPr>
            <w:tcW w:w="127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 xml:space="preserve">труба ППУ ф530мм - </w:t>
            </w:r>
            <w:smartTag w:uri="urn:schemas-microsoft-com:office:smarttags" w:element="metricconverter">
              <w:smartTagPr>
                <w:attr w:name="ProductID" w:val="790 м"/>
              </w:smartTagPr>
              <w:r w:rsidRPr="00BF5E9B">
                <w:t>790 м</w:t>
              </w:r>
            </w:smartTag>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2</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Капитальный ремонт изоляции на сетях ТВС</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2400м2</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3</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Восстановление территорий после выполнения ремонтных работ</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900м2</w:t>
            </w:r>
          </w:p>
        </w:tc>
      </w:tr>
      <w:tr w:rsidR="008E21CA" w:rsidRPr="00BF5E9B" w:rsidTr="00044CB5">
        <w:trPr>
          <w:trHeight w:val="20"/>
          <w:jc w:val="center"/>
        </w:trPr>
        <w:tc>
          <w:tcPr>
            <w:tcW w:w="5000" w:type="pct"/>
            <w:gridSpan w:val="3"/>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
              </w:rPr>
            </w:pPr>
            <w:r w:rsidRPr="00BF5E9B">
              <w:rPr>
                <w:b/>
                <w:bCs/>
              </w:rPr>
              <w:t>2021 год</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rPr>
            </w:pPr>
            <w:r w:rsidRPr="00BF5E9B">
              <w:rPr>
                <w:bCs/>
              </w:rPr>
              <w:t>РТС-2 Тепловые сети:</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 </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t>1</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Капитальный ремонт изоляции на сетях ТВС</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2400м2</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t>2</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Восстановление территорий после выполнения ремонтных работ</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900м2</w:t>
            </w:r>
          </w:p>
        </w:tc>
      </w:tr>
      <w:tr w:rsidR="008E21CA" w:rsidRPr="00BF5E9B" w:rsidTr="00044CB5">
        <w:trPr>
          <w:trHeight w:val="20"/>
          <w:jc w:val="center"/>
        </w:trPr>
        <w:tc>
          <w:tcPr>
            <w:tcW w:w="5000" w:type="pct"/>
            <w:gridSpan w:val="3"/>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
              </w:rPr>
            </w:pPr>
            <w:r w:rsidRPr="00BF5E9B">
              <w:rPr>
                <w:b/>
              </w:rPr>
              <w:t>2022 год</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rPr>
            </w:pPr>
            <w:r w:rsidRPr="00BF5E9B">
              <w:rPr>
                <w:bCs/>
              </w:rPr>
              <w:t>РТС-2 Тепловые сети:</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rPr>
            </w:pPr>
            <w:r w:rsidRPr="00BF5E9B">
              <w:rPr>
                <w:bCs/>
                <w:iCs/>
              </w:rPr>
              <w:t>Реконструкция и капитальный ремонт магистральных тепловых сетей:</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rPr>
            </w:pPr>
            <w:r w:rsidRPr="00BF5E9B">
              <w:rPr>
                <w:bCs/>
                <w:iCs/>
              </w:rPr>
              <w:t>Реконструкция магистральных тепловых сетей:</w:t>
            </w:r>
          </w:p>
        </w:tc>
        <w:tc>
          <w:tcPr>
            <w:tcW w:w="1274" w:type="pct"/>
            <w:tcBorders>
              <w:top w:val="nil"/>
              <w:left w:val="nil"/>
              <w:bottom w:val="single" w:sz="4" w:space="0" w:color="auto"/>
              <w:right w:val="single" w:sz="4" w:space="0" w:color="auto"/>
            </w:tcBorders>
            <w:noWrap/>
            <w:vAlign w:val="center"/>
          </w:tcPr>
          <w:p w:rsidR="008E21CA" w:rsidRPr="00BF5E9B" w:rsidRDefault="008E21CA" w:rsidP="00044CB5">
            <w:pPr>
              <w:ind w:left="-57" w:right="-57"/>
              <w:jc w:val="center"/>
            </w:pP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1</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Реконструкция тепловой сети от ТК-61 до федеральной трассы с увеличением диаметра с ф 426мм на ф 530мм</w:t>
            </w:r>
          </w:p>
        </w:tc>
        <w:tc>
          <w:tcPr>
            <w:tcW w:w="127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труба ППУ ф530мм - 1000м</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2</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Капитальный ремонт изоляции на сетях ТВС</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2400м2</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3</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Восстановление территорий после выполнения ремонтных работ</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900м2</w:t>
            </w:r>
          </w:p>
        </w:tc>
      </w:tr>
      <w:tr w:rsidR="008E21CA" w:rsidRPr="00BF5E9B" w:rsidTr="00044CB5">
        <w:trPr>
          <w:trHeight w:val="20"/>
          <w:jc w:val="center"/>
        </w:trPr>
        <w:tc>
          <w:tcPr>
            <w:tcW w:w="5000" w:type="pct"/>
            <w:gridSpan w:val="3"/>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
              </w:rPr>
            </w:pPr>
            <w:r w:rsidRPr="00BF5E9B">
              <w:rPr>
                <w:b/>
              </w:rPr>
              <w:t>2023 год</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rPr>
            </w:pPr>
            <w:r w:rsidRPr="00BF5E9B">
              <w:rPr>
                <w:bCs/>
              </w:rPr>
              <w:t xml:space="preserve"> РТС-2 Тепловые сети:</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 </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rPr>
            </w:pPr>
            <w:r w:rsidRPr="00BF5E9B">
              <w:rPr>
                <w:bCs/>
                <w:iCs/>
              </w:rPr>
              <w:t>Реконструкция и капитальный ремонт магистральных тепловых сетей:</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 </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rPr>
                <w:bCs/>
              </w:rPr>
            </w:pPr>
          </w:p>
        </w:tc>
        <w:tc>
          <w:tcPr>
            <w:tcW w:w="3414" w:type="pct"/>
            <w:tcBorders>
              <w:top w:val="nil"/>
              <w:left w:val="nil"/>
              <w:bottom w:val="single" w:sz="4" w:space="0" w:color="auto"/>
              <w:right w:val="single" w:sz="4" w:space="0" w:color="auto"/>
            </w:tcBorders>
            <w:vAlign w:val="center"/>
          </w:tcPr>
          <w:p w:rsidR="008E21CA" w:rsidRPr="00BF5E9B" w:rsidRDefault="008E21CA" w:rsidP="00044CB5">
            <w:pPr>
              <w:ind w:left="-57" w:right="-57"/>
              <w:jc w:val="center"/>
              <w:rPr>
                <w:bCs/>
                <w:iCs/>
              </w:rPr>
            </w:pPr>
            <w:r w:rsidRPr="00BF5E9B">
              <w:rPr>
                <w:bCs/>
                <w:iCs/>
              </w:rPr>
              <w:t>Реконструкция магистральных тепловых сетей:</w:t>
            </w:r>
          </w:p>
        </w:tc>
        <w:tc>
          <w:tcPr>
            <w:tcW w:w="1274" w:type="pct"/>
            <w:tcBorders>
              <w:top w:val="nil"/>
              <w:left w:val="nil"/>
              <w:bottom w:val="single" w:sz="4" w:space="0" w:color="auto"/>
              <w:right w:val="single" w:sz="4" w:space="0" w:color="auto"/>
            </w:tcBorders>
            <w:noWrap/>
            <w:vAlign w:val="center"/>
          </w:tcPr>
          <w:p w:rsidR="008E21CA" w:rsidRPr="00BF5E9B" w:rsidRDefault="008E21CA" w:rsidP="00044CB5">
            <w:pPr>
              <w:ind w:left="-57" w:right="-57"/>
              <w:jc w:val="center"/>
            </w:pPr>
            <w:r w:rsidRPr="00BF5E9B">
              <w:t> </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1</w:t>
            </w:r>
          </w:p>
        </w:tc>
        <w:tc>
          <w:tcPr>
            <w:tcW w:w="3414" w:type="pct"/>
            <w:tcBorders>
              <w:top w:val="nil"/>
              <w:left w:val="nil"/>
              <w:bottom w:val="single" w:sz="4" w:space="0" w:color="auto"/>
              <w:right w:val="nil"/>
            </w:tcBorders>
            <w:vAlign w:val="center"/>
          </w:tcPr>
          <w:p w:rsidR="008E21CA" w:rsidRPr="00BF5E9B" w:rsidRDefault="008E21CA" w:rsidP="00044CB5">
            <w:pPr>
              <w:ind w:left="-57" w:right="-57"/>
              <w:jc w:val="center"/>
            </w:pPr>
            <w:r w:rsidRPr="00BF5E9B">
              <w:t>Объект: Водяная тепловая сеть Узел №6 - Узел №10 (Капитальный ремонт участка тепловой сети ул.Транспортная от ТК-200 до ТК-201, 3 мкр.)</w:t>
            </w:r>
          </w:p>
        </w:tc>
        <w:tc>
          <w:tcPr>
            <w:tcW w:w="127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pPr>
            <w:r w:rsidRPr="00BF5E9B">
              <w:t xml:space="preserve"> труба ППУ ф325мм - </w:t>
            </w:r>
            <w:smartTag w:uri="urn:schemas-microsoft-com:office:smarttags" w:element="metricconverter">
              <w:smartTagPr>
                <w:attr w:name="ProductID" w:val="100 м"/>
              </w:smartTagPr>
              <w:r w:rsidRPr="00BF5E9B">
                <w:t>100 м</w:t>
              </w:r>
            </w:smartTag>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2</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Капитальный ремонт изоляции на сетях ТВС</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2400м2</w:t>
            </w:r>
          </w:p>
        </w:tc>
      </w:tr>
      <w:tr w:rsidR="008E21CA" w:rsidRPr="00BF5E9B" w:rsidTr="00044CB5">
        <w:trPr>
          <w:trHeight w:val="20"/>
          <w:jc w:val="center"/>
        </w:trPr>
        <w:tc>
          <w:tcPr>
            <w:tcW w:w="312" w:type="pct"/>
            <w:tcBorders>
              <w:top w:val="nil"/>
              <w:left w:val="single" w:sz="4" w:space="0" w:color="auto"/>
              <w:bottom w:val="single" w:sz="4" w:space="0" w:color="auto"/>
              <w:right w:val="single" w:sz="4" w:space="0" w:color="auto"/>
            </w:tcBorders>
            <w:noWrap/>
            <w:vAlign w:val="center"/>
          </w:tcPr>
          <w:p w:rsidR="008E21CA" w:rsidRPr="00BF5E9B" w:rsidRDefault="008E21CA" w:rsidP="00044CB5">
            <w:pPr>
              <w:ind w:left="-57" w:right="-57"/>
              <w:jc w:val="center"/>
            </w:pPr>
            <w:r w:rsidRPr="00BF5E9B">
              <w:t>3</w:t>
            </w:r>
          </w:p>
        </w:tc>
        <w:tc>
          <w:tcPr>
            <w:tcW w:w="3414" w:type="pct"/>
            <w:tcBorders>
              <w:top w:val="nil"/>
              <w:left w:val="nil"/>
              <w:bottom w:val="single" w:sz="4" w:space="0" w:color="auto"/>
              <w:right w:val="single" w:sz="4" w:space="0" w:color="auto"/>
            </w:tcBorders>
            <w:shd w:val="clear" w:color="000000" w:fill="FFFFFF"/>
            <w:vAlign w:val="center"/>
          </w:tcPr>
          <w:p w:rsidR="008E21CA" w:rsidRPr="00BF5E9B" w:rsidRDefault="008E21CA" w:rsidP="00044CB5">
            <w:pPr>
              <w:ind w:left="-57" w:right="-57"/>
              <w:jc w:val="center"/>
              <w:rPr>
                <w:bCs/>
                <w:iCs/>
              </w:rPr>
            </w:pPr>
            <w:r w:rsidRPr="00BF5E9B">
              <w:rPr>
                <w:bCs/>
                <w:iCs/>
              </w:rPr>
              <w:t>Восстановление территорий после выполнения ремонтных работ</w:t>
            </w:r>
          </w:p>
        </w:tc>
        <w:tc>
          <w:tcPr>
            <w:tcW w:w="1274" w:type="pct"/>
            <w:tcBorders>
              <w:top w:val="nil"/>
              <w:left w:val="nil"/>
              <w:bottom w:val="single" w:sz="4" w:space="0" w:color="auto"/>
              <w:right w:val="single" w:sz="4" w:space="0" w:color="auto"/>
            </w:tcBorders>
            <w:shd w:val="clear" w:color="000000" w:fill="FFFFFF"/>
            <w:noWrap/>
            <w:vAlign w:val="center"/>
          </w:tcPr>
          <w:p w:rsidR="008E21CA" w:rsidRPr="00BF5E9B" w:rsidRDefault="008E21CA" w:rsidP="00044CB5">
            <w:pPr>
              <w:ind w:left="-57" w:right="-57"/>
              <w:jc w:val="center"/>
            </w:pPr>
            <w:r w:rsidRPr="00BF5E9B">
              <w:t>900м2</w:t>
            </w:r>
          </w:p>
        </w:tc>
      </w:tr>
    </w:tbl>
    <w:p w:rsidR="008E21CA" w:rsidRDefault="008E21CA" w:rsidP="00A26151">
      <w:pPr>
        <w:jc w:val="both"/>
      </w:pPr>
    </w:p>
    <w:p w:rsidR="008E21CA" w:rsidRPr="00826201" w:rsidRDefault="008E21CA" w:rsidP="00826201">
      <w:pPr>
        <w:spacing w:line="360" w:lineRule="auto"/>
        <w:ind w:firstLine="709"/>
        <w:jc w:val="both"/>
        <w:rPr>
          <w:sz w:val="28"/>
          <w:szCs w:val="28"/>
        </w:rPr>
      </w:pPr>
      <w:r w:rsidRPr="00826201">
        <w:rPr>
          <w:sz w:val="28"/>
          <w:szCs w:val="28"/>
        </w:rPr>
        <w:t xml:space="preserve">Для увеличения пропускной способности трубопроводов второго контура требуется увеличение диаметра от котельной «Мамонтовская» до ТК-101 с Ду </w:t>
      </w:r>
      <w:smartTag w:uri="urn:schemas-microsoft-com:office:smarttags" w:element="metricconverter">
        <w:smartTagPr>
          <w:attr w:name="ProductID" w:val="500 мм"/>
        </w:smartTagPr>
        <w:r w:rsidRPr="00826201">
          <w:rPr>
            <w:sz w:val="28"/>
            <w:szCs w:val="28"/>
          </w:rPr>
          <w:t>500 мм</w:t>
        </w:r>
      </w:smartTag>
      <w:r w:rsidRPr="00826201">
        <w:rPr>
          <w:sz w:val="28"/>
          <w:szCs w:val="28"/>
        </w:rPr>
        <w:t xml:space="preserve"> до Ду600мм, протяженностью </w:t>
      </w:r>
      <w:smartTag w:uri="urn:schemas-microsoft-com:office:smarttags" w:element="metricconverter">
        <w:smartTagPr>
          <w:attr w:name="ProductID" w:val="800 м"/>
        </w:smartTagPr>
        <w:r w:rsidRPr="00826201">
          <w:rPr>
            <w:sz w:val="28"/>
            <w:szCs w:val="28"/>
          </w:rPr>
          <w:t>800 м</w:t>
        </w:r>
      </w:smartTag>
      <w:r w:rsidRPr="00826201">
        <w:rPr>
          <w:sz w:val="28"/>
          <w:szCs w:val="28"/>
        </w:rPr>
        <w:t>.</w:t>
      </w:r>
    </w:p>
    <w:p w:rsidR="008E21CA" w:rsidRPr="00826201" w:rsidRDefault="008E21CA" w:rsidP="00826201">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bookmarkStart w:id="145" w:name="_Toc524944270"/>
      <w:bookmarkStart w:id="146" w:name="_Toc524944846"/>
      <w:bookmarkStart w:id="147" w:name="_Toc528166525"/>
      <w:bookmarkStart w:id="148" w:name="_Toc530077517"/>
      <w:r w:rsidRPr="00826201">
        <w:rPr>
          <w:rFonts w:ascii="Times New Roman" w:hAnsi="Times New Roman"/>
          <w:bCs/>
          <w:color w:val="000000"/>
          <w:kern w:val="32"/>
          <w:sz w:val="28"/>
          <w:szCs w:val="28"/>
          <w:lang w:val="ru-RU" w:eastAsia="ko-KR"/>
        </w:rPr>
        <w:t>РАЗДЕЛ 7. ПРЕДЛОЖЕНИЯ ПО ПЕРЕВОДУ ОТКРЫТЫХ СИСТЕМ ТЕПЛОСНАБЖЕНИЯ (ГОРЯЧЕГО ВОДОСНАБЖЕНИЯ) В ЗАКРЫТЫЕ СИСТЕМЫ ГОРЯЧЕГО ВОДОСНАБЖЕНИЯ</w:t>
      </w:r>
      <w:bookmarkEnd w:id="145"/>
      <w:bookmarkEnd w:id="146"/>
      <w:bookmarkEnd w:id="147"/>
      <w:bookmarkEnd w:id="148"/>
    </w:p>
    <w:p w:rsidR="008E21CA" w:rsidRPr="00826201" w:rsidRDefault="008E21CA" w:rsidP="00BF75DE">
      <w:pPr>
        <w:pStyle w:val="Heading2"/>
      </w:pPr>
      <w:bookmarkStart w:id="149" w:name="_Toc524944271"/>
      <w:bookmarkStart w:id="150" w:name="_Toc524944847"/>
      <w:bookmarkStart w:id="151" w:name="_Toc528166526"/>
      <w:bookmarkStart w:id="152" w:name="_Toc530077518"/>
      <w:r>
        <w:t>7.1. Предложения</w:t>
      </w:r>
      <w:r w:rsidRPr="00826201">
        <w:t xml:space="preserve">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49"/>
      <w:bookmarkEnd w:id="150"/>
      <w:bookmarkEnd w:id="151"/>
      <w:bookmarkEnd w:id="152"/>
    </w:p>
    <w:p w:rsidR="008E21CA" w:rsidRPr="00826201" w:rsidRDefault="008E21CA" w:rsidP="00826201">
      <w:pPr>
        <w:spacing w:line="360" w:lineRule="auto"/>
        <w:ind w:firstLine="709"/>
        <w:jc w:val="both"/>
        <w:rPr>
          <w:color w:val="000000"/>
          <w:sz w:val="28"/>
          <w:szCs w:val="28"/>
        </w:rPr>
      </w:pPr>
      <w:r w:rsidRPr="00826201">
        <w:rPr>
          <w:color w:val="000000"/>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не предусмотрены.</w:t>
      </w:r>
    </w:p>
    <w:p w:rsidR="008E21CA" w:rsidRPr="00826201" w:rsidRDefault="008E21CA" w:rsidP="00BF75DE">
      <w:pPr>
        <w:pStyle w:val="Heading2"/>
      </w:pPr>
      <w:bookmarkStart w:id="153" w:name="_Toc524944272"/>
      <w:bookmarkStart w:id="154" w:name="_Toc524944848"/>
      <w:bookmarkStart w:id="155" w:name="_Toc528166527"/>
      <w:bookmarkStart w:id="156" w:name="_Toc530077519"/>
      <w:r>
        <w:t xml:space="preserve">7.2. </w:t>
      </w:r>
      <w:r w:rsidRPr="00826201">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53"/>
      <w:bookmarkEnd w:id="154"/>
      <w:bookmarkEnd w:id="155"/>
      <w:bookmarkEnd w:id="156"/>
      <w:r>
        <w:t>.</w:t>
      </w:r>
    </w:p>
    <w:p w:rsidR="008E21CA" w:rsidRDefault="008E21CA" w:rsidP="00826201">
      <w:pPr>
        <w:spacing w:line="360" w:lineRule="auto"/>
        <w:ind w:firstLine="709"/>
        <w:jc w:val="both"/>
        <w:rPr>
          <w:color w:val="000000"/>
          <w:sz w:val="28"/>
          <w:szCs w:val="28"/>
        </w:rPr>
      </w:pPr>
      <w:r w:rsidRPr="00826201">
        <w:rPr>
          <w:color w:val="000000"/>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не предусмотрены.</w:t>
      </w:r>
    </w:p>
    <w:p w:rsidR="008E21CA" w:rsidRPr="00826201" w:rsidRDefault="008E21CA" w:rsidP="00826201">
      <w:pPr>
        <w:spacing w:line="360" w:lineRule="auto"/>
        <w:ind w:firstLine="709"/>
        <w:jc w:val="both"/>
        <w:rPr>
          <w:color w:val="000000"/>
          <w:sz w:val="28"/>
          <w:szCs w:val="28"/>
        </w:rPr>
      </w:pPr>
    </w:p>
    <w:p w:rsidR="008E21CA" w:rsidRDefault="008E21CA" w:rsidP="00826201">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bookmarkStart w:id="157" w:name="_Toc524944273"/>
      <w:bookmarkStart w:id="158" w:name="_Toc524944849"/>
      <w:bookmarkStart w:id="159" w:name="_Toc528166528"/>
      <w:bookmarkStart w:id="160" w:name="_Toc530077520"/>
      <w:r w:rsidRPr="00826201">
        <w:rPr>
          <w:rFonts w:ascii="Times New Roman" w:hAnsi="Times New Roman"/>
          <w:bCs/>
          <w:color w:val="000000"/>
          <w:kern w:val="32"/>
          <w:sz w:val="28"/>
          <w:szCs w:val="28"/>
          <w:lang w:val="ru-RU" w:eastAsia="ko-KR"/>
        </w:rPr>
        <w:t>РАЗДЕЛ 8. ПЕРСПЕКТИВНЫЕ ТОПЛИВНЫЕ БАЛАНСЫ</w:t>
      </w:r>
      <w:bookmarkEnd w:id="157"/>
      <w:bookmarkEnd w:id="158"/>
      <w:bookmarkEnd w:id="159"/>
      <w:bookmarkEnd w:id="160"/>
    </w:p>
    <w:p w:rsidR="008E21CA" w:rsidRPr="00826201" w:rsidRDefault="008E21CA" w:rsidP="00826201"/>
    <w:p w:rsidR="008E21CA" w:rsidRPr="00826201" w:rsidRDefault="008E21CA" w:rsidP="00BF75DE">
      <w:pPr>
        <w:pStyle w:val="Heading2"/>
      </w:pPr>
      <w:bookmarkStart w:id="161" w:name="_Toc524944274"/>
      <w:bookmarkStart w:id="162" w:name="_Toc524944850"/>
      <w:bookmarkStart w:id="163" w:name="_Toc528166529"/>
      <w:bookmarkStart w:id="164" w:name="_Toc530077521"/>
      <w:r>
        <w:t xml:space="preserve">8.1. </w:t>
      </w:r>
      <w:r w:rsidRPr="00826201">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61"/>
      <w:bookmarkEnd w:id="162"/>
      <w:bookmarkEnd w:id="163"/>
      <w:bookmarkEnd w:id="164"/>
    </w:p>
    <w:p w:rsidR="008E21CA" w:rsidRPr="00826201" w:rsidRDefault="008E21CA" w:rsidP="00826201">
      <w:pPr>
        <w:spacing w:line="360" w:lineRule="auto"/>
        <w:ind w:firstLine="709"/>
        <w:jc w:val="both"/>
        <w:rPr>
          <w:color w:val="000000"/>
          <w:sz w:val="28"/>
          <w:szCs w:val="28"/>
        </w:rPr>
      </w:pPr>
      <w:r w:rsidRPr="00826201">
        <w:rPr>
          <w:color w:val="000000"/>
          <w:sz w:val="28"/>
          <w:szCs w:val="28"/>
        </w:rPr>
        <w:t>На перспективу развития предусмотрены мероприятия, направленные на газификацию потребителей индивидуальной жилой застройки, обеспечение бесперебойного функционирования газораспределительной системы и надежного газоснабжения потребителей г. Пыть-Ях.</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По числу ступеней давления, применяемых в газовых сетях, газораспределительная система предусмотрена 2-х ступенчатая.</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 xml:space="preserve">-от ГРС запитываются газопроводы высокого давления (0,6 МПа), подводящие газ к пунктам редуцирования газа (ПРГ) коммунально-бытовых потребителей (котельных) и потребителей индивидуальной жилой застройки; </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-от ПРГ запитываются сети среднего (0,3 МПа) и (или) низкого давления (0005 МПа), подводящие газ к потребителям жилой застройки.</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Охват централизованным газоснабжением природным газом существующей и проектируемой жилой застройки принят на расчетный срок – 100%.</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Использование природного газа предусматривается для:</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-приготовления пищи, отопления и горячего водоснабжения потребителей индивидуальной жилой застройки;</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-нужд коммунально-бытовых потребителей (котельных).</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 xml:space="preserve">До 2033 года на территории городского округа город Пыть-Ях планируется строительство новых централизованных источников тепловой энергии в мкр. №1 «Центральный», </w:t>
      </w:r>
      <w:bookmarkStart w:id="165" w:name="_Hlk524693547"/>
      <w:r w:rsidRPr="00826201">
        <w:rPr>
          <w:color w:val="000000"/>
          <w:sz w:val="28"/>
          <w:szCs w:val="28"/>
        </w:rPr>
        <w:t xml:space="preserve">в промзоне «Южная» </w:t>
      </w:r>
      <w:bookmarkEnd w:id="165"/>
      <w:r w:rsidRPr="00826201">
        <w:rPr>
          <w:color w:val="000000"/>
          <w:sz w:val="28"/>
          <w:szCs w:val="28"/>
        </w:rPr>
        <w:t>и 2а мкр., работающих на природном газе.</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Расчеты перспективных годовых и часовых расходов основного вида топлива по источникам тепловой энергии для обеспечения нормативного функционирования источников тепловой энергии на территории городского округа город Пыть-Ях приведены в таблицах 29-30.</w:t>
      </w:r>
    </w:p>
    <w:p w:rsidR="008E21CA" w:rsidRPr="00826201" w:rsidRDefault="008E21CA" w:rsidP="00826201">
      <w:pPr>
        <w:pStyle w:val="aff0"/>
        <w:framePr w:wrap="around"/>
        <w:ind w:firstLine="709"/>
        <w:rPr>
          <w:b w:val="0"/>
          <w:color w:val="000000"/>
          <w:szCs w:val="28"/>
        </w:rPr>
      </w:pPr>
      <w:r w:rsidRPr="00826201">
        <w:rPr>
          <w:b w:val="0"/>
          <w:color w:val="000000"/>
          <w:szCs w:val="28"/>
        </w:rPr>
        <w:t xml:space="preserve">Таблица </w:t>
      </w:r>
      <w:r>
        <w:rPr>
          <w:b w:val="0"/>
          <w:noProof/>
          <w:color w:val="000000"/>
          <w:szCs w:val="28"/>
        </w:rPr>
        <w:t>29</w:t>
      </w:r>
      <w:r w:rsidRPr="00826201">
        <w:rPr>
          <w:b w:val="0"/>
          <w:noProof/>
          <w:color w:val="000000"/>
          <w:szCs w:val="28"/>
        </w:rPr>
        <w:t xml:space="preserve"> - </w:t>
      </w:r>
      <w:r w:rsidRPr="00826201">
        <w:rPr>
          <w:b w:val="0"/>
          <w:color w:val="000000"/>
          <w:szCs w:val="28"/>
        </w:rPr>
        <w:t>Перспективный топливный баланс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59"/>
        <w:gridCol w:w="1796"/>
        <w:gridCol w:w="1581"/>
        <w:gridCol w:w="1365"/>
        <w:gridCol w:w="1256"/>
        <w:gridCol w:w="1514"/>
      </w:tblGrid>
      <w:tr w:rsidR="008E21CA" w:rsidRPr="00062292" w:rsidTr="00044CB5">
        <w:trPr>
          <w:trHeight w:val="20"/>
          <w:tblHeader/>
          <w:jc w:val="center"/>
        </w:trPr>
        <w:tc>
          <w:tcPr>
            <w:tcW w:w="1076" w:type="pct"/>
            <w:shd w:val="clear" w:color="auto" w:fill="D9D9D9"/>
            <w:vAlign w:val="center"/>
          </w:tcPr>
          <w:p w:rsidR="008E21CA" w:rsidRPr="00062292" w:rsidRDefault="008E21CA" w:rsidP="00044CB5">
            <w:pPr>
              <w:widowControl w:val="0"/>
              <w:jc w:val="center"/>
              <w:rPr>
                <w:b/>
                <w:color w:val="000000"/>
              </w:rPr>
            </w:pPr>
            <w:r w:rsidRPr="00062292">
              <w:rPr>
                <w:b/>
                <w:color w:val="000000"/>
                <w:sz w:val="22"/>
              </w:rPr>
              <w:t>Наименование</w:t>
            </w:r>
          </w:p>
          <w:p w:rsidR="008E21CA" w:rsidRPr="00062292" w:rsidRDefault="008E21CA" w:rsidP="00044CB5">
            <w:pPr>
              <w:widowControl w:val="0"/>
              <w:jc w:val="center"/>
              <w:rPr>
                <w:rFonts w:eastAsia="Times New Roman"/>
                <w:b/>
                <w:color w:val="000000"/>
              </w:rPr>
            </w:pPr>
            <w:r w:rsidRPr="00062292">
              <w:rPr>
                <w:b/>
                <w:color w:val="000000"/>
                <w:sz w:val="22"/>
              </w:rPr>
              <w:t>источника тепловой энергии</w:t>
            </w:r>
          </w:p>
        </w:tc>
        <w:tc>
          <w:tcPr>
            <w:tcW w:w="938" w:type="pct"/>
            <w:shd w:val="clear" w:color="auto" w:fill="D9D9D9"/>
            <w:vAlign w:val="center"/>
          </w:tcPr>
          <w:p w:rsidR="008E21CA" w:rsidRPr="00062292" w:rsidRDefault="008E21CA" w:rsidP="00044CB5">
            <w:pPr>
              <w:widowControl w:val="0"/>
              <w:jc w:val="center"/>
              <w:rPr>
                <w:b/>
                <w:color w:val="000000"/>
              </w:rPr>
            </w:pPr>
            <w:r w:rsidRPr="00062292">
              <w:rPr>
                <w:b/>
                <w:color w:val="000000"/>
                <w:sz w:val="22"/>
              </w:rPr>
              <w:t xml:space="preserve">Установленная тепловая мощность, </w:t>
            </w:r>
          </w:p>
          <w:p w:rsidR="008E21CA" w:rsidRPr="00062292" w:rsidRDefault="008E21CA" w:rsidP="00044CB5">
            <w:pPr>
              <w:widowControl w:val="0"/>
              <w:jc w:val="center"/>
              <w:rPr>
                <w:b/>
                <w:color w:val="000000"/>
              </w:rPr>
            </w:pPr>
            <w:r w:rsidRPr="00062292">
              <w:rPr>
                <w:b/>
                <w:color w:val="000000"/>
                <w:sz w:val="22"/>
              </w:rPr>
              <w:t>Гкал/ч</w:t>
            </w:r>
          </w:p>
        </w:tc>
        <w:tc>
          <w:tcPr>
            <w:tcW w:w="826" w:type="pct"/>
            <w:shd w:val="clear" w:color="auto" w:fill="D9D9D9"/>
            <w:vAlign w:val="center"/>
          </w:tcPr>
          <w:p w:rsidR="008E21CA" w:rsidRPr="00062292" w:rsidRDefault="008E21CA" w:rsidP="00044CB5">
            <w:pPr>
              <w:widowControl w:val="0"/>
              <w:jc w:val="center"/>
              <w:rPr>
                <w:b/>
                <w:color w:val="000000"/>
              </w:rPr>
            </w:pPr>
            <w:r w:rsidRPr="00062292">
              <w:rPr>
                <w:b/>
                <w:color w:val="000000"/>
                <w:sz w:val="22"/>
              </w:rPr>
              <w:t>Вид</w:t>
            </w:r>
          </w:p>
          <w:p w:rsidR="008E21CA" w:rsidRPr="00062292" w:rsidRDefault="008E21CA" w:rsidP="00044CB5">
            <w:pPr>
              <w:widowControl w:val="0"/>
              <w:jc w:val="center"/>
              <w:rPr>
                <w:b/>
                <w:color w:val="000000"/>
              </w:rPr>
            </w:pPr>
            <w:r w:rsidRPr="00062292">
              <w:rPr>
                <w:b/>
                <w:color w:val="000000"/>
                <w:sz w:val="22"/>
              </w:rPr>
              <w:t>основного/</w:t>
            </w:r>
          </w:p>
          <w:p w:rsidR="008E21CA" w:rsidRPr="00062292" w:rsidRDefault="008E21CA" w:rsidP="00044CB5">
            <w:pPr>
              <w:widowControl w:val="0"/>
              <w:jc w:val="center"/>
              <w:rPr>
                <w:b/>
                <w:color w:val="000000"/>
              </w:rPr>
            </w:pPr>
            <w:r w:rsidRPr="00062292">
              <w:rPr>
                <w:b/>
                <w:color w:val="000000"/>
                <w:sz w:val="22"/>
              </w:rPr>
              <w:t>резервного</w:t>
            </w:r>
          </w:p>
          <w:p w:rsidR="008E21CA" w:rsidRPr="00062292" w:rsidRDefault="008E21CA" w:rsidP="00044CB5">
            <w:pPr>
              <w:widowControl w:val="0"/>
              <w:jc w:val="center"/>
              <w:rPr>
                <w:rFonts w:eastAsia="Times New Roman"/>
                <w:b/>
                <w:color w:val="000000"/>
              </w:rPr>
            </w:pPr>
            <w:r w:rsidRPr="00062292">
              <w:rPr>
                <w:b/>
                <w:color w:val="000000"/>
                <w:sz w:val="22"/>
              </w:rPr>
              <w:t>топлива</w:t>
            </w:r>
          </w:p>
        </w:tc>
        <w:tc>
          <w:tcPr>
            <w:tcW w:w="713" w:type="pct"/>
            <w:shd w:val="clear" w:color="auto" w:fill="D9D9D9"/>
            <w:vAlign w:val="center"/>
          </w:tcPr>
          <w:p w:rsidR="008E21CA" w:rsidRPr="00062292" w:rsidRDefault="008E21CA" w:rsidP="00044CB5">
            <w:pPr>
              <w:jc w:val="center"/>
              <w:rPr>
                <w:rFonts w:eastAsia="Times New Roman"/>
                <w:b/>
                <w:color w:val="000000"/>
              </w:rPr>
            </w:pPr>
            <w:r w:rsidRPr="00062292">
              <w:rPr>
                <w:b/>
                <w:color w:val="000000"/>
                <w:sz w:val="22"/>
              </w:rPr>
              <w:t>Выработка тепловой энергии, Гкал</w:t>
            </w:r>
          </w:p>
        </w:tc>
        <w:tc>
          <w:tcPr>
            <w:tcW w:w="656" w:type="pct"/>
            <w:shd w:val="clear" w:color="auto" w:fill="D9D9D9"/>
            <w:vAlign w:val="center"/>
          </w:tcPr>
          <w:p w:rsidR="008E21CA" w:rsidRPr="00062292" w:rsidRDefault="008E21CA" w:rsidP="00044CB5">
            <w:pPr>
              <w:jc w:val="center"/>
              <w:rPr>
                <w:rFonts w:eastAsia="Times New Roman"/>
                <w:b/>
                <w:color w:val="000000"/>
              </w:rPr>
            </w:pPr>
            <w:r w:rsidRPr="00062292">
              <w:rPr>
                <w:b/>
                <w:color w:val="000000"/>
                <w:sz w:val="22"/>
              </w:rPr>
              <w:t xml:space="preserve">Расход основного топлива, тыс. куб. м </w:t>
            </w:r>
          </w:p>
        </w:tc>
        <w:tc>
          <w:tcPr>
            <w:tcW w:w="791" w:type="pct"/>
            <w:shd w:val="clear" w:color="auto" w:fill="D9D9D9"/>
            <w:vAlign w:val="center"/>
          </w:tcPr>
          <w:p w:rsidR="008E21CA" w:rsidRPr="00062292" w:rsidRDefault="008E21CA" w:rsidP="00044CB5">
            <w:pPr>
              <w:jc w:val="center"/>
              <w:rPr>
                <w:rFonts w:eastAsia="Times New Roman"/>
                <w:b/>
                <w:color w:val="000000"/>
              </w:rPr>
            </w:pPr>
            <w:r w:rsidRPr="00062292">
              <w:rPr>
                <w:b/>
                <w:color w:val="000000"/>
                <w:sz w:val="22"/>
              </w:rPr>
              <w:t>Расход условного топлива, т.у. т</w:t>
            </w:r>
          </w:p>
        </w:tc>
      </w:tr>
      <w:tr w:rsidR="008E21CA" w:rsidRPr="00062292" w:rsidTr="00044CB5">
        <w:trPr>
          <w:trHeight w:val="20"/>
          <w:jc w:val="center"/>
        </w:trPr>
        <w:tc>
          <w:tcPr>
            <w:tcW w:w="5000" w:type="pct"/>
            <w:gridSpan w:val="6"/>
            <w:shd w:val="clear" w:color="auto" w:fill="FFFFFF"/>
            <w:vAlign w:val="center"/>
          </w:tcPr>
          <w:p w:rsidR="008E21CA" w:rsidRPr="00062292" w:rsidRDefault="008E21CA" w:rsidP="00044CB5">
            <w:pPr>
              <w:widowControl w:val="0"/>
              <w:jc w:val="center"/>
              <w:rPr>
                <w:b/>
                <w:color w:val="000000"/>
              </w:rPr>
            </w:pPr>
            <w:smartTag w:uri="urn:schemas-microsoft-com:office:smarttags" w:element="metricconverter">
              <w:smartTagPr>
                <w:attr w:name="ProductID" w:val="2018 г"/>
              </w:smartTagPr>
              <w:r w:rsidRPr="00062292">
                <w:rPr>
                  <w:b/>
                  <w:color w:val="000000"/>
                  <w:sz w:val="22"/>
                </w:rPr>
                <w:t>2018 г</w:t>
              </w:r>
            </w:smartTag>
            <w:r w:rsidRPr="00062292">
              <w:rPr>
                <w:b/>
                <w:color w:val="000000"/>
                <w:sz w:val="22"/>
              </w:rPr>
              <w:t>.</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«Центральная»</w:t>
            </w:r>
          </w:p>
        </w:tc>
        <w:tc>
          <w:tcPr>
            <w:tcW w:w="938" w:type="pct"/>
            <w:vAlign w:val="center"/>
          </w:tcPr>
          <w:p w:rsidR="008E21CA" w:rsidRPr="00062292" w:rsidRDefault="008E21CA" w:rsidP="00044CB5">
            <w:pPr>
              <w:jc w:val="center"/>
              <w:rPr>
                <w:color w:val="000000"/>
              </w:rPr>
            </w:pPr>
            <w:r w:rsidRPr="00062292">
              <w:rPr>
                <w:color w:val="000000"/>
                <w:sz w:val="22"/>
              </w:rPr>
              <w:t>57</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577,0</w:t>
            </w:r>
          </w:p>
        </w:tc>
        <w:tc>
          <w:tcPr>
            <w:tcW w:w="656" w:type="pct"/>
            <w:vAlign w:val="center"/>
          </w:tcPr>
          <w:p w:rsidR="008E21CA" w:rsidRPr="00062292" w:rsidRDefault="008E21CA" w:rsidP="00044CB5">
            <w:pPr>
              <w:jc w:val="center"/>
              <w:rPr>
                <w:color w:val="000000"/>
              </w:rPr>
            </w:pPr>
            <w:r w:rsidRPr="00062292">
              <w:rPr>
                <w:color w:val="000000"/>
                <w:sz w:val="22"/>
              </w:rPr>
              <w:t>73,464</w:t>
            </w:r>
          </w:p>
        </w:tc>
        <w:tc>
          <w:tcPr>
            <w:tcW w:w="791" w:type="pct"/>
            <w:vAlign w:val="center"/>
          </w:tcPr>
          <w:p w:rsidR="008E21CA" w:rsidRPr="00062292" w:rsidRDefault="008E21CA" w:rsidP="00044CB5">
            <w:pPr>
              <w:jc w:val="center"/>
              <w:rPr>
                <w:color w:val="000000"/>
              </w:rPr>
            </w:pPr>
            <w:r w:rsidRPr="00062292">
              <w:rPr>
                <w:color w:val="000000"/>
                <w:sz w:val="22"/>
              </w:rPr>
              <w:t>91,83</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«Пыть-Ях»</w:t>
            </w:r>
          </w:p>
        </w:tc>
        <w:tc>
          <w:tcPr>
            <w:tcW w:w="938" w:type="pct"/>
            <w:vAlign w:val="center"/>
          </w:tcPr>
          <w:p w:rsidR="008E21CA" w:rsidRPr="00062292" w:rsidRDefault="008E21CA" w:rsidP="00044CB5">
            <w:pPr>
              <w:jc w:val="center"/>
              <w:rPr>
                <w:color w:val="000000"/>
              </w:rPr>
            </w:pPr>
            <w:r w:rsidRPr="00062292">
              <w:rPr>
                <w:color w:val="000000"/>
                <w:sz w:val="22"/>
              </w:rPr>
              <w:t>44,31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132429</w:t>
            </w:r>
          </w:p>
        </w:tc>
        <w:tc>
          <w:tcPr>
            <w:tcW w:w="656" w:type="pct"/>
            <w:vAlign w:val="center"/>
          </w:tcPr>
          <w:p w:rsidR="008E21CA" w:rsidRPr="00062292" w:rsidRDefault="008E21CA" w:rsidP="00044CB5">
            <w:pPr>
              <w:jc w:val="center"/>
              <w:rPr>
                <w:color w:val="000000"/>
              </w:rPr>
            </w:pPr>
            <w:r w:rsidRPr="00062292">
              <w:rPr>
                <w:color w:val="000000"/>
                <w:sz w:val="22"/>
              </w:rPr>
              <w:t>16860,86</w:t>
            </w:r>
          </w:p>
        </w:tc>
        <w:tc>
          <w:tcPr>
            <w:tcW w:w="791" w:type="pct"/>
            <w:vAlign w:val="center"/>
          </w:tcPr>
          <w:p w:rsidR="008E21CA" w:rsidRPr="00062292" w:rsidRDefault="008E21CA" w:rsidP="00044CB5">
            <w:pPr>
              <w:jc w:val="center"/>
              <w:rPr>
                <w:color w:val="000000"/>
              </w:rPr>
            </w:pPr>
            <w:r w:rsidRPr="00062292">
              <w:rPr>
                <w:color w:val="000000"/>
                <w:sz w:val="22"/>
              </w:rPr>
              <w:t>21076,075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«ДЕ 3 мкр.»</w:t>
            </w:r>
          </w:p>
        </w:tc>
        <w:tc>
          <w:tcPr>
            <w:tcW w:w="938" w:type="pct"/>
            <w:vAlign w:val="center"/>
          </w:tcPr>
          <w:p w:rsidR="008E21CA" w:rsidRPr="00062292" w:rsidRDefault="008E21CA" w:rsidP="00044CB5">
            <w:pPr>
              <w:jc w:val="center"/>
              <w:rPr>
                <w:color w:val="000000"/>
              </w:rPr>
            </w:pPr>
            <w:r w:rsidRPr="00062292">
              <w:rPr>
                <w:color w:val="000000"/>
                <w:sz w:val="22"/>
              </w:rPr>
              <w:t>36,36</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105005</w:t>
            </w:r>
          </w:p>
        </w:tc>
        <w:tc>
          <w:tcPr>
            <w:tcW w:w="656" w:type="pct"/>
            <w:vAlign w:val="center"/>
          </w:tcPr>
          <w:p w:rsidR="008E21CA" w:rsidRPr="00062292" w:rsidRDefault="008E21CA" w:rsidP="00044CB5">
            <w:pPr>
              <w:jc w:val="center"/>
              <w:rPr>
                <w:color w:val="000000"/>
              </w:rPr>
            </w:pPr>
            <w:r w:rsidRPr="00062292">
              <w:rPr>
                <w:color w:val="000000"/>
                <w:sz w:val="22"/>
              </w:rPr>
              <w:t>13369,237</w:t>
            </w:r>
          </w:p>
        </w:tc>
        <w:tc>
          <w:tcPr>
            <w:tcW w:w="791" w:type="pct"/>
            <w:vAlign w:val="center"/>
          </w:tcPr>
          <w:p w:rsidR="008E21CA" w:rsidRPr="00062292" w:rsidRDefault="008E21CA" w:rsidP="00044CB5">
            <w:pPr>
              <w:jc w:val="center"/>
              <w:rPr>
                <w:color w:val="000000"/>
              </w:rPr>
            </w:pPr>
            <w:r w:rsidRPr="00062292">
              <w:rPr>
                <w:color w:val="000000"/>
                <w:sz w:val="22"/>
              </w:rPr>
              <w:t>16711,546</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«Вертолетка»</w:t>
            </w:r>
          </w:p>
        </w:tc>
        <w:tc>
          <w:tcPr>
            <w:tcW w:w="938" w:type="pct"/>
            <w:vAlign w:val="center"/>
          </w:tcPr>
          <w:p w:rsidR="008E21CA" w:rsidRPr="00062292" w:rsidRDefault="008E21CA" w:rsidP="00044CB5">
            <w:pPr>
              <w:jc w:val="center"/>
              <w:rPr>
                <w:color w:val="000000"/>
              </w:rPr>
            </w:pPr>
            <w:r w:rsidRPr="00062292">
              <w:rPr>
                <w:color w:val="000000"/>
                <w:sz w:val="22"/>
              </w:rPr>
              <w:t>24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18549</w:t>
            </w:r>
          </w:p>
        </w:tc>
        <w:tc>
          <w:tcPr>
            <w:tcW w:w="656" w:type="pct"/>
            <w:vAlign w:val="center"/>
          </w:tcPr>
          <w:p w:rsidR="008E21CA" w:rsidRPr="00062292" w:rsidRDefault="008E21CA" w:rsidP="00044CB5">
            <w:pPr>
              <w:jc w:val="center"/>
              <w:rPr>
                <w:color w:val="000000"/>
              </w:rPr>
            </w:pPr>
            <w:r w:rsidRPr="00062292">
              <w:rPr>
                <w:color w:val="000000"/>
                <w:sz w:val="22"/>
              </w:rPr>
              <w:t>2361,659</w:t>
            </w:r>
          </w:p>
        </w:tc>
        <w:tc>
          <w:tcPr>
            <w:tcW w:w="791" w:type="pct"/>
            <w:vAlign w:val="center"/>
          </w:tcPr>
          <w:p w:rsidR="008E21CA" w:rsidRPr="00062292" w:rsidRDefault="008E21CA" w:rsidP="00044CB5">
            <w:pPr>
              <w:jc w:val="center"/>
              <w:rPr>
                <w:color w:val="000000"/>
              </w:rPr>
            </w:pPr>
            <w:r w:rsidRPr="00062292">
              <w:rPr>
                <w:color w:val="000000"/>
                <w:sz w:val="22"/>
              </w:rPr>
              <w:t>2952,073</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«Мамонтовская»</w:t>
            </w:r>
          </w:p>
        </w:tc>
        <w:tc>
          <w:tcPr>
            <w:tcW w:w="938" w:type="pct"/>
            <w:vAlign w:val="center"/>
          </w:tcPr>
          <w:p w:rsidR="008E21CA" w:rsidRPr="00062292" w:rsidRDefault="008E21CA" w:rsidP="00044CB5">
            <w:pPr>
              <w:jc w:val="center"/>
              <w:rPr>
                <w:color w:val="000000"/>
              </w:rPr>
            </w:pPr>
            <w:r w:rsidRPr="00062292">
              <w:rPr>
                <w:color w:val="000000"/>
                <w:sz w:val="22"/>
              </w:rPr>
              <w:t>94,2</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162004</w:t>
            </w:r>
          </w:p>
        </w:tc>
        <w:tc>
          <w:tcPr>
            <w:tcW w:w="656" w:type="pct"/>
            <w:vAlign w:val="center"/>
          </w:tcPr>
          <w:p w:rsidR="008E21CA" w:rsidRPr="00062292" w:rsidRDefault="008E21CA" w:rsidP="00044CB5">
            <w:pPr>
              <w:jc w:val="center"/>
              <w:rPr>
                <w:color w:val="000000"/>
              </w:rPr>
            </w:pPr>
            <w:r w:rsidRPr="00062292">
              <w:rPr>
                <w:color w:val="000000"/>
                <w:sz w:val="22"/>
              </w:rPr>
              <w:t>20626,349</w:t>
            </w:r>
          </w:p>
        </w:tc>
        <w:tc>
          <w:tcPr>
            <w:tcW w:w="791" w:type="pct"/>
            <w:vAlign w:val="center"/>
          </w:tcPr>
          <w:p w:rsidR="008E21CA" w:rsidRPr="00062292" w:rsidRDefault="008E21CA" w:rsidP="00044CB5">
            <w:pPr>
              <w:jc w:val="center"/>
              <w:rPr>
                <w:color w:val="000000"/>
              </w:rPr>
            </w:pPr>
            <w:r w:rsidRPr="00062292">
              <w:rPr>
                <w:color w:val="000000"/>
                <w:sz w:val="22"/>
              </w:rPr>
              <w:t>25782,937</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2а мкр.</w:t>
            </w:r>
          </w:p>
        </w:tc>
        <w:tc>
          <w:tcPr>
            <w:tcW w:w="938" w:type="pct"/>
            <w:vAlign w:val="center"/>
          </w:tcPr>
          <w:p w:rsidR="008E21CA" w:rsidRPr="00062292" w:rsidRDefault="008E21CA" w:rsidP="00044CB5">
            <w:pPr>
              <w:jc w:val="center"/>
              <w:rPr>
                <w:color w:val="000000"/>
              </w:rPr>
            </w:pPr>
            <w:r w:rsidRPr="00062292">
              <w:rPr>
                <w:color w:val="000000"/>
                <w:sz w:val="22"/>
              </w:rPr>
              <w:t>22,14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49801</w:t>
            </w:r>
          </w:p>
        </w:tc>
        <w:tc>
          <w:tcPr>
            <w:tcW w:w="656" w:type="pct"/>
            <w:vAlign w:val="center"/>
          </w:tcPr>
          <w:p w:rsidR="008E21CA" w:rsidRPr="00062292" w:rsidRDefault="008E21CA" w:rsidP="00044CB5">
            <w:pPr>
              <w:jc w:val="center"/>
              <w:rPr>
                <w:color w:val="000000"/>
              </w:rPr>
            </w:pPr>
            <w:r w:rsidRPr="00062292">
              <w:rPr>
                <w:color w:val="000000"/>
                <w:sz w:val="22"/>
              </w:rPr>
              <w:t>6340,663</w:t>
            </w:r>
          </w:p>
        </w:tc>
        <w:tc>
          <w:tcPr>
            <w:tcW w:w="791" w:type="pct"/>
            <w:vAlign w:val="center"/>
          </w:tcPr>
          <w:p w:rsidR="008E21CA" w:rsidRPr="00062292" w:rsidRDefault="008E21CA" w:rsidP="00044CB5">
            <w:pPr>
              <w:jc w:val="center"/>
              <w:rPr>
                <w:color w:val="000000"/>
              </w:rPr>
            </w:pPr>
            <w:r w:rsidRPr="00062292">
              <w:rPr>
                <w:color w:val="000000"/>
                <w:sz w:val="22"/>
              </w:rPr>
              <w:t>7925,829</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«Таёжная»</w:t>
            </w:r>
          </w:p>
        </w:tc>
        <w:tc>
          <w:tcPr>
            <w:tcW w:w="938" w:type="pct"/>
            <w:vAlign w:val="center"/>
          </w:tcPr>
          <w:p w:rsidR="008E21CA" w:rsidRPr="00062292" w:rsidRDefault="008E21CA" w:rsidP="00044CB5">
            <w:pPr>
              <w:jc w:val="center"/>
              <w:rPr>
                <w:color w:val="000000"/>
              </w:rPr>
            </w:pPr>
            <w:r w:rsidRPr="00062292">
              <w:rPr>
                <w:color w:val="000000"/>
                <w:sz w:val="22"/>
              </w:rPr>
              <w:t>71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68684</w:t>
            </w:r>
          </w:p>
        </w:tc>
        <w:tc>
          <w:tcPr>
            <w:tcW w:w="656" w:type="pct"/>
            <w:vAlign w:val="center"/>
          </w:tcPr>
          <w:p w:rsidR="008E21CA" w:rsidRPr="00062292" w:rsidRDefault="008E21CA" w:rsidP="00044CB5">
            <w:pPr>
              <w:jc w:val="center"/>
              <w:rPr>
                <w:color w:val="000000"/>
              </w:rPr>
            </w:pPr>
            <w:r w:rsidRPr="00062292">
              <w:rPr>
                <w:color w:val="000000"/>
                <w:sz w:val="22"/>
              </w:rPr>
              <w:t>8744,847</w:t>
            </w:r>
          </w:p>
        </w:tc>
        <w:tc>
          <w:tcPr>
            <w:tcW w:w="791" w:type="pct"/>
            <w:vAlign w:val="center"/>
          </w:tcPr>
          <w:p w:rsidR="008E21CA" w:rsidRPr="00062292" w:rsidRDefault="008E21CA" w:rsidP="00044CB5">
            <w:pPr>
              <w:jc w:val="center"/>
              <w:rPr>
                <w:color w:val="000000"/>
              </w:rPr>
            </w:pPr>
            <w:r w:rsidRPr="00062292">
              <w:rPr>
                <w:color w:val="000000"/>
                <w:sz w:val="22"/>
              </w:rPr>
              <w:t>10931,059</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Парокотельная установка Южно-Балыкский ГПЗ</w:t>
            </w:r>
          </w:p>
        </w:tc>
        <w:tc>
          <w:tcPr>
            <w:tcW w:w="938" w:type="pct"/>
            <w:vAlign w:val="center"/>
          </w:tcPr>
          <w:p w:rsidR="008E21CA" w:rsidRPr="00062292" w:rsidRDefault="008E21CA" w:rsidP="00044CB5">
            <w:pPr>
              <w:jc w:val="center"/>
              <w:rPr>
                <w:color w:val="000000"/>
              </w:rPr>
            </w:pPr>
            <w:r w:rsidRPr="00062292">
              <w:rPr>
                <w:color w:val="000000"/>
                <w:sz w:val="22"/>
              </w:rPr>
              <w:t>40,1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СОГ</w:t>
            </w:r>
          </w:p>
        </w:tc>
        <w:tc>
          <w:tcPr>
            <w:tcW w:w="713" w:type="pct"/>
            <w:vAlign w:val="center"/>
          </w:tcPr>
          <w:p w:rsidR="008E21CA" w:rsidRPr="00062292" w:rsidRDefault="008E21CA" w:rsidP="00044CB5">
            <w:pPr>
              <w:jc w:val="center"/>
              <w:rPr>
                <w:color w:val="000000"/>
              </w:rPr>
            </w:pPr>
            <w:r w:rsidRPr="00062292">
              <w:rPr>
                <w:color w:val="000000"/>
                <w:sz w:val="22"/>
              </w:rPr>
              <w:t>69850</w:t>
            </w:r>
          </w:p>
        </w:tc>
        <w:tc>
          <w:tcPr>
            <w:tcW w:w="656" w:type="pct"/>
            <w:vAlign w:val="center"/>
          </w:tcPr>
          <w:p w:rsidR="008E21CA" w:rsidRPr="00062292" w:rsidRDefault="008E21CA" w:rsidP="00044CB5">
            <w:pPr>
              <w:jc w:val="center"/>
              <w:rPr>
                <w:color w:val="000000"/>
              </w:rPr>
            </w:pPr>
            <w:r>
              <w:rPr>
                <w:color w:val="000000"/>
                <w:sz w:val="22"/>
              </w:rPr>
              <w:t>8,959</w:t>
            </w:r>
          </w:p>
        </w:tc>
        <w:tc>
          <w:tcPr>
            <w:tcW w:w="791" w:type="pct"/>
            <w:vAlign w:val="center"/>
          </w:tcPr>
          <w:p w:rsidR="008E21CA" w:rsidRPr="00062292" w:rsidRDefault="008E21CA" w:rsidP="00044CB5">
            <w:pPr>
              <w:jc w:val="center"/>
              <w:rPr>
                <w:color w:val="000000"/>
              </w:rPr>
            </w:pPr>
            <w:r>
              <w:rPr>
                <w:color w:val="000000"/>
                <w:sz w:val="22"/>
              </w:rPr>
              <w:t>11330,62</w:t>
            </w:r>
          </w:p>
        </w:tc>
      </w:tr>
      <w:tr w:rsidR="008E21CA" w:rsidRPr="00062292" w:rsidTr="00044CB5">
        <w:trPr>
          <w:trHeight w:val="20"/>
          <w:jc w:val="center"/>
        </w:trPr>
        <w:tc>
          <w:tcPr>
            <w:tcW w:w="5000" w:type="pct"/>
            <w:gridSpan w:val="6"/>
            <w:shd w:val="clear" w:color="auto" w:fill="FFFFFF"/>
            <w:vAlign w:val="center"/>
          </w:tcPr>
          <w:p w:rsidR="008E21CA" w:rsidRPr="00062292" w:rsidRDefault="008E21CA" w:rsidP="00044CB5">
            <w:pPr>
              <w:jc w:val="center"/>
              <w:rPr>
                <w:color w:val="000000"/>
              </w:rPr>
            </w:pPr>
            <w:smartTag w:uri="urn:schemas-microsoft-com:office:smarttags" w:element="metricconverter">
              <w:smartTagPr>
                <w:attr w:name="ProductID" w:val="2019 г"/>
              </w:smartTagPr>
              <w:r w:rsidRPr="00062292">
                <w:rPr>
                  <w:b/>
                  <w:color w:val="000000"/>
                  <w:sz w:val="22"/>
                </w:rPr>
                <w:t>2019 г</w:t>
              </w:r>
            </w:smartTag>
            <w:r w:rsidRPr="00062292">
              <w:rPr>
                <w:b/>
                <w:color w:val="000000"/>
                <w:sz w:val="22"/>
              </w:rPr>
              <w:t>.</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«Центральная»</w:t>
            </w:r>
          </w:p>
        </w:tc>
        <w:tc>
          <w:tcPr>
            <w:tcW w:w="938" w:type="pct"/>
            <w:vAlign w:val="center"/>
          </w:tcPr>
          <w:p w:rsidR="008E21CA" w:rsidRPr="00062292" w:rsidRDefault="008E21CA" w:rsidP="00044CB5">
            <w:pPr>
              <w:jc w:val="center"/>
              <w:rPr>
                <w:color w:val="000000"/>
              </w:rPr>
            </w:pPr>
            <w:r w:rsidRPr="00062292">
              <w:rPr>
                <w:color w:val="000000"/>
                <w:sz w:val="22"/>
              </w:rPr>
              <w:t>57</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577,0</w:t>
            </w:r>
          </w:p>
        </w:tc>
        <w:tc>
          <w:tcPr>
            <w:tcW w:w="656" w:type="pct"/>
            <w:vAlign w:val="center"/>
          </w:tcPr>
          <w:p w:rsidR="008E21CA" w:rsidRPr="00062292" w:rsidRDefault="008E21CA" w:rsidP="00044CB5">
            <w:pPr>
              <w:jc w:val="center"/>
              <w:rPr>
                <w:color w:val="000000"/>
              </w:rPr>
            </w:pPr>
            <w:r w:rsidRPr="00062292">
              <w:rPr>
                <w:color w:val="000000"/>
                <w:sz w:val="22"/>
              </w:rPr>
              <w:t>73,464</w:t>
            </w:r>
          </w:p>
        </w:tc>
        <w:tc>
          <w:tcPr>
            <w:tcW w:w="791" w:type="pct"/>
            <w:vAlign w:val="center"/>
          </w:tcPr>
          <w:p w:rsidR="008E21CA" w:rsidRPr="00062292" w:rsidRDefault="008E21CA" w:rsidP="00044CB5">
            <w:pPr>
              <w:jc w:val="center"/>
              <w:rPr>
                <w:color w:val="000000"/>
              </w:rPr>
            </w:pPr>
            <w:r w:rsidRPr="00062292">
              <w:rPr>
                <w:color w:val="000000"/>
                <w:sz w:val="22"/>
              </w:rPr>
              <w:t>91,83</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«Пыть-Ях»</w:t>
            </w:r>
          </w:p>
        </w:tc>
        <w:tc>
          <w:tcPr>
            <w:tcW w:w="938" w:type="pct"/>
            <w:vAlign w:val="center"/>
          </w:tcPr>
          <w:p w:rsidR="008E21CA" w:rsidRPr="00062292" w:rsidRDefault="008E21CA" w:rsidP="00044CB5">
            <w:pPr>
              <w:jc w:val="center"/>
              <w:rPr>
                <w:color w:val="000000"/>
              </w:rPr>
            </w:pPr>
            <w:r w:rsidRPr="00062292">
              <w:rPr>
                <w:color w:val="000000"/>
                <w:sz w:val="22"/>
              </w:rPr>
              <w:t>44,31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132429</w:t>
            </w:r>
          </w:p>
        </w:tc>
        <w:tc>
          <w:tcPr>
            <w:tcW w:w="656" w:type="pct"/>
            <w:vAlign w:val="center"/>
          </w:tcPr>
          <w:p w:rsidR="008E21CA" w:rsidRPr="00062292" w:rsidRDefault="008E21CA" w:rsidP="00044CB5">
            <w:pPr>
              <w:jc w:val="center"/>
              <w:rPr>
                <w:color w:val="000000"/>
              </w:rPr>
            </w:pPr>
            <w:r w:rsidRPr="00062292">
              <w:rPr>
                <w:color w:val="000000"/>
                <w:sz w:val="22"/>
              </w:rPr>
              <w:t>16860,86</w:t>
            </w:r>
          </w:p>
        </w:tc>
        <w:tc>
          <w:tcPr>
            <w:tcW w:w="791" w:type="pct"/>
            <w:vAlign w:val="center"/>
          </w:tcPr>
          <w:p w:rsidR="008E21CA" w:rsidRPr="00062292" w:rsidRDefault="008E21CA" w:rsidP="00044CB5">
            <w:pPr>
              <w:jc w:val="center"/>
              <w:rPr>
                <w:color w:val="000000"/>
              </w:rPr>
            </w:pPr>
            <w:r w:rsidRPr="00062292">
              <w:rPr>
                <w:color w:val="000000"/>
                <w:sz w:val="22"/>
              </w:rPr>
              <w:t>21076,075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«ДЕ 3 мкр.»</w:t>
            </w:r>
          </w:p>
        </w:tc>
        <w:tc>
          <w:tcPr>
            <w:tcW w:w="938" w:type="pct"/>
            <w:vAlign w:val="center"/>
          </w:tcPr>
          <w:p w:rsidR="008E21CA" w:rsidRPr="00062292" w:rsidRDefault="008E21CA" w:rsidP="00044CB5">
            <w:pPr>
              <w:jc w:val="center"/>
              <w:rPr>
                <w:color w:val="000000"/>
              </w:rPr>
            </w:pPr>
            <w:r w:rsidRPr="00062292">
              <w:rPr>
                <w:color w:val="000000"/>
                <w:sz w:val="22"/>
              </w:rPr>
              <w:t>36,36</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105005</w:t>
            </w:r>
          </w:p>
        </w:tc>
        <w:tc>
          <w:tcPr>
            <w:tcW w:w="656" w:type="pct"/>
            <w:vAlign w:val="center"/>
          </w:tcPr>
          <w:p w:rsidR="008E21CA" w:rsidRPr="00062292" w:rsidRDefault="008E21CA" w:rsidP="00044CB5">
            <w:pPr>
              <w:jc w:val="center"/>
              <w:rPr>
                <w:color w:val="000000"/>
              </w:rPr>
            </w:pPr>
            <w:r w:rsidRPr="00062292">
              <w:rPr>
                <w:color w:val="000000"/>
                <w:sz w:val="22"/>
              </w:rPr>
              <w:t>13369,237</w:t>
            </w:r>
          </w:p>
        </w:tc>
        <w:tc>
          <w:tcPr>
            <w:tcW w:w="791" w:type="pct"/>
            <w:vAlign w:val="center"/>
          </w:tcPr>
          <w:p w:rsidR="008E21CA" w:rsidRPr="00062292" w:rsidRDefault="008E21CA" w:rsidP="00044CB5">
            <w:pPr>
              <w:jc w:val="center"/>
              <w:rPr>
                <w:color w:val="000000"/>
              </w:rPr>
            </w:pPr>
            <w:r w:rsidRPr="00062292">
              <w:rPr>
                <w:color w:val="000000"/>
                <w:sz w:val="22"/>
              </w:rPr>
              <w:t>16711,546</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«Вертолетка»</w:t>
            </w:r>
          </w:p>
        </w:tc>
        <w:tc>
          <w:tcPr>
            <w:tcW w:w="938" w:type="pct"/>
            <w:vAlign w:val="center"/>
          </w:tcPr>
          <w:p w:rsidR="008E21CA" w:rsidRPr="00062292" w:rsidRDefault="008E21CA" w:rsidP="00044CB5">
            <w:pPr>
              <w:jc w:val="center"/>
              <w:rPr>
                <w:color w:val="000000"/>
              </w:rPr>
            </w:pPr>
            <w:r w:rsidRPr="00062292">
              <w:rPr>
                <w:color w:val="000000"/>
                <w:sz w:val="22"/>
              </w:rPr>
              <w:t>24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18549</w:t>
            </w:r>
          </w:p>
        </w:tc>
        <w:tc>
          <w:tcPr>
            <w:tcW w:w="656" w:type="pct"/>
            <w:vAlign w:val="center"/>
          </w:tcPr>
          <w:p w:rsidR="008E21CA" w:rsidRPr="00062292" w:rsidRDefault="008E21CA" w:rsidP="00044CB5">
            <w:pPr>
              <w:jc w:val="center"/>
              <w:rPr>
                <w:color w:val="000000"/>
              </w:rPr>
            </w:pPr>
            <w:r w:rsidRPr="00062292">
              <w:rPr>
                <w:color w:val="000000"/>
                <w:sz w:val="22"/>
              </w:rPr>
              <w:t>2361,659</w:t>
            </w:r>
          </w:p>
        </w:tc>
        <w:tc>
          <w:tcPr>
            <w:tcW w:w="791" w:type="pct"/>
            <w:vAlign w:val="center"/>
          </w:tcPr>
          <w:p w:rsidR="008E21CA" w:rsidRPr="00062292" w:rsidRDefault="008E21CA" w:rsidP="00044CB5">
            <w:pPr>
              <w:jc w:val="center"/>
              <w:rPr>
                <w:color w:val="000000"/>
              </w:rPr>
            </w:pPr>
            <w:r w:rsidRPr="00062292">
              <w:rPr>
                <w:color w:val="000000"/>
                <w:sz w:val="22"/>
              </w:rPr>
              <w:t>2952,073</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«Мамонтовская»</w:t>
            </w:r>
          </w:p>
        </w:tc>
        <w:tc>
          <w:tcPr>
            <w:tcW w:w="938" w:type="pct"/>
            <w:vAlign w:val="center"/>
          </w:tcPr>
          <w:p w:rsidR="008E21CA" w:rsidRPr="00062292" w:rsidRDefault="008E21CA" w:rsidP="00044CB5">
            <w:pPr>
              <w:jc w:val="center"/>
              <w:rPr>
                <w:color w:val="000000"/>
              </w:rPr>
            </w:pPr>
            <w:r w:rsidRPr="00062292">
              <w:rPr>
                <w:color w:val="000000"/>
                <w:sz w:val="22"/>
              </w:rPr>
              <w:t>94,2</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162004</w:t>
            </w:r>
          </w:p>
        </w:tc>
        <w:tc>
          <w:tcPr>
            <w:tcW w:w="656" w:type="pct"/>
            <w:vAlign w:val="center"/>
          </w:tcPr>
          <w:p w:rsidR="008E21CA" w:rsidRPr="00062292" w:rsidRDefault="008E21CA" w:rsidP="00044CB5">
            <w:pPr>
              <w:jc w:val="center"/>
              <w:rPr>
                <w:color w:val="000000"/>
              </w:rPr>
            </w:pPr>
            <w:r w:rsidRPr="00062292">
              <w:rPr>
                <w:color w:val="000000"/>
                <w:sz w:val="22"/>
              </w:rPr>
              <w:t>20626,349</w:t>
            </w:r>
          </w:p>
        </w:tc>
        <w:tc>
          <w:tcPr>
            <w:tcW w:w="791" w:type="pct"/>
            <w:vAlign w:val="center"/>
          </w:tcPr>
          <w:p w:rsidR="008E21CA" w:rsidRPr="00062292" w:rsidRDefault="008E21CA" w:rsidP="00044CB5">
            <w:pPr>
              <w:jc w:val="center"/>
              <w:rPr>
                <w:color w:val="000000"/>
              </w:rPr>
            </w:pPr>
            <w:r w:rsidRPr="00062292">
              <w:rPr>
                <w:color w:val="000000"/>
                <w:sz w:val="22"/>
              </w:rPr>
              <w:t>25782,937</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2а мкр.</w:t>
            </w:r>
          </w:p>
        </w:tc>
        <w:tc>
          <w:tcPr>
            <w:tcW w:w="938" w:type="pct"/>
            <w:vAlign w:val="center"/>
          </w:tcPr>
          <w:p w:rsidR="008E21CA" w:rsidRPr="00062292" w:rsidRDefault="008E21CA" w:rsidP="00044CB5">
            <w:pPr>
              <w:jc w:val="center"/>
              <w:rPr>
                <w:color w:val="000000"/>
              </w:rPr>
            </w:pPr>
            <w:r w:rsidRPr="00062292">
              <w:rPr>
                <w:color w:val="000000"/>
                <w:sz w:val="22"/>
              </w:rPr>
              <w:t>22,14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49801</w:t>
            </w:r>
          </w:p>
        </w:tc>
        <w:tc>
          <w:tcPr>
            <w:tcW w:w="656" w:type="pct"/>
            <w:vAlign w:val="center"/>
          </w:tcPr>
          <w:p w:rsidR="008E21CA" w:rsidRPr="00062292" w:rsidRDefault="008E21CA" w:rsidP="00044CB5">
            <w:pPr>
              <w:jc w:val="center"/>
              <w:rPr>
                <w:color w:val="000000"/>
              </w:rPr>
            </w:pPr>
            <w:r w:rsidRPr="00062292">
              <w:rPr>
                <w:color w:val="000000"/>
                <w:sz w:val="22"/>
              </w:rPr>
              <w:t>6340,663</w:t>
            </w:r>
          </w:p>
        </w:tc>
        <w:tc>
          <w:tcPr>
            <w:tcW w:w="791" w:type="pct"/>
            <w:vAlign w:val="center"/>
          </w:tcPr>
          <w:p w:rsidR="008E21CA" w:rsidRPr="00062292" w:rsidRDefault="008E21CA" w:rsidP="00044CB5">
            <w:pPr>
              <w:jc w:val="center"/>
              <w:rPr>
                <w:color w:val="000000"/>
              </w:rPr>
            </w:pPr>
            <w:r w:rsidRPr="00062292">
              <w:rPr>
                <w:color w:val="000000"/>
                <w:sz w:val="22"/>
              </w:rPr>
              <w:t>7925,829</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«Таёжная»</w:t>
            </w:r>
          </w:p>
        </w:tc>
        <w:tc>
          <w:tcPr>
            <w:tcW w:w="938" w:type="pct"/>
            <w:vAlign w:val="center"/>
          </w:tcPr>
          <w:p w:rsidR="008E21CA" w:rsidRPr="00062292" w:rsidRDefault="008E21CA" w:rsidP="00044CB5">
            <w:pPr>
              <w:jc w:val="center"/>
              <w:rPr>
                <w:color w:val="000000"/>
              </w:rPr>
            </w:pPr>
            <w:r w:rsidRPr="00062292">
              <w:rPr>
                <w:color w:val="000000"/>
                <w:sz w:val="22"/>
              </w:rPr>
              <w:t>71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68684</w:t>
            </w:r>
          </w:p>
        </w:tc>
        <w:tc>
          <w:tcPr>
            <w:tcW w:w="656" w:type="pct"/>
            <w:vAlign w:val="center"/>
          </w:tcPr>
          <w:p w:rsidR="008E21CA" w:rsidRPr="00062292" w:rsidRDefault="008E21CA" w:rsidP="00044CB5">
            <w:pPr>
              <w:jc w:val="center"/>
              <w:rPr>
                <w:color w:val="000000"/>
              </w:rPr>
            </w:pPr>
            <w:r w:rsidRPr="00062292">
              <w:rPr>
                <w:color w:val="000000"/>
                <w:sz w:val="22"/>
              </w:rPr>
              <w:t>8744,847</w:t>
            </w:r>
          </w:p>
        </w:tc>
        <w:tc>
          <w:tcPr>
            <w:tcW w:w="791" w:type="pct"/>
            <w:vAlign w:val="center"/>
          </w:tcPr>
          <w:p w:rsidR="008E21CA" w:rsidRPr="00062292" w:rsidRDefault="008E21CA" w:rsidP="00044CB5">
            <w:pPr>
              <w:jc w:val="center"/>
              <w:rPr>
                <w:color w:val="000000"/>
              </w:rPr>
            </w:pPr>
            <w:r w:rsidRPr="00062292">
              <w:rPr>
                <w:color w:val="000000"/>
                <w:sz w:val="22"/>
              </w:rPr>
              <w:t>10931,059</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Парокотельная установка Южно-Балыкский ГПЗ</w:t>
            </w:r>
          </w:p>
        </w:tc>
        <w:tc>
          <w:tcPr>
            <w:tcW w:w="938" w:type="pct"/>
            <w:vAlign w:val="center"/>
          </w:tcPr>
          <w:p w:rsidR="008E21CA" w:rsidRPr="00062292" w:rsidRDefault="008E21CA" w:rsidP="00044CB5">
            <w:pPr>
              <w:jc w:val="center"/>
              <w:rPr>
                <w:color w:val="000000"/>
              </w:rPr>
            </w:pPr>
            <w:r w:rsidRPr="00062292">
              <w:rPr>
                <w:color w:val="000000"/>
                <w:sz w:val="22"/>
              </w:rPr>
              <w:t>40,1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СОГ</w:t>
            </w:r>
          </w:p>
        </w:tc>
        <w:tc>
          <w:tcPr>
            <w:tcW w:w="713" w:type="pct"/>
            <w:vAlign w:val="center"/>
          </w:tcPr>
          <w:p w:rsidR="008E21CA" w:rsidRPr="00062292" w:rsidRDefault="008E21CA" w:rsidP="00044CB5">
            <w:pPr>
              <w:jc w:val="center"/>
              <w:rPr>
                <w:color w:val="000000"/>
              </w:rPr>
            </w:pPr>
            <w:r w:rsidRPr="00062292">
              <w:rPr>
                <w:color w:val="000000"/>
                <w:sz w:val="22"/>
              </w:rPr>
              <w:t>69850</w:t>
            </w:r>
          </w:p>
        </w:tc>
        <w:tc>
          <w:tcPr>
            <w:tcW w:w="656" w:type="pct"/>
            <w:vAlign w:val="center"/>
          </w:tcPr>
          <w:p w:rsidR="008E21CA" w:rsidRPr="00062292" w:rsidRDefault="008E21CA" w:rsidP="00044CB5">
            <w:pPr>
              <w:jc w:val="center"/>
              <w:rPr>
                <w:color w:val="000000"/>
              </w:rPr>
            </w:pPr>
            <w:r>
              <w:rPr>
                <w:color w:val="000000"/>
                <w:sz w:val="22"/>
              </w:rPr>
              <w:t>8,959</w:t>
            </w:r>
          </w:p>
        </w:tc>
        <w:tc>
          <w:tcPr>
            <w:tcW w:w="791" w:type="pct"/>
            <w:vAlign w:val="center"/>
          </w:tcPr>
          <w:p w:rsidR="008E21CA" w:rsidRPr="00062292" w:rsidRDefault="008E21CA" w:rsidP="00044CB5">
            <w:pPr>
              <w:jc w:val="center"/>
              <w:rPr>
                <w:color w:val="000000"/>
              </w:rPr>
            </w:pPr>
            <w:r>
              <w:rPr>
                <w:color w:val="000000"/>
                <w:sz w:val="22"/>
              </w:rPr>
              <w:t>11330,62</w:t>
            </w:r>
          </w:p>
        </w:tc>
      </w:tr>
      <w:tr w:rsidR="008E21CA" w:rsidRPr="00062292" w:rsidTr="00044CB5">
        <w:trPr>
          <w:trHeight w:val="20"/>
          <w:jc w:val="center"/>
        </w:trPr>
        <w:tc>
          <w:tcPr>
            <w:tcW w:w="5000" w:type="pct"/>
            <w:gridSpan w:val="6"/>
            <w:shd w:val="clear" w:color="auto" w:fill="FFFFFF"/>
            <w:vAlign w:val="center"/>
          </w:tcPr>
          <w:p w:rsidR="008E21CA" w:rsidRPr="00062292" w:rsidRDefault="008E21CA" w:rsidP="00044CB5">
            <w:pPr>
              <w:jc w:val="center"/>
              <w:rPr>
                <w:color w:val="000000"/>
              </w:rPr>
            </w:pPr>
            <w:r w:rsidRPr="00062292">
              <w:rPr>
                <w:b/>
                <w:color w:val="000000"/>
                <w:sz w:val="22"/>
              </w:rPr>
              <w:t>2020 год</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«Центральная»</w:t>
            </w:r>
          </w:p>
        </w:tc>
        <w:tc>
          <w:tcPr>
            <w:tcW w:w="938" w:type="pct"/>
            <w:vAlign w:val="center"/>
          </w:tcPr>
          <w:p w:rsidR="008E21CA" w:rsidRPr="00062292" w:rsidRDefault="008E21CA" w:rsidP="00044CB5">
            <w:pPr>
              <w:jc w:val="center"/>
              <w:rPr>
                <w:color w:val="000000"/>
              </w:rPr>
            </w:pPr>
            <w:r w:rsidRPr="00062292">
              <w:rPr>
                <w:color w:val="000000"/>
                <w:sz w:val="22"/>
              </w:rPr>
              <w:t>57</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577,0</w:t>
            </w:r>
          </w:p>
        </w:tc>
        <w:tc>
          <w:tcPr>
            <w:tcW w:w="656" w:type="pct"/>
            <w:vAlign w:val="center"/>
          </w:tcPr>
          <w:p w:rsidR="008E21CA" w:rsidRPr="00062292" w:rsidRDefault="008E21CA" w:rsidP="00044CB5">
            <w:pPr>
              <w:jc w:val="center"/>
              <w:rPr>
                <w:color w:val="000000"/>
              </w:rPr>
            </w:pPr>
            <w:r w:rsidRPr="00062292">
              <w:rPr>
                <w:color w:val="000000"/>
                <w:sz w:val="22"/>
              </w:rPr>
              <w:t>73,464</w:t>
            </w:r>
          </w:p>
        </w:tc>
        <w:tc>
          <w:tcPr>
            <w:tcW w:w="791" w:type="pct"/>
            <w:vAlign w:val="center"/>
          </w:tcPr>
          <w:p w:rsidR="008E21CA" w:rsidRPr="00062292" w:rsidRDefault="008E21CA" w:rsidP="00044CB5">
            <w:pPr>
              <w:jc w:val="center"/>
              <w:rPr>
                <w:color w:val="000000"/>
              </w:rPr>
            </w:pPr>
            <w:r w:rsidRPr="00062292">
              <w:rPr>
                <w:color w:val="000000"/>
                <w:sz w:val="22"/>
              </w:rPr>
              <w:t>91,83</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«Пыть-Ях»</w:t>
            </w:r>
          </w:p>
        </w:tc>
        <w:tc>
          <w:tcPr>
            <w:tcW w:w="938" w:type="pct"/>
            <w:vAlign w:val="center"/>
          </w:tcPr>
          <w:p w:rsidR="008E21CA" w:rsidRPr="00062292" w:rsidRDefault="008E21CA" w:rsidP="00044CB5">
            <w:pPr>
              <w:jc w:val="center"/>
              <w:rPr>
                <w:color w:val="000000"/>
              </w:rPr>
            </w:pPr>
            <w:r w:rsidRPr="00062292">
              <w:rPr>
                <w:color w:val="000000"/>
                <w:sz w:val="22"/>
              </w:rPr>
              <w:t>44,31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135660</w:t>
            </w:r>
          </w:p>
        </w:tc>
        <w:tc>
          <w:tcPr>
            <w:tcW w:w="656" w:type="pct"/>
            <w:vAlign w:val="center"/>
          </w:tcPr>
          <w:p w:rsidR="008E21CA" w:rsidRPr="00062292" w:rsidRDefault="008E21CA" w:rsidP="00044CB5">
            <w:pPr>
              <w:jc w:val="center"/>
              <w:rPr>
                <w:color w:val="000000"/>
              </w:rPr>
            </w:pPr>
            <w:r w:rsidRPr="00062292">
              <w:rPr>
                <w:color w:val="000000"/>
                <w:sz w:val="22"/>
              </w:rPr>
              <w:t>17272</w:t>
            </w:r>
          </w:p>
        </w:tc>
        <w:tc>
          <w:tcPr>
            <w:tcW w:w="791" w:type="pct"/>
            <w:vAlign w:val="center"/>
          </w:tcPr>
          <w:p w:rsidR="008E21CA" w:rsidRPr="00062292" w:rsidRDefault="008E21CA" w:rsidP="00044CB5">
            <w:pPr>
              <w:jc w:val="center"/>
              <w:rPr>
                <w:color w:val="000000"/>
              </w:rPr>
            </w:pPr>
            <w:r w:rsidRPr="00062292">
              <w:rPr>
                <w:color w:val="000000"/>
                <w:sz w:val="22"/>
              </w:rPr>
              <w:t>21590</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«ДЕ 3 мкр.»</w:t>
            </w:r>
          </w:p>
        </w:tc>
        <w:tc>
          <w:tcPr>
            <w:tcW w:w="938" w:type="pct"/>
            <w:vAlign w:val="center"/>
          </w:tcPr>
          <w:p w:rsidR="008E21CA" w:rsidRPr="00062292" w:rsidRDefault="008E21CA" w:rsidP="00044CB5">
            <w:pPr>
              <w:jc w:val="center"/>
              <w:rPr>
                <w:color w:val="000000"/>
              </w:rPr>
            </w:pPr>
            <w:r w:rsidRPr="00062292">
              <w:rPr>
                <w:color w:val="000000"/>
                <w:sz w:val="22"/>
              </w:rPr>
              <w:t>36,36</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106860</w:t>
            </w:r>
          </w:p>
        </w:tc>
        <w:tc>
          <w:tcPr>
            <w:tcW w:w="656" w:type="pct"/>
            <w:vAlign w:val="center"/>
          </w:tcPr>
          <w:p w:rsidR="008E21CA" w:rsidRPr="00062292" w:rsidRDefault="008E21CA" w:rsidP="00044CB5">
            <w:pPr>
              <w:jc w:val="center"/>
              <w:rPr>
                <w:color w:val="000000"/>
              </w:rPr>
            </w:pPr>
            <w:r w:rsidRPr="00062292">
              <w:rPr>
                <w:color w:val="000000"/>
                <w:sz w:val="22"/>
              </w:rPr>
              <w:t>13605</w:t>
            </w:r>
          </w:p>
        </w:tc>
        <w:tc>
          <w:tcPr>
            <w:tcW w:w="791" w:type="pct"/>
            <w:vAlign w:val="center"/>
          </w:tcPr>
          <w:p w:rsidR="008E21CA" w:rsidRPr="00062292" w:rsidRDefault="008E21CA" w:rsidP="00044CB5">
            <w:pPr>
              <w:jc w:val="center"/>
              <w:rPr>
                <w:color w:val="000000"/>
              </w:rPr>
            </w:pPr>
            <w:r w:rsidRPr="00062292">
              <w:rPr>
                <w:color w:val="000000"/>
                <w:sz w:val="22"/>
              </w:rPr>
              <w:t>17006,25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«Вертолетка»</w:t>
            </w:r>
          </w:p>
        </w:tc>
        <w:tc>
          <w:tcPr>
            <w:tcW w:w="938" w:type="pct"/>
            <w:vAlign w:val="center"/>
          </w:tcPr>
          <w:p w:rsidR="008E21CA" w:rsidRPr="00062292" w:rsidRDefault="008E21CA" w:rsidP="00044CB5">
            <w:pPr>
              <w:jc w:val="center"/>
              <w:rPr>
                <w:color w:val="000000"/>
              </w:rPr>
            </w:pPr>
            <w:r w:rsidRPr="00062292">
              <w:rPr>
                <w:color w:val="000000"/>
                <w:sz w:val="22"/>
              </w:rPr>
              <w:t>24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18543</w:t>
            </w:r>
          </w:p>
        </w:tc>
        <w:tc>
          <w:tcPr>
            <w:tcW w:w="656" w:type="pct"/>
            <w:vAlign w:val="center"/>
          </w:tcPr>
          <w:p w:rsidR="008E21CA" w:rsidRPr="00062292" w:rsidRDefault="008E21CA" w:rsidP="00044CB5">
            <w:pPr>
              <w:jc w:val="center"/>
              <w:rPr>
                <w:color w:val="000000"/>
              </w:rPr>
            </w:pPr>
            <w:r w:rsidRPr="00062292">
              <w:rPr>
                <w:color w:val="000000"/>
                <w:sz w:val="22"/>
              </w:rPr>
              <w:t>2361,659</w:t>
            </w:r>
          </w:p>
        </w:tc>
        <w:tc>
          <w:tcPr>
            <w:tcW w:w="791" w:type="pct"/>
            <w:vAlign w:val="center"/>
          </w:tcPr>
          <w:p w:rsidR="008E21CA" w:rsidRPr="00062292" w:rsidRDefault="008E21CA" w:rsidP="00044CB5">
            <w:pPr>
              <w:jc w:val="center"/>
              <w:rPr>
                <w:color w:val="000000"/>
              </w:rPr>
            </w:pPr>
            <w:r w:rsidRPr="00062292">
              <w:rPr>
                <w:color w:val="000000"/>
                <w:sz w:val="22"/>
              </w:rPr>
              <w:t>2952,074</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«Мамонтовская»</w:t>
            </w:r>
          </w:p>
        </w:tc>
        <w:tc>
          <w:tcPr>
            <w:tcW w:w="938" w:type="pct"/>
            <w:vAlign w:val="center"/>
          </w:tcPr>
          <w:p w:rsidR="008E21CA" w:rsidRPr="00062292" w:rsidRDefault="008E21CA" w:rsidP="00044CB5">
            <w:pPr>
              <w:jc w:val="center"/>
              <w:rPr>
                <w:color w:val="000000"/>
              </w:rPr>
            </w:pPr>
            <w:r w:rsidRPr="00062292">
              <w:rPr>
                <w:color w:val="000000"/>
                <w:sz w:val="22"/>
              </w:rPr>
              <w:t>94,2</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169340</w:t>
            </w:r>
          </w:p>
        </w:tc>
        <w:tc>
          <w:tcPr>
            <w:tcW w:w="656" w:type="pct"/>
            <w:vAlign w:val="center"/>
          </w:tcPr>
          <w:p w:rsidR="008E21CA" w:rsidRPr="00062292" w:rsidRDefault="008E21CA" w:rsidP="00044CB5">
            <w:pPr>
              <w:jc w:val="center"/>
              <w:rPr>
                <w:color w:val="000000"/>
              </w:rPr>
            </w:pPr>
            <w:r w:rsidRPr="00062292">
              <w:rPr>
                <w:color w:val="000000"/>
                <w:sz w:val="22"/>
              </w:rPr>
              <w:t>21560</w:t>
            </w:r>
          </w:p>
        </w:tc>
        <w:tc>
          <w:tcPr>
            <w:tcW w:w="791" w:type="pct"/>
            <w:vAlign w:val="center"/>
          </w:tcPr>
          <w:p w:rsidR="008E21CA" w:rsidRPr="00062292" w:rsidRDefault="008E21CA" w:rsidP="00044CB5">
            <w:pPr>
              <w:jc w:val="center"/>
              <w:rPr>
                <w:color w:val="000000"/>
              </w:rPr>
            </w:pPr>
            <w:r w:rsidRPr="00062292">
              <w:rPr>
                <w:color w:val="000000"/>
                <w:sz w:val="22"/>
              </w:rPr>
              <w:t>26950</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2а мкр.</w:t>
            </w:r>
          </w:p>
        </w:tc>
        <w:tc>
          <w:tcPr>
            <w:tcW w:w="938" w:type="pct"/>
            <w:vAlign w:val="center"/>
          </w:tcPr>
          <w:p w:rsidR="008E21CA" w:rsidRPr="00062292" w:rsidRDefault="008E21CA" w:rsidP="00044CB5">
            <w:pPr>
              <w:jc w:val="center"/>
              <w:rPr>
                <w:color w:val="000000"/>
              </w:rPr>
            </w:pPr>
            <w:r w:rsidRPr="00062292">
              <w:rPr>
                <w:color w:val="000000"/>
                <w:sz w:val="22"/>
              </w:rPr>
              <w:t>22,14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52300</w:t>
            </w:r>
          </w:p>
        </w:tc>
        <w:tc>
          <w:tcPr>
            <w:tcW w:w="656" w:type="pct"/>
            <w:vAlign w:val="center"/>
          </w:tcPr>
          <w:p w:rsidR="008E21CA" w:rsidRPr="00062292" w:rsidRDefault="008E21CA" w:rsidP="00044CB5">
            <w:pPr>
              <w:jc w:val="center"/>
              <w:rPr>
                <w:color w:val="000000"/>
              </w:rPr>
            </w:pPr>
            <w:r w:rsidRPr="00062292">
              <w:rPr>
                <w:color w:val="000000"/>
                <w:sz w:val="22"/>
              </w:rPr>
              <w:t>6659</w:t>
            </w:r>
          </w:p>
        </w:tc>
        <w:tc>
          <w:tcPr>
            <w:tcW w:w="791" w:type="pct"/>
            <w:vAlign w:val="center"/>
          </w:tcPr>
          <w:p w:rsidR="008E21CA" w:rsidRPr="00062292" w:rsidRDefault="008E21CA" w:rsidP="00044CB5">
            <w:pPr>
              <w:jc w:val="center"/>
              <w:rPr>
                <w:color w:val="000000"/>
              </w:rPr>
            </w:pPr>
            <w:r w:rsidRPr="00062292">
              <w:rPr>
                <w:color w:val="000000"/>
                <w:sz w:val="22"/>
              </w:rPr>
              <w:t>8323,75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«Таёжная»</w:t>
            </w:r>
          </w:p>
        </w:tc>
        <w:tc>
          <w:tcPr>
            <w:tcW w:w="938" w:type="pct"/>
            <w:vAlign w:val="center"/>
          </w:tcPr>
          <w:p w:rsidR="008E21CA" w:rsidRPr="00062292" w:rsidRDefault="008E21CA" w:rsidP="00044CB5">
            <w:pPr>
              <w:jc w:val="center"/>
              <w:rPr>
                <w:color w:val="000000"/>
              </w:rPr>
            </w:pPr>
            <w:r w:rsidRPr="00062292">
              <w:rPr>
                <w:color w:val="000000"/>
                <w:sz w:val="22"/>
              </w:rPr>
              <w:t>71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73770</w:t>
            </w:r>
          </w:p>
        </w:tc>
        <w:tc>
          <w:tcPr>
            <w:tcW w:w="656" w:type="pct"/>
            <w:vAlign w:val="center"/>
          </w:tcPr>
          <w:p w:rsidR="008E21CA" w:rsidRPr="00062292" w:rsidRDefault="008E21CA" w:rsidP="00044CB5">
            <w:pPr>
              <w:jc w:val="center"/>
              <w:rPr>
                <w:color w:val="000000"/>
              </w:rPr>
            </w:pPr>
            <w:r w:rsidRPr="00062292">
              <w:rPr>
                <w:color w:val="000000"/>
                <w:sz w:val="22"/>
              </w:rPr>
              <w:t>9392</w:t>
            </w:r>
          </w:p>
        </w:tc>
        <w:tc>
          <w:tcPr>
            <w:tcW w:w="791" w:type="pct"/>
            <w:vAlign w:val="center"/>
          </w:tcPr>
          <w:p w:rsidR="008E21CA" w:rsidRPr="00062292" w:rsidRDefault="008E21CA" w:rsidP="00044CB5">
            <w:pPr>
              <w:jc w:val="center"/>
              <w:rPr>
                <w:color w:val="000000"/>
              </w:rPr>
            </w:pPr>
            <w:r w:rsidRPr="00062292">
              <w:rPr>
                <w:color w:val="000000"/>
                <w:sz w:val="22"/>
              </w:rPr>
              <w:t>11740</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Парокотельная установка Южно-Балыкский ГПЗ</w:t>
            </w:r>
          </w:p>
        </w:tc>
        <w:tc>
          <w:tcPr>
            <w:tcW w:w="938" w:type="pct"/>
            <w:vAlign w:val="center"/>
          </w:tcPr>
          <w:p w:rsidR="008E21CA" w:rsidRPr="00062292" w:rsidRDefault="008E21CA" w:rsidP="00044CB5">
            <w:pPr>
              <w:jc w:val="center"/>
              <w:rPr>
                <w:color w:val="000000"/>
              </w:rPr>
            </w:pPr>
            <w:r w:rsidRPr="00062292">
              <w:rPr>
                <w:color w:val="000000"/>
                <w:sz w:val="22"/>
              </w:rPr>
              <w:t>40,1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СОГ</w:t>
            </w:r>
          </w:p>
        </w:tc>
        <w:tc>
          <w:tcPr>
            <w:tcW w:w="713" w:type="pct"/>
            <w:vAlign w:val="center"/>
          </w:tcPr>
          <w:p w:rsidR="008E21CA" w:rsidRPr="00062292" w:rsidRDefault="008E21CA" w:rsidP="00044CB5">
            <w:pPr>
              <w:jc w:val="center"/>
              <w:rPr>
                <w:color w:val="000000"/>
              </w:rPr>
            </w:pPr>
            <w:r w:rsidRPr="00062292">
              <w:rPr>
                <w:color w:val="000000"/>
                <w:sz w:val="22"/>
              </w:rPr>
              <w:t>69850</w:t>
            </w:r>
          </w:p>
        </w:tc>
        <w:tc>
          <w:tcPr>
            <w:tcW w:w="656" w:type="pct"/>
            <w:vAlign w:val="center"/>
          </w:tcPr>
          <w:p w:rsidR="008E21CA" w:rsidRPr="00062292" w:rsidRDefault="008E21CA" w:rsidP="00044CB5">
            <w:pPr>
              <w:jc w:val="center"/>
              <w:rPr>
                <w:color w:val="000000"/>
              </w:rPr>
            </w:pPr>
            <w:r>
              <w:rPr>
                <w:color w:val="000000"/>
                <w:sz w:val="22"/>
              </w:rPr>
              <w:t>8,959</w:t>
            </w:r>
          </w:p>
        </w:tc>
        <w:tc>
          <w:tcPr>
            <w:tcW w:w="791" w:type="pct"/>
            <w:vAlign w:val="center"/>
          </w:tcPr>
          <w:p w:rsidR="008E21CA" w:rsidRPr="00062292" w:rsidRDefault="008E21CA" w:rsidP="00044CB5">
            <w:pPr>
              <w:jc w:val="center"/>
              <w:rPr>
                <w:color w:val="000000"/>
              </w:rPr>
            </w:pPr>
            <w:r>
              <w:rPr>
                <w:color w:val="000000"/>
                <w:sz w:val="22"/>
              </w:rPr>
              <w:t>11330,62</w:t>
            </w:r>
          </w:p>
        </w:tc>
      </w:tr>
      <w:tr w:rsidR="008E21CA" w:rsidRPr="00062292" w:rsidTr="00044CB5">
        <w:trPr>
          <w:trHeight w:val="20"/>
          <w:jc w:val="center"/>
        </w:trPr>
        <w:tc>
          <w:tcPr>
            <w:tcW w:w="5000" w:type="pct"/>
            <w:gridSpan w:val="6"/>
            <w:shd w:val="clear" w:color="auto" w:fill="FFFFFF"/>
            <w:vAlign w:val="center"/>
          </w:tcPr>
          <w:p w:rsidR="008E21CA" w:rsidRPr="00062292" w:rsidRDefault="008E21CA" w:rsidP="00044CB5">
            <w:pPr>
              <w:jc w:val="center"/>
              <w:rPr>
                <w:b/>
                <w:color w:val="000000"/>
                <w:highlight w:val="yellow"/>
              </w:rPr>
            </w:pPr>
            <w:r w:rsidRPr="00062292">
              <w:rPr>
                <w:b/>
                <w:color w:val="000000"/>
                <w:sz w:val="22"/>
              </w:rPr>
              <w:t>2021 год</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«Центральная»</w:t>
            </w:r>
          </w:p>
        </w:tc>
        <w:tc>
          <w:tcPr>
            <w:tcW w:w="938" w:type="pct"/>
            <w:vAlign w:val="center"/>
          </w:tcPr>
          <w:p w:rsidR="008E21CA" w:rsidRPr="00062292" w:rsidRDefault="008E21CA" w:rsidP="00044CB5">
            <w:pPr>
              <w:jc w:val="center"/>
              <w:rPr>
                <w:color w:val="000000"/>
              </w:rPr>
            </w:pPr>
            <w:r w:rsidRPr="00062292">
              <w:rPr>
                <w:color w:val="000000"/>
                <w:sz w:val="22"/>
              </w:rPr>
              <w:t>57</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577,0</w:t>
            </w:r>
          </w:p>
        </w:tc>
        <w:tc>
          <w:tcPr>
            <w:tcW w:w="656" w:type="pct"/>
            <w:vAlign w:val="center"/>
          </w:tcPr>
          <w:p w:rsidR="008E21CA" w:rsidRPr="00062292" w:rsidRDefault="008E21CA" w:rsidP="00044CB5">
            <w:pPr>
              <w:jc w:val="center"/>
              <w:rPr>
                <w:color w:val="000000"/>
              </w:rPr>
            </w:pPr>
            <w:r w:rsidRPr="00062292">
              <w:rPr>
                <w:color w:val="000000"/>
                <w:sz w:val="22"/>
              </w:rPr>
              <w:t>73,464</w:t>
            </w:r>
          </w:p>
        </w:tc>
        <w:tc>
          <w:tcPr>
            <w:tcW w:w="791" w:type="pct"/>
            <w:vAlign w:val="center"/>
          </w:tcPr>
          <w:p w:rsidR="008E21CA" w:rsidRPr="00062292" w:rsidRDefault="008E21CA" w:rsidP="00044CB5">
            <w:pPr>
              <w:jc w:val="center"/>
              <w:rPr>
                <w:color w:val="000000"/>
              </w:rPr>
            </w:pPr>
            <w:r w:rsidRPr="00062292">
              <w:rPr>
                <w:color w:val="000000"/>
                <w:sz w:val="22"/>
              </w:rPr>
              <w:t>91,83</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«Пыть-Ях»</w:t>
            </w:r>
          </w:p>
        </w:tc>
        <w:tc>
          <w:tcPr>
            <w:tcW w:w="938" w:type="pct"/>
            <w:vAlign w:val="center"/>
          </w:tcPr>
          <w:p w:rsidR="008E21CA" w:rsidRPr="00062292" w:rsidRDefault="008E21CA" w:rsidP="00044CB5">
            <w:pPr>
              <w:jc w:val="center"/>
              <w:rPr>
                <w:color w:val="000000"/>
              </w:rPr>
            </w:pPr>
            <w:r w:rsidRPr="00062292">
              <w:rPr>
                <w:color w:val="000000"/>
                <w:sz w:val="22"/>
              </w:rPr>
              <w:t>44,31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139280</w:t>
            </w:r>
          </w:p>
        </w:tc>
        <w:tc>
          <w:tcPr>
            <w:tcW w:w="656" w:type="pct"/>
            <w:vAlign w:val="center"/>
          </w:tcPr>
          <w:p w:rsidR="008E21CA" w:rsidRPr="00062292" w:rsidRDefault="008E21CA" w:rsidP="00044CB5">
            <w:pPr>
              <w:jc w:val="center"/>
              <w:rPr>
                <w:color w:val="000000"/>
              </w:rPr>
            </w:pPr>
            <w:r w:rsidRPr="00062292">
              <w:rPr>
                <w:color w:val="000000"/>
                <w:sz w:val="22"/>
              </w:rPr>
              <w:t>17733</w:t>
            </w:r>
          </w:p>
        </w:tc>
        <w:tc>
          <w:tcPr>
            <w:tcW w:w="791" w:type="pct"/>
            <w:vAlign w:val="center"/>
          </w:tcPr>
          <w:p w:rsidR="008E21CA" w:rsidRPr="00062292" w:rsidRDefault="008E21CA" w:rsidP="00044CB5">
            <w:pPr>
              <w:jc w:val="center"/>
              <w:rPr>
                <w:color w:val="000000"/>
              </w:rPr>
            </w:pPr>
            <w:r w:rsidRPr="00062292">
              <w:rPr>
                <w:color w:val="000000"/>
                <w:sz w:val="22"/>
              </w:rPr>
              <w:t>22166,25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«ДЕ 3 мкр.»</w:t>
            </w:r>
          </w:p>
        </w:tc>
        <w:tc>
          <w:tcPr>
            <w:tcW w:w="938" w:type="pct"/>
            <w:vAlign w:val="center"/>
          </w:tcPr>
          <w:p w:rsidR="008E21CA" w:rsidRPr="00062292" w:rsidRDefault="008E21CA" w:rsidP="00044CB5">
            <w:pPr>
              <w:jc w:val="center"/>
              <w:rPr>
                <w:color w:val="000000"/>
              </w:rPr>
            </w:pPr>
            <w:r w:rsidRPr="00062292">
              <w:rPr>
                <w:color w:val="000000"/>
                <w:sz w:val="22"/>
              </w:rPr>
              <w:t>45</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107610</w:t>
            </w:r>
          </w:p>
        </w:tc>
        <w:tc>
          <w:tcPr>
            <w:tcW w:w="656" w:type="pct"/>
            <w:vAlign w:val="center"/>
          </w:tcPr>
          <w:p w:rsidR="008E21CA" w:rsidRPr="00062292" w:rsidRDefault="008E21CA" w:rsidP="00044CB5">
            <w:pPr>
              <w:jc w:val="center"/>
              <w:rPr>
                <w:color w:val="000000"/>
              </w:rPr>
            </w:pPr>
            <w:r w:rsidRPr="00062292">
              <w:rPr>
                <w:color w:val="000000"/>
                <w:sz w:val="22"/>
              </w:rPr>
              <w:t>13701</w:t>
            </w:r>
          </w:p>
        </w:tc>
        <w:tc>
          <w:tcPr>
            <w:tcW w:w="791" w:type="pct"/>
            <w:vAlign w:val="center"/>
          </w:tcPr>
          <w:p w:rsidR="008E21CA" w:rsidRPr="00062292" w:rsidRDefault="008E21CA" w:rsidP="00044CB5">
            <w:pPr>
              <w:jc w:val="center"/>
              <w:rPr>
                <w:color w:val="000000"/>
              </w:rPr>
            </w:pPr>
            <w:r w:rsidRPr="00062292">
              <w:rPr>
                <w:color w:val="000000"/>
                <w:sz w:val="22"/>
              </w:rPr>
              <w:t>17126,25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«Вертолетка»</w:t>
            </w:r>
          </w:p>
        </w:tc>
        <w:tc>
          <w:tcPr>
            <w:tcW w:w="938" w:type="pct"/>
            <w:vAlign w:val="center"/>
          </w:tcPr>
          <w:p w:rsidR="008E21CA" w:rsidRPr="00062292" w:rsidRDefault="008E21CA" w:rsidP="00044CB5">
            <w:pPr>
              <w:jc w:val="center"/>
              <w:rPr>
                <w:color w:val="000000"/>
              </w:rPr>
            </w:pPr>
            <w:r w:rsidRPr="00062292">
              <w:rPr>
                <w:color w:val="000000"/>
                <w:sz w:val="22"/>
              </w:rPr>
              <w:t>24</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18549</w:t>
            </w:r>
          </w:p>
        </w:tc>
        <w:tc>
          <w:tcPr>
            <w:tcW w:w="656" w:type="pct"/>
            <w:vAlign w:val="center"/>
          </w:tcPr>
          <w:p w:rsidR="008E21CA" w:rsidRPr="00062292" w:rsidRDefault="008E21CA" w:rsidP="00044CB5">
            <w:pPr>
              <w:jc w:val="center"/>
              <w:rPr>
                <w:color w:val="000000"/>
              </w:rPr>
            </w:pPr>
            <w:r w:rsidRPr="00062292">
              <w:rPr>
                <w:color w:val="000000"/>
                <w:sz w:val="22"/>
              </w:rPr>
              <w:t>2361,659</w:t>
            </w:r>
          </w:p>
        </w:tc>
        <w:tc>
          <w:tcPr>
            <w:tcW w:w="791" w:type="pct"/>
            <w:vAlign w:val="center"/>
          </w:tcPr>
          <w:p w:rsidR="008E21CA" w:rsidRPr="00062292" w:rsidRDefault="008E21CA" w:rsidP="00044CB5">
            <w:pPr>
              <w:jc w:val="center"/>
              <w:rPr>
                <w:color w:val="000000"/>
              </w:rPr>
            </w:pPr>
            <w:r w:rsidRPr="00062292">
              <w:rPr>
                <w:color w:val="000000"/>
                <w:sz w:val="22"/>
              </w:rPr>
              <w:t>2952,0738</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«Мамонтовская»</w:t>
            </w:r>
          </w:p>
        </w:tc>
        <w:tc>
          <w:tcPr>
            <w:tcW w:w="938" w:type="pct"/>
            <w:vAlign w:val="center"/>
          </w:tcPr>
          <w:p w:rsidR="008E21CA" w:rsidRPr="00062292" w:rsidRDefault="008E21CA" w:rsidP="00044CB5">
            <w:pPr>
              <w:jc w:val="center"/>
              <w:rPr>
                <w:color w:val="000000"/>
              </w:rPr>
            </w:pPr>
            <w:r w:rsidRPr="00062292">
              <w:rPr>
                <w:color w:val="000000"/>
                <w:sz w:val="22"/>
              </w:rPr>
              <w:t>94,2</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172946</w:t>
            </w:r>
          </w:p>
        </w:tc>
        <w:tc>
          <w:tcPr>
            <w:tcW w:w="656" w:type="pct"/>
            <w:vAlign w:val="center"/>
          </w:tcPr>
          <w:p w:rsidR="008E21CA" w:rsidRPr="00062292" w:rsidRDefault="008E21CA" w:rsidP="00044CB5">
            <w:pPr>
              <w:jc w:val="center"/>
              <w:rPr>
                <w:color w:val="000000"/>
              </w:rPr>
            </w:pPr>
            <w:r w:rsidRPr="00062292">
              <w:rPr>
                <w:color w:val="000000"/>
                <w:sz w:val="22"/>
              </w:rPr>
              <w:t>22020</w:t>
            </w:r>
          </w:p>
        </w:tc>
        <w:tc>
          <w:tcPr>
            <w:tcW w:w="791" w:type="pct"/>
            <w:vAlign w:val="center"/>
          </w:tcPr>
          <w:p w:rsidR="008E21CA" w:rsidRPr="00062292" w:rsidRDefault="008E21CA" w:rsidP="00044CB5">
            <w:pPr>
              <w:jc w:val="center"/>
              <w:rPr>
                <w:color w:val="000000"/>
              </w:rPr>
            </w:pPr>
            <w:r w:rsidRPr="00062292">
              <w:rPr>
                <w:color w:val="000000"/>
                <w:sz w:val="22"/>
              </w:rPr>
              <w:t>27525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2а мкр.</w:t>
            </w:r>
          </w:p>
        </w:tc>
        <w:tc>
          <w:tcPr>
            <w:tcW w:w="938" w:type="pct"/>
            <w:vAlign w:val="center"/>
          </w:tcPr>
          <w:p w:rsidR="008E21CA" w:rsidRPr="00062292" w:rsidRDefault="008E21CA" w:rsidP="00044CB5">
            <w:pPr>
              <w:jc w:val="center"/>
              <w:rPr>
                <w:color w:val="000000"/>
              </w:rPr>
            </w:pPr>
            <w:r w:rsidRPr="00062292">
              <w:rPr>
                <w:color w:val="000000"/>
                <w:sz w:val="22"/>
              </w:rPr>
              <w:t>30</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57409</w:t>
            </w:r>
          </w:p>
        </w:tc>
        <w:tc>
          <w:tcPr>
            <w:tcW w:w="656" w:type="pct"/>
            <w:vAlign w:val="center"/>
          </w:tcPr>
          <w:p w:rsidR="008E21CA" w:rsidRPr="00062292" w:rsidRDefault="008E21CA" w:rsidP="00044CB5">
            <w:pPr>
              <w:jc w:val="center"/>
              <w:rPr>
                <w:color w:val="000000"/>
              </w:rPr>
            </w:pPr>
            <w:r w:rsidRPr="00062292">
              <w:rPr>
                <w:color w:val="000000"/>
                <w:sz w:val="22"/>
              </w:rPr>
              <w:t>7310</w:t>
            </w:r>
          </w:p>
        </w:tc>
        <w:tc>
          <w:tcPr>
            <w:tcW w:w="791" w:type="pct"/>
            <w:vAlign w:val="center"/>
          </w:tcPr>
          <w:p w:rsidR="008E21CA" w:rsidRPr="00062292" w:rsidRDefault="008E21CA" w:rsidP="00044CB5">
            <w:pPr>
              <w:jc w:val="center"/>
              <w:rPr>
                <w:color w:val="000000"/>
              </w:rPr>
            </w:pPr>
            <w:r w:rsidRPr="00062292">
              <w:rPr>
                <w:color w:val="000000"/>
                <w:sz w:val="22"/>
              </w:rPr>
              <w:t>9137,5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«Таёжная»</w:t>
            </w:r>
          </w:p>
        </w:tc>
        <w:tc>
          <w:tcPr>
            <w:tcW w:w="938" w:type="pct"/>
            <w:vAlign w:val="center"/>
          </w:tcPr>
          <w:p w:rsidR="008E21CA" w:rsidRPr="00062292" w:rsidRDefault="008E21CA" w:rsidP="00044CB5">
            <w:pPr>
              <w:jc w:val="center"/>
              <w:rPr>
                <w:color w:val="000000"/>
              </w:rPr>
            </w:pPr>
            <w:r w:rsidRPr="00062292">
              <w:rPr>
                <w:color w:val="000000"/>
                <w:sz w:val="22"/>
              </w:rPr>
              <w:t>85,2</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76973</w:t>
            </w:r>
          </w:p>
        </w:tc>
        <w:tc>
          <w:tcPr>
            <w:tcW w:w="656" w:type="pct"/>
            <w:vAlign w:val="center"/>
          </w:tcPr>
          <w:p w:rsidR="008E21CA" w:rsidRPr="00062292" w:rsidRDefault="008E21CA" w:rsidP="00044CB5">
            <w:pPr>
              <w:jc w:val="center"/>
              <w:rPr>
                <w:color w:val="000000"/>
              </w:rPr>
            </w:pPr>
            <w:r w:rsidRPr="00062292">
              <w:rPr>
                <w:color w:val="000000"/>
                <w:sz w:val="22"/>
              </w:rPr>
              <w:t>9800</w:t>
            </w:r>
          </w:p>
        </w:tc>
        <w:tc>
          <w:tcPr>
            <w:tcW w:w="791" w:type="pct"/>
            <w:vAlign w:val="center"/>
          </w:tcPr>
          <w:p w:rsidR="008E21CA" w:rsidRPr="00062292" w:rsidRDefault="008E21CA" w:rsidP="00044CB5">
            <w:pPr>
              <w:jc w:val="center"/>
              <w:rPr>
                <w:color w:val="000000"/>
              </w:rPr>
            </w:pPr>
            <w:r w:rsidRPr="00062292">
              <w:rPr>
                <w:color w:val="000000"/>
                <w:sz w:val="22"/>
              </w:rPr>
              <w:t>12250</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Парокотельная установка Южно-Балыкский ГПЗ</w:t>
            </w:r>
          </w:p>
        </w:tc>
        <w:tc>
          <w:tcPr>
            <w:tcW w:w="938" w:type="pct"/>
            <w:vAlign w:val="center"/>
          </w:tcPr>
          <w:p w:rsidR="008E21CA" w:rsidRPr="00062292" w:rsidRDefault="008E21CA" w:rsidP="00044CB5">
            <w:pPr>
              <w:jc w:val="center"/>
              <w:rPr>
                <w:color w:val="000000"/>
              </w:rPr>
            </w:pPr>
            <w:r w:rsidRPr="00062292">
              <w:rPr>
                <w:color w:val="000000"/>
                <w:sz w:val="22"/>
              </w:rPr>
              <w:t>40,1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СОГ</w:t>
            </w:r>
          </w:p>
        </w:tc>
        <w:tc>
          <w:tcPr>
            <w:tcW w:w="713" w:type="pct"/>
            <w:vAlign w:val="center"/>
          </w:tcPr>
          <w:p w:rsidR="008E21CA" w:rsidRPr="00062292" w:rsidRDefault="008E21CA" w:rsidP="00044CB5">
            <w:pPr>
              <w:jc w:val="center"/>
              <w:rPr>
                <w:color w:val="000000"/>
              </w:rPr>
            </w:pPr>
            <w:r w:rsidRPr="00062292">
              <w:rPr>
                <w:color w:val="000000"/>
                <w:sz w:val="22"/>
              </w:rPr>
              <w:t>69850</w:t>
            </w:r>
          </w:p>
        </w:tc>
        <w:tc>
          <w:tcPr>
            <w:tcW w:w="656" w:type="pct"/>
            <w:vAlign w:val="center"/>
          </w:tcPr>
          <w:p w:rsidR="008E21CA" w:rsidRPr="00062292" w:rsidRDefault="008E21CA" w:rsidP="00044CB5">
            <w:pPr>
              <w:jc w:val="center"/>
              <w:rPr>
                <w:color w:val="000000"/>
              </w:rPr>
            </w:pPr>
            <w:r>
              <w:rPr>
                <w:color w:val="000000"/>
                <w:sz w:val="22"/>
              </w:rPr>
              <w:t>8,959</w:t>
            </w:r>
          </w:p>
        </w:tc>
        <w:tc>
          <w:tcPr>
            <w:tcW w:w="791" w:type="pct"/>
            <w:vAlign w:val="center"/>
          </w:tcPr>
          <w:p w:rsidR="008E21CA" w:rsidRPr="00062292" w:rsidRDefault="008E21CA" w:rsidP="00044CB5">
            <w:pPr>
              <w:jc w:val="center"/>
              <w:rPr>
                <w:color w:val="000000"/>
              </w:rPr>
            </w:pPr>
            <w:r>
              <w:rPr>
                <w:color w:val="000000"/>
                <w:sz w:val="22"/>
              </w:rPr>
              <w:t>11330,62</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pPr>
            <w:r w:rsidRPr="00062292">
              <w:rPr>
                <w:sz w:val="22"/>
              </w:rPr>
              <w:t>Котельная «БЭО» промзона «Южная»</w:t>
            </w:r>
          </w:p>
        </w:tc>
        <w:tc>
          <w:tcPr>
            <w:tcW w:w="938" w:type="pct"/>
            <w:vAlign w:val="center"/>
          </w:tcPr>
          <w:p w:rsidR="008E21CA" w:rsidRPr="00062292" w:rsidRDefault="008E21CA" w:rsidP="00044CB5">
            <w:pPr>
              <w:jc w:val="center"/>
              <w:rPr>
                <w:color w:val="000000"/>
              </w:rPr>
            </w:pPr>
            <w:r w:rsidRPr="00062292">
              <w:rPr>
                <w:color w:val="000000"/>
                <w:sz w:val="22"/>
              </w:rPr>
              <w:t>6,45</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20094,56</w:t>
            </w:r>
          </w:p>
        </w:tc>
        <w:tc>
          <w:tcPr>
            <w:tcW w:w="656" w:type="pct"/>
            <w:vAlign w:val="center"/>
          </w:tcPr>
          <w:p w:rsidR="008E21CA" w:rsidRPr="00062292" w:rsidRDefault="008E21CA" w:rsidP="00044CB5">
            <w:pPr>
              <w:jc w:val="center"/>
              <w:rPr>
                <w:color w:val="000000"/>
              </w:rPr>
            </w:pPr>
            <w:r w:rsidRPr="00062292">
              <w:rPr>
                <w:color w:val="000000"/>
                <w:sz w:val="22"/>
              </w:rPr>
              <w:t>2700,35</w:t>
            </w:r>
          </w:p>
        </w:tc>
        <w:tc>
          <w:tcPr>
            <w:tcW w:w="791" w:type="pct"/>
            <w:vAlign w:val="center"/>
          </w:tcPr>
          <w:p w:rsidR="008E21CA" w:rsidRPr="00062292" w:rsidRDefault="008E21CA" w:rsidP="00044CB5">
            <w:pPr>
              <w:jc w:val="center"/>
              <w:rPr>
                <w:color w:val="000000"/>
              </w:rPr>
            </w:pPr>
            <w:r w:rsidRPr="00062292">
              <w:rPr>
                <w:color w:val="000000"/>
                <w:sz w:val="22"/>
              </w:rPr>
              <w:t>3116,2</w:t>
            </w:r>
          </w:p>
        </w:tc>
      </w:tr>
      <w:tr w:rsidR="008E21CA" w:rsidRPr="00062292" w:rsidTr="00044CB5">
        <w:trPr>
          <w:trHeight w:val="20"/>
          <w:jc w:val="center"/>
        </w:trPr>
        <w:tc>
          <w:tcPr>
            <w:tcW w:w="5000" w:type="pct"/>
            <w:gridSpan w:val="6"/>
            <w:shd w:val="clear" w:color="auto" w:fill="FFFFFF"/>
            <w:vAlign w:val="center"/>
          </w:tcPr>
          <w:p w:rsidR="008E21CA" w:rsidRPr="00062292" w:rsidRDefault="008E21CA" w:rsidP="00044CB5">
            <w:pPr>
              <w:widowControl w:val="0"/>
              <w:jc w:val="center"/>
              <w:rPr>
                <w:b/>
                <w:color w:val="000000"/>
              </w:rPr>
            </w:pPr>
            <w:r w:rsidRPr="00062292">
              <w:rPr>
                <w:b/>
                <w:color w:val="000000"/>
                <w:sz w:val="22"/>
              </w:rPr>
              <w:t xml:space="preserve">с </w:t>
            </w:r>
            <w:smartTag w:uri="urn:schemas-microsoft-com:office:smarttags" w:element="metricconverter">
              <w:smartTagPr>
                <w:attr w:name="ProductID" w:val="2022 г"/>
              </w:smartTagPr>
              <w:r w:rsidRPr="00062292">
                <w:rPr>
                  <w:b/>
                  <w:color w:val="000000"/>
                  <w:sz w:val="22"/>
                </w:rPr>
                <w:t>2022 г</w:t>
              </w:r>
            </w:smartTag>
            <w:r w:rsidRPr="00062292">
              <w:rPr>
                <w:b/>
                <w:color w:val="000000"/>
                <w:sz w:val="22"/>
              </w:rPr>
              <w:t xml:space="preserve">. по </w:t>
            </w:r>
            <w:smartTag w:uri="urn:schemas-microsoft-com:office:smarttags" w:element="metricconverter">
              <w:smartTagPr>
                <w:attr w:name="ProductID" w:val="2033 г"/>
              </w:smartTagPr>
              <w:r w:rsidRPr="00062292">
                <w:rPr>
                  <w:b/>
                  <w:color w:val="000000"/>
                  <w:sz w:val="22"/>
                </w:rPr>
                <w:t>2033 г</w:t>
              </w:r>
            </w:smartTag>
            <w:r w:rsidRPr="00062292">
              <w:rPr>
                <w:b/>
                <w:color w:val="000000"/>
                <w:sz w:val="22"/>
              </w:rPr>
              <w:t>.</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«Центральная»</w:t>
            </w:r>
          </w:p>
        </w:tc>
        <w:tc>
          <w:tcPr>
            <w:tcW w:w="3924" w:type="pct"/>
            <w:gridSpan w:val="5"/>
            <w:vAlign w:val="center"/>
          </w:tcPr>
          <w:p w:rsidR="008E21CA" w:rsidRPr="00062292" w:rsidRDefault="008E21CA" w:rsidP="00044CB5">
            <w:pPr>
              <w:jc w:val="center"/>
              <w:rPr>
                <w:color w:val="000000"/>
              </w:rPr>
            </w:pPr>
            <w:r w:rsidRPr="00062292">
              <w:rPr>
                <w:color w:val="000000"/>
                <w:sz w:val="22"/>
              </w:rPr>
              <w:t>Вывод из эксплуатации</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«Пыть-Ях»</w:t>
            </w:r>
          </w:p>
        </w:tc>
        <w:tc>
          <w:tcPr>
            <w:tcW w:w="3924" w:type="pct"/>
            <w:gridSpan w:val="5"/>
            <w:vAlign w:val="center"/>
          </w:tcPr>
          <w:p w:rsidR="008E21CA" w:rsidRPr="00062292" w:rsidRDefault="008E21CA" w:rsidP="00044CB5">
            <w:pPr>
              <w:jc w:val="center"/>
              <w:rPr>
                <w:color w:val="000000"/>
              </w:rPr>
            </w:pPr>
            <w:r w:rsidRPr="00062292">
              <w:rPr>
                <w:color w:val="000000"/>
                <w:sz w:val="22"/>
              </w:rPr>
              <w:t>Вывод из эксплуатации, переключение нагрузки на котельную «Таежную»</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«ДЕ 3 мкр.»</w:t>
            </w:r>
          </w:p>
        </w:tc>
        <w:tc>
          <w:tcPr>
            <w:tcW w:w="938" w:type="pct"/>
            <w:vAlign w:val="center"/>
          </w:tcPr>
          <w:p w:rsidR="008E21CA" w:rsidRPr="00062292" w:rsidRDefault="008E21CA" w:rsidP="00044CB5">
            <w:pPr>
              <w:jc w:val="center"/>
              <w:rPr>
                <w:color w:val="000000"/>
              </w:rPr>
            </w:pPr>
            <w:r w:rsidRPr="00062292">
              <w:rPr>
                <w:color w:val="000000"/>
                <w:sz w:val="22"/>
              </w:rPr>
              <w:t>60,0</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117660</w:t>
            </w:r>
          </w:p>
        </w:tc>
        <w:tc>
          <w:tcPr>
            <w:tcW w:w="656" w:type="pct"/>
            <w:vAlign w:val="center"/>
          </w:tcPr>
          <w:p w:rsidR="008E21CA" w:rsidRPr="00062292" w:rsidRDefault="008E21CA" w:rsidP="00044CB5">
            <w:pPr>
              <w:jc w:val="center"/>
              <w:rPr>
                <w:color w:val="000000"/>
              </w:rPr>
            </w:pPr>
            <w:r w:rsidRPr="00062292">
              <w:rPr>
                <w:color w:val="000000"/>
                <w:sz w:val="22"/>
              </w:rPr>
              <w:t>14981</w:t>
            </w:r>
          </w:p>
        </w:tc>
        <w:tc>
          <w:tcPr>
            <w:tcW w:w="791" w:type="pct"/>
            <w:vAlign w:val="center"/>
          </w:tcPr>
          <w:p w:rsidR="008E21CA" w:rsidRPr="00062292" w:rsidRDefault="008E21CA" w:rsidP="00044CB5">
            <w:pPr>
              <w:jc w:val="center"/>
              <w:rPr>
                <w:color w:val="000000"/>
              </w:rPr>
            </w:pPr>
            <w:r w:rsidRPr="00062292">
              <w:rPr>
                <w:color w:val="000000"/>
                <w:sz w:val="22"/>
              </w:rPr>
              <w:t>18726,25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«Вертолетка»</w:t>
            </w:r>
          </w:p>
        </w:tc>
        <w:tc>
          <w:tcPr>
            <w:tcW w:w="3924" w:type="pct"/>
            <w:gridSpan w:val="5"/>
            <w:vAlign w:val="center"/>
          </w:tcPr>
          <w:p w:rsidR="008E21CA" w:rsidRPr="00062292" w:rsidRDefault="008E21CA" w:rsidP="00044CB5">
            <w:pPr>
              <w:jc w:val="center"/>
              <w:rPr>
                <w:color w:val="000000"/>
              </w:rPr>
            </w:pPr>
            <w:r w:rsidRPr="00062292">
              <w:rPr>
                <w:color w:val="000000"/>
                <w:sz w:val="22"/>
              </w:rPr>
              <w:t>Вывод из эксплуатации</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«Мамонтовская»</w:t>
            </w:r>
          </w:p>
        </w:tc>
        <w:tc>
          <w:tcPr>
            <w:tcW w:w="938" w:type="pct"/>
            <w:vAlign w:val="center"/>
          </w:tcPr>
          <w:p w:rsidR="008E21CA" w:rsidRPr="00062292" w:rsidRDefault="008E21CA" w:rsidP="00044CB5">
            <w:pPr>
              <w:jc w:val="center"/>
              <w:rPr>
                <w:color w:val="000000"/>
              </w:rPr>
            </w:pPr>
            <w:r w:rsidRPr="00062292">
              <w:rPr>
                <w:color w:val="000000"/>
                <w:sz w:val="22"/>
              </w:rPr>
              <w:t>94,2</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180339</w:t>
            </w:r>
          </w:p>
        </w:tc>
        <w:tc>
          <w:tcPr>
            <w:tcW w:w="656" w:type="pct"/>
            <w:vAlign w:val="center"/>
          </w:tcPr>
          <w:p w:rsidR="008E21CA" w:rsidRPr="00062292" w:rsidRDefault="008E21CA" w:rsidP="00044CB5">
            <w:pPr>
              <w:jc w:val="center"/>
              <w:rPr>
                <w:color w:val="000000"/>
              </w:rPr>
            </w:pPr>
            <w:r w:rsidRPr="00062292">
              <w:rPr>
                <w:color w:val="000000"/>
                <w:sz w:val="22"/>
              </w:rPr>
              <w:t>22961</w:t>
            </w:r>
          </w:p>
        </w:tc>
        <w:tc>
          <w:tcPr>
            <w:tcW w:w="791" w:type="pct"/>
            <w:vAlign w:val="center"/>
          </w:tcPr>
          <w:p w:rsidR="008E21CA" w:rsidRPr="00062292" w:rsidRDefault="008E21CA" w:rsidP="00044CB5">
            <w:pPr>
              <w:jc w:val="center"/>
              <w:rPr>
                <w:color w:val="000000"/>
              </w:rPr>
            </w:pPr>
            <w:r w:rsidRPr="00062292">
              <w:rPr>
                <w:color w:val="000000"/>
                <w:sz w:val="22"/>
              </w:rPr>
              <w:t>28701,25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2а мкр.</w:t>
            </w:r>
          </w:p>
        </w:tc>
        <w:tc>
          <w:tcPr>
            <w:tcW w:w="938" w:type="pct"/>
            <w:vAlign w:val="center"/>
          </w:tcPr>
          <w:p w:rsidR="008E21CA" w:rsidRPr="00062292" w:rsidRDefault="008E21CA" w:rsidP="00044CB5">
            <w:pPr>
              <w:jc w:val="center"/>
              <w:rPr>
                <w:color w:val="000000"/>
              </w:rPr>
            </w:pPr>
            <w:r w:rsidRPr="00062292">
              <w:rPr>
                <w:color w:val="000000"/>
                <w:sz w:val="22"/>
              </w:rPr>
              <w:t>40,0</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60490</w:t>
            </w:r>
          </w:p>
        </w:tc>
        <w:tc>
          <w:tcPr>
            <w:tcW w:w="656" w:type="pct"/>
            <w:vAlign w:val="center"/>
          </w:tcPr>
          <w:p w:rsidR="008E21CA" w:rsidRPr="00062292" w:rsidRDefault="008E21CA" w:rsidP="00044CB5">
            <w:pPr>
              <w:jc w:val="center"/>
              <w:rPr>
                <w:color w:val="000000"/>
              </w:rPr>
            </w:pPr>
            <w:r w:rsidRPr="00062292">
              <w:rPr>
                <w:color w:val="000000"/>
                <w:sz w:val="22"/>
              </w:rPr>
              <w:t>7702</w:t>
            </w:r>
          </w:p>
        </w:tc>
        <w:tc>
          <w:tcPr>
            <w:tcW w:w="791" w:type="pct"/>
            <w:vAlign w:val="center"/>
          </w:tcPr>
          <w:p w:rsidR="008E21CA" w:rsidRPr="00062292" w:rsidRDefault="008E21CA" w:rsidP="00044CB5">
            <w:pPr>
              <w:jc w:val="center"/>
              <w:rPr>
                <w:color w:val="000000"/>
              </w:rPr>
            </w:pPr>
            <w:r w:rsidRPr="00062292">
              <w:rPr>
                <w:color w:val="000000"/>
                <w:sz w:val="22"/>
              </w:rPr>
              <w:t>9627,5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Котельная «Таёжная»</w:t>
            </w:r>
          </w:p>
        </w:tc>
        <w:tc>
          <w:tcPr>
            <w:tcW w:w="938" w:type="pct"/>
            <w:vAlign w:val="center"/>
          </w:tcPr>
          <w:p w:rsidR="008E21CA" w:rsidRPr="00062292" w:rsidRDefault="008E21CA" w:rsidP="00044CB5">
            <w:pPr>
              <w:jc w:val="center"/>
              <w:rPr>
                <w:color w:val="000000"/>
              </w:rPr>
            </w:pPr>
            <w:r w:rsidRPr="00062292">
              <w:rPr>
                <w:color w:val="000000"/>
                <w:sz w:val="22"/>
              </w:rPr>
              <w:t>94,3</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144680</w:t>
            </w:r>
          </w:p>
        </w:tc>
        <w:tc>
          <w:tcPr>
            <w:tcW w:w="656" w:type="pct"/>
            <w:vAlign w:val="center"/>
          </w:tcPr>
          <w:p w:rsidR="008E21CA" w:rsidRPr="00062292" w:rsidRDefault="008E21CA" w:rsidP="00044CB5">
            <w:pPr>
              <w:jc w:val="center"/>
              <w:rPr>
                <w:color w:val="000000"/>
              </w:rPr>
            </w:pPr>
            <w:r w:rsidRPr="00062292">
              <w:rPr>
                <w:color w:val="000000"/>
                <w:sz w:val="22"/>
              </w:rPr>
              <w:t>18421</w:t>
            </w:r>
          </w:p>
        </w:tc>
        <w:tc>
          <w:tcPr>
            <w:tcW w:w="791" w:type="pct"/>
            <w:vAlign w:val="center"/>
          </w:tcPr>
          <w:p w:rsidR="008E21CA" w:rsidRPr="00062292" w:rsidRDefault="008E21CA" w:rsidP="00044CB5">
            <w:pPr>
              <w:jc w:val="center"/>
              <w:rPr>
                <w:color w:val="000000"/>
              </w:rPr>
            </w:pPr>
            <w:r w:rsidRPr="00062292">
              <w:rPr>
                <w:color w:val="000000"/>
                <w:sz w:val="22"/>
              </w:rPr>
              <w:t>23026,25</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rPr>
                <w:color w:val="000000"/>
              </w:rPr>
            </w:pPr>
            <w:r w:rsidRPr="00062292">
              <w:rPr>
                <w:color w:val="000000"/>
                <w:sz w:val="22"/>
              </w:rPr>
              <w:t>Парокотельная установка Южно-Балыкский ГПЗ</w:t>
            </w:r>
          </w:p>
        </w:tc>
        <w:tc>
          <w:tcPr>
            <w:tcW w:w="938" w:type="pct"/>
            <w:vAlign w:val="center"/>
          </w:tcPr>
          <w:p w:rsidR="008E21CA" w:rsidRPr="00062292" w:rsidRDefault="008E21CA" w:rsidP="00044CB5">
            <w:pPr>
              <w:jc w:val="center"/>
              <w:rPr>
                <w:color w:val="000000"/>
              </w:rPr>
            </w:pPr>
            <w:r w:rsidRPr="00062292">
              <w:rPr>
                <w:color w:val="000000"/>
                <w:sz w:val="22"/>
              </w:rPr>
              <w:t>40,1</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69850</w:t>
            </w:r>
          </w:p>
        </w:tc>
        <w:tc>
          <w:tcPr>
            <w:tcW w:w="656" w:type="pct"/>
            <w:vAlign w:val="center"/>
          </w:tcPr>
          <w:p w:rsidR="008E21CA" w:rsidRPr="00062292" w:rsidRDefault="008E21CA" w:rsidP="00044CB5">
            <w:pPr>
              <w:jc w:val="center"/>
              <w:rPr>
                <w:color w:val="000000"/>
              </w:rPr>
            </w:pPr>
            <w:r>
              <w:rPr>
                <w:color w:val="000000"/>
                <w:sz w:val="22"/>
              </w:rPr>
              <w:t>8,959</w:t>
            </w:r>
          </w:p>
        </w:tc>
        <w:tc>
          <w:tcPr>
            <w:tcW w:w="791" w:type="pct"/>
            <w:vAlign w:val="center"/>
          </w:tcPr>
          <w:p w:rsidR="008E21CA" w:rsidRPr="00062292" w:rsidRDefault="008E21CA" w:rsidP="00044CB5">
            <w:pPr>
              <w:jc w:val="center"/>
              <w:rPr>
                <w:color w:val="000000"/>
              </w:rPr>
            </w:pPr>
            <w:r>
              <w:rPr>
                <w:color w:val="000000"/>
                <w:sz w:val="22"/>
              </w:rPr>
              <w:t>11330,62</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pPr>
            <w:r w:rsidRPr="00062292">
              <w:rPr>
                <w:sz w:val="22"/>
              </w:rPr>
              <w:t>Новая блочно-модульная котельная в мкр. №1 «Центральный»</w:t>
            </w:r>
          </w:p>
        </w:tc>
        <w:tc>
          <w:tcPr>
            <w:tcW w:w="938" w:type="pct"/>
            <w:vAlign w:val="center"/>
          </w:tcPr>
          <w:p w:rsidR="008E21CA" w:rsidRPr="00062292" w:rsidRDefault="008E21CA" w:rsidP="00044CB5">
            <w:pPr>
              <w:jc w:val="center"/>
              <w:rPr>
                <w:color w:val="000000"/>
              </w:rPr>
            </w:pPr>
            <w:r w:rsidRPr="00062292">
              <w:rPr>
                <w:color w:val="000000"/>
                <w:sz w:val="22"/>
              </w:rPr>
              <w:t>7</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8960</w:t>
            </w:r>
          </w:p>
        </w:tc>
        <w:tc>
          <w:tcPr>
            <w:tcW w:w="656" w:type="pct"/>
            <w:vAlign w:val="center"/>
          </w:tcPr>
          <w:p w:rsidR="008E21CA" w:rsidRPr="00062292" w:rsidRDefault="008E21CA" w:rsidP="00044CB5">
            <w:pPr>
              <w:jc w:val="center"/>
              <w:rPr>
                <w:color w:val="000000"/>
              </w:rPr>
            </w:pPr>
            <w:r w:rsidRPr="00062292">
              <w:rPr>
                <w:color w:val="000000"/>
                <w:sz w:val="22"/>
              </w:rPr>
              <w:t>1340</w:t>
            </w:r>
          </w:p>
        </w:tc>
        <w:tc>
          <w:tcPr>
            <w:tcW w:w="791" w:type="pct"/>
            <w:vAlign w:val="center"/>
          </w:tcPr>
          <w:p w:rsidR="008E21CA" w:rsidRPr="00062292" w:rsidRDefault="008E21CA" w:rsidP="00044CB5">
            <w:pPr>
              <w:jc w:val="center"/>
              <w:rPr>
                <w:color w:val="000000"/>
              </w:rPr>
            </w:pPr>
            <w:r w:rsidRPr="00062292">
              <w:rPr>
                <w:color w:val="000000"/>
                <w:sz w:val="22"/>
              </w:rPr>
              <w:t>1546,36</w:t>
            </w:r>
          </w:p>
        </w:tc>
      </w:tr>
      <w:tr w:rsidR="008E21CA" w:rsidRPr="00062292" w:rsidTr="00044CB5">
        <w:trPr>
          <w:trHeight w:val="20"/>
          <w:jc w:val="center"/>
        </w:trPr>
        <w:tc>
          <w:tcPr>
            <w:tcW w:w="1076" w:type="pct"/>
            <w:shd w:val="clear" w:color="auto" w:fill="FFFFFF"/>
            <w:vAlign w:val="center"/>
          </w:tcPr>
          <w:p w:rsidR="008E21CA" w:rsidRPr="00062292" w:rsidRDefault="008E21CA" w:rsidP="00044CB5">
            <w:pPr>
              <w:jc w:val="center"/>
            </w:pPr>
            <w:r w:rsidRPr="00062292">
              <w:rPr>
                <w:sz w:val="22"/>
              </w:rPr>
              <w:t>Котельная «БЭО» промзона «Южная»</w:t>
            </w:r>
          </w:p>
        </w:tc>
        <w:tc>
          <w:tcPr>
            <w:tcW w:w="938" w:type="pct"/>
            <w:vAlign w:val="center"/>
          </w:tcPr>
          <w:p w:rsidR="008E21CA" w:rsidRPr="00062292" w:rsidRDefault="008E21CA" w:rsidP="00044CB5">
            <w:pPr>
              <w:jc w:val="center"/>
              <w:rPr>
                <w:color w:val="000000"/>
              </w:rPr>
            </w:pPr>
            <w:r w:rsidRPr="00062292">
              <w:rPr>
                <w:color w:val="000000"/>
                <w:sz w:val="22"/>
              </w:rPr>
              <w:t>6,45</w:t>
            </w:r>
          </w:p>
        </w:tc>
        <w:tc>
          <w:tcPr>
            <w:tcW w:w="826" w:type="pct"/>
            <w:vAlign w:val="center"/>
          </w:tcPr>
          <w:p w:rsidR="008E21CA" w:rsidRPr="00062292" w:rsidRDefault="008E21CA" w:rsidP="00044CB5">
            <w:pPr>
              <w:jc w:val="center"/>
              <w:rPr>
                <w:rFonts w:eastAsia="Times New Roman"/>
                <w:lang w:eastAsia="en-US"/>
              </w:rPr>
            </w:pPr>
            <w:r w:rsidRPr="00062292">
              <w:rPr>
                <w:rFonts w:eastAsia="Times New Roman"/>
                <w:sz w:val="22"/>
                <w:lang w:eastAsia="en-US"/>
              </w:rPr>
              <w:t>газ</w:t>
            </w:r>
          </w:p>
        </w:tc>
        <w:tc>
          <w:tcPr>
            <w:tcW w:w="713" w:type="pct"/>
            <w:vAlign w:val="center"/>
          </w:tcPr>
          <w:p w:rsidR="008E21CA" w:rsidRPr="00062292" w:rsidRDefault="008E21CA" w:rsidP="00044CB5">
            <w:pPr>
              <w:jc w:val="center"/>
              <w:rPr>
                <w:color w:val="000000"/>
              </w:rPr>
            </w:pPr>
            <w:r w:rsidRPr="00062292">
              <w:rPr>
                <w:color w:val="000000"/>
                <w:sz w:val="22"/>
              </w:rPr>
              <w:t>20094,56</w:t>
            </w:r>
          </w:p>
        </w:tc>
        <w:tc>
          <w:tcPr>
            <w:tcW w:w="656" w:type="pct"/>
            <w:vAlign w:val="center"/>
          </w:tcPr>
          <w:p w:rsidR="008E21CA" w:rsidRPr="00062292" w:rsidRDefault="008E21CA" w:rsidP="00044CB5">
            <w:pPr>
              <w:jc w:val="center"/>
              <w:rPr>
                <w:color w:val="000000"/>
              </w:rPr>
            </w:pPr>
            <w:r w:rsidRPr="00062292">
              <w:rPr>
                <w:color w:val="000000"/>
                <w:sz w:val="22"/>
              </w:rPr>
              <w:t>2700,35</w:t>
            </w:r>
          </w:p>
        </w:tc>
        <w:tc>
          <w:tcPr>
            <w:tcW w:w="791" w:type="pct"/>
            <w:vAlign w:val="center"/>
          </w:tcPr>
          <w:p w:rsidR="008E21CA" w:rsidRPr="00062292" w:rsidRDefault="008E21CA" w:rsidP="00044CB5">
            <w:pPr>
              <w:jc w:val="center"/>
              <w:rPr>
                <w:color w:val="000000"/>
              </w:rPr>
            </w:pPr>
            <w:r w:rsidRPr="00062292">
              <w:rPr>
                <w:color w:val="000000"/>
                <w:sz w:val="22"/>
              </w:rPr>
              <w:t>3116,2</w:t>
            </w:r>
          </w:p>
        </w:tc>
      </w:tr>
    </w:tbl>
    <w:p w:rsidR="008E21CA" w:rsidRDefault="008E21CA" w:rsidP="00826201">
      <w:pPr>
        <w:rPr>
          <w:szCs w:val="28"/>
          <w:highlight w:val="yellow"/>
        </w:rPr>
      </w:pPr>
    </w:p>
    <w:p w:rsidR="008E21CA" w:rsidRPr="00826201" w:rsidRDefault="008E21CA" w:rsidP="00826201">
      <w:pPr>
        <w:pStyle w:val="Caption"/>
        <w:keepNext/>
        <w:spacing w:before="0" w:after="0"/>
        <w:rPr>
          <w:b w:val="0"/>
        </w:rPr>
      </w:pPr>
      <w:r w:rsidRPr="00826201">
        <w:rPr>
          <w:b w:val="0"/>
        </w:rPr>
        <w:t xml:space="preserve">Таблица </w:t>
      </w:r>
      <w:r>
        <w:rPr>
          <w:b w:val="0"/>
        </w:rPr>
        <w:t>30</w:t>
      </w:r>
      <w:r w:rsidRPr="00826201">
        <w:rPr>
          <w:b w:val="0"/>
        </w:rPr>
        <w:t xml:space="preserve"> - Перспективные максимальные часовые расходы основного топлива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55"/>
        <w:gridCol w:w="2508"/>
        <w:gridCol w:w="1914"/>
        <w:gridCol w:w="2594"/>
      </w:tblGrid>
      <w:tr w:rsidR="008E21CA" w:rsidRPr="00B13F9C" w:rsidTr="00044CB5">
        <w:trPr>
          <w:trHeight w:val="20"/>
          <w:tblHeader/>
          <w:jc w:val="center"/>
        </w:trPr>
        <w:tc>
          <w:tcPr>
            <w:tcW w:w="1335" w:type="pct"/>
            <w:shd w:val="clear" w:color="auto" w:fill="D9D9D9"/>
            <w:vAlign w:val="center"/>
          </w:tcPr>
          <w:p w:rsidR="008E21CA" w:rsidRPr="00B13F9C" w:rsidRDefault="008E21CA" w:rsidP="00044CB5">
            <w:pPr>
              <w:widowControl w:val="0"/>
              <w:ind w:left="-57" w:right="-57"/>
              <w:jc w:val="center"/>
              <w:rPr>
                <w:b/>
                <w:color w:val="000000"/>
              </w:rPr>
            </w:pPr>
            <w:bookmarkStart w:id="166" w:name="_Hlk521695029"/>
            <w:r w:rsidRPr="00B13F9C">
              <w:rPr>
                <w:b/>
                <w:color w:val="000000"/>
              </w:rPr>
              <w:t>Наименование</w:t>
            </w:r>
          </w:p>
          <w:p w:rsidR="008E21CA" w:rsidRPr="00B13F9C" w:rsidRDefault="008E21CA" w:rsidP="00044CB5">
            <w:pPr>
              <w:widowControl w:val="0"/>
              <w:ind w:left="-57" w:right="-57"/>
              <w:jc w:val="center"/>
              <w:rPr>
                <w:rFonts w:eastAsia="Times New Roman"/>
                <w:b/>
                <w:color w:val="000000"/>
              </w:rPr>
            </w:pPr>
            <w:r w:rsidRPr="00B13F9C">
              <w:rPr>
                <w:b/>
                <w:color w:val="000000"/>
              </w:rPr>
              <w:t>источника тепловой энергии</w:t>
            </w:r>
          </w:p>
        </w:tc>
        <w:tc>
          <w:tcPr>
            <w:tcW w:w="1310" w:type="pct"/>
            <w:shd w:val="clear" w:color="auto" w:fill="D9D9D9"/>
            <w:vAlign w:val="center"/>
          </w:tcPr>
          <w:p w:rsidR="008E21CA" w:rsidRPr="00B13F9C" w:rsidRDefault="008E21CA" w:rsidP="00044CB5">
            <w:pPr>
              <w:widowControl w:val="0"/>
              <w:ind w:left="-57" w:right="-57"/>
              <w:jc w:val="center"/>
              <w:rPr>
                <w:b/>
                <w:color w:val="000000"/>
              </w:rPr>
            </w:pPr>
            <w:r w:rsidRPr="00B13F9C">
              <w:rPr>
                <w:b/>
                <w:color w:val="000000"/>
              </w:rPr>
              <w:t xml:space="preserve">Установленная тепловая мощность, </w:t>
            </w:r>
          </w:p>
          <w:p w:rsidR="008E21CA" w:rsidRPr="00B13F9C" w:rsidRDefault="008E21CA" w:rsidP="00044CB5">
            <w:pPr>
              <w:widowControl w:val="0"/>
              <w:ind w:left="-57" w:right="-57"/>
              <w:jc w:val="center"/>
              <w:rPr>
                <w:b/>
                <w:color w:val="000000"/>
              </w:rPr>
            </w:pPr>
            <w:r w:rsidRPr="00B13F9C">
              <w:rPr>
                <w:b/>
                <w:color w:val="000000"/>
              </w:rPr>
              <w:t>Гкал/ч</w:t>
            </w:r>
          </w:p>
        </w:tc>
        <w:tc>
          <w:tcPr>
            <w:tcW w:w="1000" w:type="pct"/>
            <w:shd w:val="clear" w:color="auto" w:fill="D9D9D9"/>
            <w:vAlign w:val="center"/>
          </w:tcPr>
          <w:p w:rsidR="008E21CA" w:rsidRPr="00B13F9C" w:rsidRDefault="008E21CA" w:rsidP="00044CB5">
            <w:pPr>
              <w:widowControl w:val="0"/>
              <w:ind w:left="-57" w:right="-57"/>
              <w:jc w:val="center"/>
              <w:rPr>
                <w:b/>
                <w:color w:val="000000"/>
              </w:rPr>
            </w:pPr>
            <w:r w:rsidRPr="00B13F9C">
              <w:rPr>
                <w:b/>
                <w:color w:val="000000"/>
              </w:rPr>
              <w:t>Вид</w:t>
            </w:r>
          </w:p>
          <w:p w:rsidR="008E21CA" w:rsidRPr="00B13F9C" w:rsidRDefault="008E21CA" w:rsidP="00044CB5">
            <w:pPr>
              <w:widowControl w:val="0"/>
              <w:ind w:left="-57" w:right="-57"/>
              <w:jc w:val="center"/>
              <w:rPr>
                <w:b/>
                <w:color w:val="000000"/>
              </w:rPr>
            </w:pPr>
            <w:r w:rsidRPr="00B13F9C">
              <w:rPr>
                <w:b/>
                <w:color w:val="000000"/>
              </w:rPr>
              <w:t>основного/</w:t>
            </w:r>
          </w:p>
          <w:p w:rsidR="008E21CA" w:rsidRPr="00B13F9C" w:rsidRDefault="008E21CA" w:rsidP="00044CB5">
            <w:pPr>
              <w:widowControl w:val="0"/>
              <w:ind w:left="-57" w:right="-57"/>
              <w:jc w:val="center"/>
              <w:rPr>
                <w:b/>
                <w:color w:val="000000"/>
              </w:rPr>
            </w:pPr>
            <w:r w:rsidRPr="00B13F9C">
              <w:rPr>
                <w:b/>
                <w:color w:val="000000"/>
              </w:rPr>
              <w:t>резервного</w:t>
            </w:r>
          </w:p>
          <w:p w:rsidR="008E21CA" w:rsidRPr="00B13F9C" w:rsidRDefault="008E21CA" w:rsidP="00044CB5">
            <w:pPr>
              <w:widowControl w:val="0"/>
              <w:ind w:left="-57" w:right="-57"/>
              <w:jc w:val="center"/>
              <w:rPr>
                <w:rFonts w:eastAsia="Times New Roman"/>
                <w:b/>
                <w:color w:val="000000"/>
              </w:rPr>
            </w:pPr>
            <w:r w:rsidRPr="00B13F9C">
              <w:rPr>
                <w:b/>
                <w:color w:val="000000"/>
              </w:rPr>
              <w:t>топлива</w:t>
            </w:r>
          </w:p>
        </w:tc>
        <w:tc>
          <w:tcPr>
            <w:tcW w:w="1355" w:type="pct"/>
            <w:shd w:val="clear" w:color="auto" w:fill="D9D9D9"/>
            <w:vAlign w:val="center"/>
          </w:tcPr>
          <w:p w:rsidR="008E21CA" w:rsidRPr="00B13F9C" w:rsidRDefault="008E21CA" w:rsidP="00044CB5">
            <w:pPr>
              <w:ind w:left="-57" w:right="-57"/>
              <w:jc w:val="center"/>
              <w:rPr>
                <w:rFonts w:eastAsia="Times New Roman"/>
                <w:b/>
                <w:color w:val="000000"/>
              </w:rPr>
            </w:pPr>
            <w:r w:rsidRPr="00B13F9C">
              <w:rPr>
                <w:rFonts w:eastAsia="Times New Roman"/>
                <w:b/>
                <w:color w:val="000000"/>
              </w:rPr>
              <w:t>Максимальный расход натурального топлива, тыс. м</w:t>
            </w:r>
            <w:r w:rsidRPr="00B13F9C">
              <w:rPr>
                <w:rFonts w:eastAsia="Times New Roman"/>
                <w:b/>
                <w:color w:val="000000"/>
                <w:vertAlign w:val="superscript"/>
              </w:rPr>
              <w:t>3</w:t>
            </w:r>
            <w:r w:rsidRPr="00B13F9C">
              <w:rPr>
                <w:rFonts w:eastAsia="Times New Roman"/>
                <w:b/>
                <w:color w:val="000000"/>
              </w:rPr>
              <w:t>/ч</w:t>
            </w:r>
          </w:p>
        </w:tc>
      </w:tr>
      <w:tr w:rsidR="008E21CA" w:rsidRPr="00B13F9C" w:rsidTr="00044CB5">
        <w:trPr>
          <w:trHeight w:val="20"/>
          <w:jc w:val="center"/>
        </w:trPr>
        <w:tc>
          <w:tcPr>
            <w:tcW w:w="5000" w:type="pct"/>
            <w:gridSpan w:val="4"/>
            <w:shd w:val="clear" w:color="auto" w:fill="FFFFFF"/>
            <w:vAlign w:val="center"/>
          </w:tcPr>
          <w:p w:rsidR="008E21CA" w:rsidRPr="00B13F9C" w:rsidRDefault="008E21CA" w:rsidP="00044CB5">
            <w:pPr>
              <w:ind w:left="-57" w:right="-57"/>
              <w:jc w:val="center"/>
              <w:rPr>
                <w:b/>
                <w:color w:val="000000"/>
              </w:rPr>
            </w:pPr>
            <w:smartTag w:uri="urn:schemas-microsoft-com:office:smarttags" w:element="metricconverter">
              <w:smartTagPr>
                <w:attr w:name="ProductID" w:val="2018 г"/>
              </w:smartTagPr>
              <w:r w:rsidRPr="00B13F9C">
                <w:rPr>
                  <w:b/>
                  <w:color w:val="000000"/>
                </w:rPr>
                <w:t>2018 г</w:t>
              </w:r>
            </w:smartTag>
            <w:r w:rsidRPr="00B13F9C">
              <w:rPr>
                <w:b/>
                <w:color w:val="000000"/>
              </w:rPr>
              <w:t>.</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«Центральная»</w:t>
            </w:r>
          </w:p>
        </w:tc>
        <w:tc>
          <w:tcPr>
            <w:tcW w:w="1310" w:type="pct"/>
            <w:vAlign w:val="center"/>
          </w:tcPr>
          <w:p w:rsidR="008E21CA" w:rsidRPr="00B13F9C" w:rsidRDefault="008E21CA" w:rsidP="00826201">
            <w:pPr>
              <w:ind w:left="-57" w:right="-57"/>
              <w:jc w:val="both"/>
              <w:rPr>
                <w:color w:val="000000"/>
              </w:rPr>
            </w:pPr>
            <w:r w:rsidRPr="00B13F9C">
              <w:rPr>
                <w:color w:val="000000"/>
              </w:rPr>
              <w:t>57</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8,92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«Пыть-Ях»</w:t>
            </w:r>
          </w:p>
        </w:tc>
        <w:tc>
          <w:tcPr>
            <w:tcW w:w="1310" w:type="pct"/>
            <w:vAlign w:val="center"/>
          </w:tcPr>
          <w:p w:rsidR="008E21CA" w:rsidRPr="00B13F9C" w:rsidRDefault="008E21CA" w:rsidP="00044CB5">
            <w:pPr>
              <w:ind w:left="-57" w:right="-57"/>
              <w:jc w:val="center"/>
              <w:rPr>
                <w:color w:val="000000"/>
              </w:rPr>
            </w:pPr>
            <w:r w:rsidRPr="00B13F9C">
              <w:rPr>
                <w:color w:val="000000"/>
              </w:rPr>
              <w:t>44,31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6,7</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«ДЕ 3 мкр.»</w:t>
            </w:r>
          </w:p>
        </w:tc>
        <w:tc>
          <w:tcPr>
            <w:tcW w:w="1310" w:type="pct"/>
            <w:vAlign w:val="center"/>
          </w:tcPr>
          <w:p w:rsidR="008E21CA" w:rsidRPr="00B13F9C" w:rsidRDefault="008E21CA" w:rsidP="00044CB5">
            <w:pPr>
              <w:ind w:left="-57" w:right="-57"/>
              <w:jc w:val="center"/>
              <w:rPr>
                <w:color w:val="000000"/>
              </w:rPr>
            </w:pPr>
            <w:r w:rsidRPr="00B13F9C">
              <w:rPr>
                <w:color w:val="000000"/>
              </w:rPr>
              <w:t>36,36</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5,5</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«Вертолетка»</w:t>
            </w:r>
          </w:p>
        </w:tc>
        <w:tc>
          <w:tcPr>
            <w:tcW w:w="1310" w:type="pct"/>
            <w:vAlign w:val="center"/>
          </w:tcPr>
          <w:p w:rsidR="008E21CA" w:rsidRPr="00B13F9C" w:rsidRDefault="008E21CA" w:rsidP="00044CB5">
            <w:pPr>
              <w:ind w:left="-57" w:right="-57"/>
              <w:jc w:val="center"/>
              <w:rPr>
                <w:color w:val="000000"/>
              </w:rPr>
            </w:pPr>
            <w:r w:rsidRPr="00B13F9C">
              <w:rPr>
                <w:color w:val="000000"/>
              </w:rPr>
              <w:t>24</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3,82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«Мамонтовская»</w:t>
            </w:r>
          </w:p>
        </w:tc>
        <w:tc>
          <w:tcPr>
            <w:tcW w:w="1310" w:type="pct"/>
            <w:vAlign w:val="center"/>
          </w:tcPr>
          <w:p w:rsidR="008E21CA" w:rsidRPr="00B13F9C" w:rsidRDefault="008E21CA" w:rsidP="00044CB5">
            <w:pPr>
              <w:ind w:left="-57" w:right="-57"/>
              <w:jc w:val="center"/>
              <w:rPr>
                <w:color w:val="000000"/>
              </w:rPr>
            </w:pPr>
            <w:r w:rsidRPr="00B13F9C">
              <w:rPr>
                <w:color w:val="000000"/>
              </w:rPr>
              <w:t>94,2</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13,93</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2а мкр.</w:t>
            </w:r>
          </w:p>
        </w:tc>
        <w:tc>
          <w:tcPr>
            <w:tcW w:w="1310" w:type="pct"/>
            <w:vAlign w:val="center"/>
          </w:tcPr>
          <w:p w:rsidR="008E21CA" w:rsidRPr="00B13F9C" w:rsidRDefault="008E21CA" w:rsidP="00044CB5">
            <w:pPr>
              <w:ind w:left="-57" w:right="-57"/>
              <w:jc w:val="center"/>
              <w:rPr>
                <w:color w:val="000000"/>
              </w:rPr>
            </w:pPr>
            <w:r w:rsidRPr="00B13F9C">
              <w:rPr>
                <w:color w:val="000000"/>
              </w:rPr>
              <w:t>22,15</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3,39</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«Таёжная»</w:t>
            </w:r>
          </w:p>
        </w:tc>
        <w:tc>
          <w:tcPr>
            <w:tcW w:w="1310" w:type="pct"/>
            <w:vAlign w:val="center"/>
          </w:tcPr>
          <w:p w:rsidR="008E21CA" w:rsidRPr="00B13F9C" w:rsidRDefault="008E21CA" w:rsidP="00044CB5">
            <w:pPr>
              <w:ind w:left="-57" w:right="-57"/>
              <w:jc w:val="center"/>
              <w:rPr>
                <w:color w:val="000000"/>
              </w:rPr>
            </w:pPr>
            <w:r w:rsidRPr="00B13F9C">
              <w:rPr>
                <w:color w:val="000000"/>
              </w:rPr>
              <w:t>71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11,09</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Парокотельная установка Южно-Балыкский ГПЗ</w:t>
            </w:r>
          </w:p>
        </w:tc>
        <w:tc>
          <w:tcPr>
            <w:tcW w:w="1310" w:type="pct"/>
            <w:vAlign w:val="center"/>
          </w:tcPr>
          <w:p w:rsidR="008E21CA" w:rsidRPr="00B13F9C" w:rsidRDefault="008E21CA" w:rsidP="00044CB5">
            <w:pPr>
              <w:ind w:left="-57" w:right="-57"/>
              <w:jc w:val="center"/>
              <w:rPr>
                <w:color w:val="000000"/>
              </w:rPr>
            </w:pPr>
            <w:r w:rsidRPr="00B13F9C">
              <w:rPr>
                <w:color w:val="000000"/>
              </w:rPr>
              <w:t>40,1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СОГ</w:t>
            </w:r>
          </w:p>
        </w:tc>
        <w:tc>
          <w:tcPr>
            <w:tcW w:w="1355" w:type="pct"/>
            <w:vAlign w:val="center"/>
          </w:tcPr>
          <w:p w:rsidR="008E21CA" w:rsidRPr="00B13F9C" w:rsidRDefault="008E21CA" w:rsidP="00044CB5">
            <w:pPr>
              <w:ind w:left="-57" w:right="-57"/>
              <w:jc w:val="center"/>
              <w:rPr>
                <w:color w:val="000000"/>
              </w:rPr>
            </w:pPr>
            <w:r w:rsidRPr="00B13F9C">
              <w:rPr>
                <w:color w:val="000000"/>
              </w:rPr>
              <w:t>4,45</w:t>
            </w:r>
          </w:p>
        </w:tc>
      </w:tr>
      <w:tr w:rsidR="008E21CA" w:rsidRPr="00B13F9C" w:rsidTr="00044CB5">
        <w:trPr>
          <w:trHeight w:val="20"/>
          <w:jc w:val="center"/>
        </w:trPr>
        <w:tc>
          <w:tcPr>
            <w:tcW w:w="5000" w:type="pct"/>
            <w:gridSpan w:val="4"/>
            <w:shd w:val="clear" w:color="auto" w:fill="FFFFFF"/>
            <w:vAlign w:val="center"/>
          </w:tcPr>
          <w:p w:rsidR="008E21CA" w:rsidRPr="00B13F9C" w:rsidRDefault="008E21CA" w:rsidP="00044CB5">
            <w:pPr>
              <w:ind w:left="-57" w:right="-57"/>
              <w:jc w:val="center"/>
              <w:rPr>
                <w:b/>
                <w:color w:val="000000"/>
              </w:rPr>
            </w:pPr>
            <w:r w:rsidRPr="00B13F9C">
              <w:rPr>
                <w:b/>
                <w:color w:val="000000"/>
              </w:rPr>
              <w:t xml:space="preserve">с </w:t>
            </w:r>
            <w:smartTag w:uri="urn:schemas-microsoft-com:office:smarttags" w:element="metricconverter">
              <w:smartTagPr>
                <w:attr w:name="ProductID" w:val="2019 г"/>
              </w:smartTagPr>
              <w:r w:rsidRPr="00B13F9C">
                <w:rPr>
                  <w:b/>
                  <w:color w:val="000000"/>
                </w:rPr>
                <w:t>2019 г</w:t>
              </w:r>
            </w:smartTag>
            <w:r w:rsidRPr="00B13F9C">
              <w:rPr>
                <w:b/>
                <w:color w:val="000000"/>
              </w:rPr>
              <w:t>. по 2020 год</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«Центральная»</w:t>
            </w:r>
          </w:p>
        </w:tc>
        <w:tc>
          <w:tcPr>
            <w:tcW w:w="1310" w:type="pct"/>
            <w:vAlign w:val="center"/>
          </w:tcPr>
          <w:p w:rsidR="008E21CA" w:rsidRPr="00B13F9C" w:rsidRDefault="008E21CA" w:rsidP="00044CB5">
            <w:pPr>
              <w:ind w:left="-57" w:right="-57"/>
              <w:jc w:val="center"/>
              <w:rPr>
                <w:color w:val="000000"/>
              </w:rPr>
            </w:pPr>
            <w:r w:rsidRPr="00B13F9C">
              <w:rPr>
                <w:color w:val="000000"/>
              </w:rPr>
              <w:t>57</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8,92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«Пыть-Ях»</w:t>
            </w:r>
          </w:p>
        </w:tc>
        <w:tc>
          <w:tcPr>
            <w:tcW w:w="1310" w:type="pct"/>
            <w:vAlign w:val="center"/>
          </w:tcPr>
          <w:p w:rsidR="008E21CA" w:rsidRPr="00B13F9C" w:rsidRDefault="008E21CA" w:rsidP="00044CB5">
            <w:pPr>
              <w:ind w:left="-57" w:right="-57"/>
              <w:jc w:val="center"/>
              <w:rPr>
                <w:color w:val="000000"/>
              </w:rPr>
            </w:pPr>
            <w:r w:rsidRPr="00B13F9C">
              <w:rPr>
                <w:color w:val="000000"/>
              </w:rPr>
              <w:t>44,31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6,7</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«ДЕ 3 мкр.»</w:t>
            </w:r>
          </w:p>
        </w:tc>
        <w:tc>
          <w:tcPr>
            <w:tcW w:w="1310" w:type="pct"/>
            <w:vAlign w:val="center"/>
          </w:tcPr>
          <w:p w:rsidR="008E21CA" w:rsidRPr="00B13F9C" w:rsidRDefault="008E21CA" w:rsidP="00044CB5">
            <w:pPr>
              <w:ind w:left="-57" w:right="-57"/>
              <w:jc w:val="center"/>
              <w:rPr>
                <w:color w:val="000000"/>
              </w:rPr>
            </w:pPr>
            <w:r w:rsidRPr="00B13F9C">
              <w:rPr>
                <w:color w:val="000000"/>
              </w:rPr>
              <w:t>36,36</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5,5</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«Вертолетка»</w:t>
            </w:r>
          </w:p>
        </w:tc>
        <w:tc>
          <w:tcPr>
            <w:tcW w:w="1310" w:type="pct"/>
            <w:vAlign w:val="center"/>
          </w:tcPr>
          <w:p w:rsidR="008E21CA" w:rsidRPr="00B13F9C" w:rsidRDefault="008E21CA" w:rsidP="00044CB5">
            <w:pPr>
              <w:ind w:left="-57" w:right="-57"/>
              <w:jc w:val="center"/>
              <w:rPr>
                <w:color w:val="000000"/>
              </w:rPr>
            </w:pPr>
            <w:r w:rsidRPr="00B13F9C">
              <w:rPr>
                <w:color w:val="000000"/>
              </w:rPr>
              <w:t>24</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3,82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«Мамонтовская»</w:t>
            </w:r>
          </w:p>
        </w:tc>
        <w:tc>
          <w:tcPr>
            <w:tcW w:w="1310" w:type="pct"/>
            <w:vAlign w:val="center"/>
          </w:tcPr>
          <w:p w:rsidR="008E21CA" w:rsidRPr="00B13F9C" w:rsidRDefault="008E21CA" w:rsidP="00044CB5">
            <w:pPr>
              <w:ind w:left="-57" w:right="-57"/>
              <w:jc w:val="center"/>
              <w:rPr>
                <w:color w:val="000000"/>
              </w:rPr>
            </w:pPr>
            <w:r w:rsidRPr="00B13F9C">
              <w:rPr>
                <w:color w:val="000000"/>
              </w:rPr>
              <w:t>94,2</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13,93</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2а мкр.</w:t>
            </w:r>
          </w:p>
        </w:tc>
        <w:tc>
          <w:tcPr>
            <w:tcW w:w="1310" w:type="pct"/>
            <w:vAlign w:val="center"/>
          </w:tcPr>
          <w:p w:rsidR="008E21CA" w:rsidRPr="00B13F9C" w:rsidRDefault="008E21CA" w:rsidP="00044CB5">
            <w:pPr>
              <w:ind w:left="-57" w:right="-57"/>
              <w:jc w:val="center"/>
              <w:rPr>
                <w:color w:val="000000"/>
              </w:rPr>
            </w:pPr>
            <w:r w:rsidRPr="00B13F9C">
              <w:rPr>
                <w:color w:val="000000"/>
              </w:rPr>
              <w:t>22,14</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3,39</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«Таёжная»</w:t>
            </w:r>
          </w:p>
        </w:tc>
        <w:tc>
          <w:tcPr>
            <w:tcW w:w="1310" w:type="pct"/>
            <w:vAlign w:val="center"/>
          </w:tcPr>
          <w:p w:rsidR="008E21CA" w:rsidRPr="00B13F9C" w:rsidRDefault="008E21CA" w:rsidP="00044CB5">
            <w:pPr>
              <w:ind w:left="-57" w:right="-57"/>
              <w:jc w:val="center"/>
              <w:rPr>
                <w:color w:val="000000"/>
              </w:rPr>
            </w:pPr>
            <w:r w:rsidRPr="00B13F9C">
              <w:rPr>
                <w:color w:val="000000"/>
              </w:rPr>
              <w:t>71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11,09</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Парокотельная установка Южно-Балыкский ГПЗ</w:t>
            </w:r>
          </w:p>
        </w:tc>
        <w:tc>
          <w:tcPr>
            <w:tcW w:w="1310" w:type="pct"/>
            <w:vAlign w:val="center"/>
          </w:tcPr>
          <w:p w:rsidR="008E21CA" w:rsidRPr="00B13F9C" w:rsidRDefault="008E21CA" w:rsidP="00044CB5">
            <w:pPr>
              <w:ind w:left="-57" w:right="-57"/>
              <w:jc w:val="center"/>
              <w:rPr>
                <w:color w:val="000000"/>
              </w:rPr>
            </w:pPr>
            <w:r w:rsidRPr="00B13F9C">
              <w:rPr>
                <w:color w:val="000000"/>
              </w:rPr>
              <w:t>40,1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СОГ</w:t>
            </w:r>
          </w:p>
        </w:tc>
        <w:tc>
          <w:tcPr>
            <w:tcW w:w="1355" w:type="pct"/>
            <w:vAlign w:val="center"/>
          </w:tcPr>
          <w:p w:rsidR="008E21CA" w:rsidRPr="00B13F9C" w:rsidRDefault="008E21CA" w:rsidP="00044CB5">
            <w:pPr>
              <w:ind w:left="-57" w:right="-57"/>
              <w:jc w:val="center"/>
              <w:rPr>
                <w:color w:val="000000"/>
              </w:rPr>
            </w:pPr>
            <w:r w:rsidRPr="00B13F9C">
              <w:rPr>
                <w:color w:val="000000"/>
              </w:rPr>
              <w:t>4,45</w:t>
            </w:r>
          </w:p>
        </w:tc>
      </w:tr>
      <w:tr w:rsidR="008E21CA" w:rsidRPr="00B13F9C" w:rsidTr="00044CB5">
        <w:trPr>
          <w:trHeight w:val="20"/>
          <w:jc w:val="center"/>
        </w:trPr>
        <w:tc>
          <w:tcPr>
            <w:tcW w:w="5000" w:type="pct"/>
            <w:gridSpan w:val="4"/>
            <w:shd w:val="clear" w:color="auto" w:fill="FFFFFF"/>
            <w:vAlign w:val="center"/>
          </w:tcPr>
          <w:p w:rsidR="008E21CA" w:rsidRPr="00B13F9C" w:rsidRDefault="008E21CA" w:rsidP="00044CB5">
            <w:pPr>
              <w:ind w:left="-57" w:right="-57"/>
              <w:jc w:val="center"/>
              <w:rPr>
                <w:color w:val="000000"/>
              </w:rPr>
            </w:pPr>
            <w:smartTag w:uri="urn:schemas-microsoft-com:office:smarttags" w:element="metricconverter">
              <w:smartTagPr>
                <w:attr w:name="ProductID" w:val="2021 г"/>
              </w:smartTagPr>
              <w:r w:rsidRPr="00B13F9C">
                <w:rPr>
                  <w:b/>
                  <w:color w:val="000000"/>
                </w:rPr>
                <w:t>2021 г</w:t>
              </w:r>
            </w:smartTag>
            <w:r w:rsidRPr="00B13F9C">
              <w:rPr>
                <w:b/>
                <w:color w:val="000000"/>
              </w:rPr>
              <w:t>.</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«Центральная»</w:t>
            </w:r>
          </w:p>
        </w:tc>
        <w:tc>
          <w:tcPr>
            <w:tcW w:w="1310" w:type="pct"/>
            <w:vAlign w:val="center"/>
          </w:tcPr>
          <w:p w:rsidR="008E21CA" w:rsidRPr="00B13F9C" w:rsidRDefault="008E21CA" w:rsidP="00044CB5">
            <w:pPr>
              <w:ind w:left="-57" w:right="-57"/>
              <w:jc w:val="center"/>
              <w:rPr>
                <w:color w:val="000000"/>
              </w:rPr>
            </w:pPr>
            <w:r w:rsidRPr="00B13F9C">
              <w:rPr>
                <w:color w:val="000000"/>
              </w:rPr>
              <w:t>57</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8,92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«Пыть-Ях»</w:t>
            </w:r>
          </w:p>
        </w:tc>
        <w:tc>
          <w:tcPr>
            <w:tcW w:w="1310" w:type="pct"/>
            <w:vAlign w:val="center"/>
          </w:tcPr>
          <w:p w:rsidR="008E21CA" w:rsidRPr="00B13F9C" w:rsidRDefault="008E21CA" w:rsidP="00044CB5">
            <w:pPr>
              <w:ind w:left="-57" w:right="-57"/>
              <w:jc w:val="center"/>
              <w:rPr>
                <w:color w:val="000000"/>
              </w:rPr>
            </w:pPr>
            <w:r w:rsidRPr="00B13F9C">
              <w:rPr>
                <w:color w:val="000000"/>
              </w:rPr>
              <w:t>44,31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6,7</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«ДЕ 3 мкр.»</w:t>
            </w:r>
          </w:p>
        </w:tc>
        <w:tc>
          <w:tcPr>
            <w:tcW w:w="1310" w:type="pct"/>
            <w:vAlign w:val="center"/>
          </w:tcPr>
          <w:p w:rsidR="008E21CA" w:rsidRPr="00B13F9C" w:rsidRDefault="008E21CA" w:rsidP="00044CB5">
            <w:pPr>
              <w:ind w:left="-57" w:right="-57"/>
              <w:jc w:val="center"/>
              <w:rPr>
                <w:color w:val="000000"/>
              </w:rPr>
            </w:pPr>
            <w:r w:rsidRPr="00B13F9C">
              <w:rPr>
                <w:color w:val="000000"/>
              </w:rPr>
              <w:t>45</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6,82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«Вертолетка»</w:t>
            </w:r>
          </w:p>
        </w:tc>
        <w:tc>
          <w:tcPr>
            <w:tcW w:w="1310" w:type="pct"/>
            <w:vAlign w:val="center"/>
          </w:tcPr>
          <w:p w:rsidR="008E21CA" w:rsidRPr="00B13F9C" w:rsidRDefault="008E21CA" w:rsidP="00044CB5">
            <w:pPr>
              <w:ind w:left="-57" w:right="-57"/>
              <w:jc w:val="center"/>
              <w:rPr>
                <w:color w:val="000000"/>
              </w:rPr>
            </w:pPr>
            <w:r w:rsidRPr="00B13F9C">
              <w:rPr>
                <w:color w:val="000000"/>
              </w:rPr>
              <w:t>24</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3,82</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«Мамонтовская»</w:t>
            </w:r>
          </w:p>
        </w:tc>
        <w:tc>
          <w:tcPr>
            <w:tcW w:w="1310" w:type="pct"/>
            <w:vAlign w:val="center"/>
          </w:tcPr>
          <w:p w:rsidR="008E21CA" w:rsidRPr="00B13F9C" w:rsidRDefault="008E21CA" w:rsidP="00044CB5">
            <w:pPr>
              <w:ind w:left="-57" w:right="-57"/>
              <w:jc w:val="center"/>
              <w:rPr>
                <w:color w:val="000000"/>
              </w:rPr>
            </w:pPr>
            <w:r w:rsidRPr="00B13F9C">
              <w:rPr>
                <w:color w:val="000000"/>
              </w:rPr>
              <w:t>94,2</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13,93</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2а мкр.</w:t>
            </w:r>
          </w:p>
        </w:tc>
        <w:tc>
          <w:tcPr>
            <w:tcW w:w="1310" w:type="pct"/>
            <w:vAlign w:val="center"/>
          </w:tcPr>
          <w:p w:rsidR="008E21CA" w:rsidRPr="00B13F9C" w:rsidRDefault="008E21CA" w:rsidP="00044CB5">
            <w:pPr>
              <w:ind w:left="-57" w:right="-57"/>
              <w:jc w:val="center"/>
              <w:rPr>
                <w:color w:val="000000"/>
              </w:rPr>
            </w:pPr>
            <w:r w:rsidRPr="00B13F9C">
              <w:rPr>
                <w:color w:val="000000"/>
              </w:rPr>
              <w:t>30</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4,6</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«Таёжная»</w:t>
            </w:r>
          </w:p>
        </w:tc>
        <w:tc>
          <w:tcPr>
            <w:tcW w:w="1310" w:type="pct"/>
            <w:vAlign w:val="center"/>
          </w:tcPr>
          <w:p w:rsidR="008E21CA" w:rsidRPr="00B13F9C" w:rsidRDefault="008E21CA" w:rsidP="00044CB5">
            <w:pPr>
              <w:ind w:left="-57" w:right="-57"/>
              <w:jc w:val="center"/>
              <w:rPr>
                <w:color w:val="000000"/>
              </w:rPr>
            </w:pPr>
            <w:r w:rsidRPr="00B13F9C">
              <w:rPr>
                <w:color w:val="000000"/>
              </w:rPr>
              <w:t>71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13,31</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Парокотельная установка Южно-Балыкский ГПЗ</w:t>
            </w:r>
          </w:p>
        </w:tc>
        <w:tc>
          <w:tcPr>
            <w:tcW w:w="1310" w:type="pct"/>
            <w:vAlign w:val="center"/>
          </w:tcPr>
          <w:p w:rsidR="008E21CA" w:rsidRPr="00B13F9C" w:rsidRDefault="008E21CA" w:rsidP="00044CB5">
            <w:pPr>
              <w:ind w:left="-57" w:right="-57"/>
              <w:jc w:val="center"/>
              <w:rPr>
                <w:color w:val="000000"/>
              </w:rPr>
            </w:pPr>
            <w:r w:rsidRPr="00B13F9C">
              <w:rPr>
                <w:color w:val="000000"/>
              </w:rPr>
              <w:t>40,1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СОГ</w:t>
            </w:r>
          </w:p>
        </w:tc>
        <w:tc>
          <w:tcPr>
            <w:tcW w:w="1355" w:type="pct"/>
            <w:vAlign w:val="center"/>
          </w:tcPr>
          <w:p w:rsidR="008E21CA" w:rsidRPr="00B13F9C" w:rsidRDefault="008E21CA" w:rsidP="00044CB5">
            <w:pPr>
              <w:ind w:left="-57" w:right="-57"/>
              <w:jc w:val="center"/>
              <w:rPr>
                <w:color w:val="000000"/>
              </w:rPr>
            </w:pPr>
            <w:r w:rsidRPr="00B13F9C">
              <w:rPr>
                <w:color w:val="000000"/>
              </w:rPr>
              <w:t>4,45</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«БЭО» промзона «Южная»</w:t>
            </w:r>
          </w:p>
        </w:tc>
        <w:tc>
          <w:tcPr>
            <w:tcW w:w="1310" w:type="pct"/>
            <w:vAlign w:val="center"/>
          </w:tcPr>
          <w:p w:rsidR="008E21CA" w:rsidRPr="00B13F9C" w:rsidRDefault="008E21CA" w:rsidP="00044CB5">
            <w:pPr>
              <w:ind w:left="-57" w:right="-57"/>
              <w:jc w:val="center"/>
              <w:rPr>
                <w:color w:val="000000"/>
              </w:rPr>
            </w:pPr>
            <w:r w:rsidRPr="00B13F9C">
              <w:rPr>
                <w:color w:val="000000"/>
              </w:rPr>
              <w:t>6,45</w:t>
            </w:r>
          </w:p>
        </w:tc>
        <w:tc>
          <w:tcPr>
            <w:tcW w:w="1000" w:type="pct"/>
            <w:vAlign w:val="center"/>
          </w:tcPr>
          <w:p w:rsidR="008E21CA" w:rsidRPr="00B13F9C" w:rsidRDefault="008E21CA" w:rsidP="00044CB5">
            <w:pPr>
              <w:ind w:left="-57" w:right="-57"/>
              <w:jc w:val="center"/>
              <w:rPr>
                <w:rFonts w:eastAsia="Times New Roman"/>
                <w:color w:val="000000"/>
                <w:lang w:eastAsia="en-US"/>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0,717</w:t>
            </w:r>
          </w:p>
        </w:tc>
      </w:tr>
      <w:tr w:rsidR="008E21CA" w:rsidRPr="00B13F9C" w:rsidTr="00044CB5">
        <w:trPr>
          <w:trHeight w:val="20"/>
          <w:jc w:val="center"/>
        </w:trPr>
        <w:tc>
          <w:tcPr>
            <w:tcW w:w="5000" w:type="pct"/>
            <w:gridSpan w:val="4"/>
            <w:shd w:val="clear" w:color="auto" w:fill="FFFFFF"/>
            <w:vAlign w:val="center"/>
          </w:tcPr>
          <w:p w:rsidR="008E21CA" w:rsidRPr="00B13F9C" w:rsidRDefault="008E21CA" w:rsidP="00044CB5">
            <w:pPr>
              <w:ind w:left="-57" w:right="-57"/>
              <w:jc w:val="center"/>
              <w:rPr>
                <w:color w:val="000000"/>
              </w:rPr>
            </w:pPr>
            <w:r w:rsidRPr="00B13F9C">
              <w:rPr>
                <w:b/>
                <w:color w:val="000000"/>
              </w:rPr>
              <w:t xml:space="preserve">с </w:t>
            </w:r>
            <w:smartTag w:uri="urn:schemas-microsoft-com:office:smarttags" w:element="metricconverter">
              <w:smartTagPr>
                <w:attr w:name="ProductID" w:val="2022 г"/>
              </w:smartTagPr>
              <w:r w:rsidRPr="00B13F9C">
                <w:rPr>
                  <w:b/>
                  <w:color w:val="000000"/>
                </w:rPr>
                <w:t>2022 г</w:t>
              </w:r>
            </w:smartTag>
            <w:r w:rsidRPr="00B13F9C">
              <w:rPr>
                <w:b/>
                <w:color w:val="000000"/>
              </w:rPr>
              <w:t xml:space="preserve">. по </w:t>
            </w:r>
            <w:smartTag w:uri="urn:schemas-microsoft-com:office:smarttags" w:element="metricconverter">
              <w:smartTagPr>
                <w:attr w:name="ProductID" w:val="2033 г"/>
              </w:smartTagPr>
              <w:r w:rsidRPr="00B13F9C">
                <w:rPr>
                  <w:b/>
                  <w:color w:val="000000"/>
                </w:rPr>
                <w:t>2033 г</w:t>
              </w:r>
            </w:smartTag>
            <w:r w:rsidRPr="00B13F9C">
              <w:rPr>
                <w:b/>
                <w:color w:val="000000"/>
              </w:rPr>
              <w:t>.</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«Центральная»</w:t>
            </w:r>
          </w:p>
        </w:tc>
        <w:tc>
          <w:tcPr>
            <w:tcW w:w="3665" w:type="pct"/>
            <w:gridSpan w:val="3"/>
            <w:vAlign w:val="center"/>
          </w:tcPr>
          <w:p w:rsidR="008E21CA" w:rsidRPr="00B13F9C" w:rsidRDefault="008E21CA" w:rsidP="00044CB5">
            <w:pPr>
              <w:ind w:left="-57" w:right="-57"/>
              <w:jc w:val="center"/>
              <w:rPr>
                <w:color w:val="000000"/>
              </w:rPr>
            </w:pPr>
            <w:r w:rsidRPr="00B13F9C">
              <w:rPr>
                <w:color w:val="000000"/>
              </w:rPr>
              <w:t>Вывод из эксплуатации</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«Пыть-Ях»</w:t>
            </w:r>
          </w:p>
        </w:tc>
        <w:tc>
          <w:tcPr>
            <w:tcW w:w="3665" w:type="pct"/>
            <w:gridSpan w:val="3"/>
            <w:vAlign w:val="center"/>
          </w:tcPr>
          <w:p w:rsidR="008E21CA" w:rsidRPr="00B13F9C" w:rsidRDefault="008E21CA" w:rsidP="00044CB5">
            <w:pPr>
              <w:ind w:left="-57" w:right="-57"/>
              <w:jc w:val="center"/>
              <w:rPr>
                <w:color w:val="000000"/>
              </w:rPr>
            </w:pPr>
            <w:r w:rsidRPr="00B13F9C">
              <w:rPr>
                <w:color w:val="000000"/>
              </w:rPr>
              <w:t>Вывод из эксплуатации, переключение нагрузки на котельную «Таежную»</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«ДЕ 3 мкр.»</w:t>
            </w:r>
          </w:p>
        </w:tc>
        <w:tc>
          <w:tcPr>
            <w:tcW w:w="1310" w:type="pct"/>
            <w:vAlign w:val="center"/>
          </w:tcPr>
          <w:p w:rsidR="008E21CA" w:rsidRPr="00B13F9C" w:rsidRDefault="008E21CA" w:rsidP="00044CB5">
            <w:pPr>
              <w:ind w:left="-57" w:right="-57"/>
              <w:jc w:val="center"/>
              <w:rPr>
                <w:color w:val="000000"/>
              </w:rPr>
            </w:pPr>
            <w:r w:rsidRPr="00B13F9C">
              <w:rPr>
                <w:color w:val="000000"/>
              </w:rPr>
              <w:t>60</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9,09</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«Вертолетка»</w:t>
            </w:r>
          </w:p>
        </w:tc>
        <w:tc>
          <w:tcPr>
            <w:tcW w:w="3665" w:type="pct"/>
            <w:gridSpan w:val="3"/>
            <w:vAlign w:val="center"/>
          </w:tcPr>
          <w:p w:rsidR="008E21CA" w:rsidRPr="00B13F9C" w:rsidRDefault="008E21CA" w:rsidP="00044CB5">
            <w:pPr>
              <w:ind w:left="-57" w:right="-57"/>
              <w:jc w:val="center"/>
              <w:rPr>
                <w:color w:val="000000"/>
              </w:rPr>
            </w:pPr>
            <w:r w:rsidRPr="00B13F9C">
              <w:rPr>
                <w:color w:val="000000"/>
              </w:rPr>
              <w:t>Вывод из эксплуатации</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«Мамонтовская»</w:t>
            </w:r>
          </w:p>
        </w:tc>
        <w:tc>
          <w:tcPr>
            <w:tcW w:w="1310" w:type="pct"/>
            <w:vAlign w:val="center"/>
          </w:tcPr>
          <w:p w:rsidR="008E21CA" w:rsidRPr="00B13F9C" w:rsidRDefault="008E21CA" w:rsidP="00044CB5">
            <w:pPr>
              <w:ind w:left="-57" w:right="-57"/>
              <w:jc w:val="center"/>
              <w:rPr>
                <w:color w:val="000000"/>
              </w:rPr>
            </w:pPr>
            <w:r w:rsidRPr="00B13F9C">
              <w:rPr>
                <w:color w:val="000000"/>
              </w:rPr>
              <w:t>94,2</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13,93</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2а мкр.</w:t>
            </w:r>
          </w:p>
        </w:tc>
        <w:tc>
          <w:tcPr>
            <w:tcW w:w="1310" w:type="pct"/>
            <w:vAlign w:val="center"/>
          </w:tcPr>
          <w:p w:rsidR="008E21CA" w:rsidRPr="00B13F9C" w:rsidRDefault="008E21CA" w:rsidP="00044CB5">
            <w:pPr>
              <w:ind w:left="-57" w:right="-57"/>
              <w:jc w:val="center"/>
              <w:rPr>
                <w:color w:val="000000"/>
              </w:rPr>
            </w:pPr>
            <w:r w:rsidRPr="00B13F9C">
              <w:rPr>
                <w:color w:val="000000"/>
              </w:rPr>
              <w:t>20</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6,13</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Котельная «Таёжная»</w:t>
            </w:r>
          </w:p>
        </w:tc>
        <w:tc>
          <w:tcPr>
            <w:tcW w:w="1310" w:type="pct"/>
            <w:vAlign w:val="center"/>
          </w:tcPr>
          <w:p w:rsidR="008E21CA" w:rsidRPr="00B13F9C" w:rsidRDefault="008E21CA" w:rsidP="00044CB5">
            <w:pPr>
              <w:ind w:left="-57" w:right="-57"/>
              <w:jc w:val="center"/>
              <w:rPr>
                <w:color w:val="000000"/>
              </w:rPr>
            </w:pPr>
            <w:r w:rsidRPr="00B13F9C">
              <w:rPr>
                <w:color w:val="000000"/>
              </w:rPr>
              <w:t>94,3</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14,73</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rPr>
                <w:color w:val="000000"/>
              </w:rPr>
            </w:pPr>
            <w:r w:rsidRPr="00B13F9C">
              <w:rPr>
                <w:color w:val="000000"/>
              </w:rPr>
              <w:t>Парокотельная установка Южно-Балыкский ГПЗ</w:t>
            </w:r>
          </w:p>
        </w:tc>
        <w:tc>
          <w:tcPr>
            <w:tcW w:w="1310" w:type="pct"/>
            <w:vAlign w:val="center"/>
          </w:tcPr>
          <w:p w:rsidR="008E21CA" w:rsidRPr="00B13F9C" w:rsidRDefault="008E21CA" w:rsidP="00044CB5">
            <w:pPr>
              <w:ind w:left="-57" w:right="-57"/>
              <w:jc w:val="center"/>
              <w:rPr>
                <w:color w:val="000000"/>
              </w:rPr>
            </w:pPr>
            <w:r w:rsidRPr="00B13F9C">
              <w:rPr>
                <w:color w:val="000000"/>
              </w:rPr>
              <w:t>40,1</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4,45</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pPr>
            <w:r w:rsidRPr="00B13F9C">
              <w:t>Новая блочно-модульная котельная в мкр. №1 «Центральный»</w:t>
            </w:r>
          </w:p>
        </w:tc>
        <w:tc>
          <w:tcPr>
            <w:tcW w:w="1310" w:type="pct"/>
            <w:vAlign w:val="center"/>
          </w:tcPr>
          <w:p w:rsidR="008E21CA" w:rsidRPr="00B13F9C" w:rsidRDefault="008E21CA" w:rsidP="00044CB5">
            <w:pPr>
              <w:ind w:left="-57" w:right="-57"/>
              <w:jc w:val="center"/>
              <w:rPr>
                <w:color w:val="000000"/>
              </w:rPr>
            </w:pPr>
            <w:r w:rsidRPr="00B13F9C">
              <w:rPr>
                <w:color w:val="000000"/>
              </w:rPr>
              <w:t>7</w:t>
            </w:r>
          </w:p>
        </w:tc>
        <w:tc>
          <w:tcPr>
            <w:tcW w:w="1000" w:type="pct"/>
            <w:vAlign w:val="center"/>
          </w:tcPr>
          <w:p w:rsidR="008E21CA" w:rsidRPr="00B13F9C" w:rsidRDefault="008E21CA" w:rsidP="00044CB5">
            <w:pPr>
              <w:ind w:left="-57" w:right="-57"/>
              <w:jc w:val="center"/>
              <w:rPr>
                <w:color w:val="000000"/>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0,78</w:t>
            </w:r>
          </w:p>
        </w:tc>
      </w:tr>
      <w:tr w:rsidR="008E21CA" w:rsidRPr="00B13F9C" w:rsidTr="00044CB5">
        <w:trPr>
          <w:trHeight w:val="20"/>
          <w:jc w:val="center"/>
        </w:trPr>
        <w:tc>
          <w:tcPr>
            <w:tcW w:w="1335" w:type="pct"/>
            <w:shd w:val="clear" w:color="auto" w:fill="FFFFFF"/>
            <w:vAlign w:val="center"/>
          </w:tcPr>
          <w:p w:rsidR="008E21CA" w:rsidRPr="00B13F9C" w:rsidRDefault="008E21CA" w:rsidP="00044CB5">
            <w:pPr>
              <w:ind w:left="-57" w:right="-57"/>
              <w:jc w:val="center"/>
            </w:pPr>
            <w:r w:rsidRPr="00B13F9C">
              <w:t>Котельная «БЭО»</w:t>
            </w:r>
          </w:p>
        </w:tc>
        <w:tc>
          <w:tcPr>
            <w:tcW w:w="1310" w:type="pct"/>
            <w:vAlign w:val="center"/>
          </w:tcPr>
          <w:p w:rsidR="008E21CA" w:rsidRPr="00B13F9C" w:rsidRDefault="008E21CA" w:rsidP="00044CB5">
            <w:pPr>
              <w:ind w:left="-57" w:right="-57"/>
              <w:jc w:val="center"/>
              <w:rPr>
                <w:color w:val="000000"/>
              </w:rPr>
            </w:pPr>
            <w:r w:rsidRPr="00B13F9C">
              <w:rPr>
                <w:color w:val="000000"/>
              </w:rPr>
              <w:t>6,45</w:t>
            </w:r>
          </w:p>
        </w:tc>
        <w:tc>
          <w:tcPr>
            <w:tcW w:w="1000" w:type="pct"/>
            <w:vAlign w:val="center"/>
          </w:tcPr>
          <w:p w:rsidR="008E21CA" w:rsidRPr="00B13F9C" w:rsidRDefault="008E21CA" w:rsidP="00044CB5">
            <w:pPr>
              <w:ind w:left="-57" w:right="-57"/>
              <w:jc w:val="center"/>
              <w:rPr>
                <w:rFonts w:eastAsia="Times New Roman"/>
                <w:color w:val="000000"/>
                <w:lang w:eastAsia="en-US"/>
              </w:rPr>
            </w:pPr>
            <w:r w:rsidRPr="00B13F9C">
              <w:rPr>
                <w:rFonts w:eastAsia="Times New Roman"/>
                <w:color w:val="000000"/>
                <w:lang w:eastAsia="en-US"/>
              </w:rPr>
              <w:t>газ</w:t>
            </w:r>
          </w:p>
        </w:tc>
        <w:tc>
          <w:tcPr>
            <w:tcW w:w="1355" w:type="pct"/>
            <w:vAlign w:val="center"/>
          </w:tcPr>
          <w:p w:rsidR="008E21CA" w:rsidRPr="00B13F9C" w:rsidRDefault="008E21CA" w:rsidP="00044CB5">
            <w:pPr>
              <w:ind w:left="-57" w:right="-57"/>
              <w:jc w:val="center"/>
              <w:rPr>
                <w:color w:val="000000"/>
              </w:rPr>
            </w:pPr>
            <w:r w:rsidRPr="00B13F9C">
              <w:rPr>
                <w:color w:val="000000"/>
              </w:rPr>
              <w:t>0,717</w:t>
            </w:r>
          </w:p>
        </w:tc>
      </w:tr>
      <w:bookmarkEnd w:id="166"/>
    </w:tbl>
    <w:p w:rsidR="008E21CA" w:rsidRDefault="008E21CA" w:rsidP="00826201"/>
    <w:p w:rsidR="008E21CA" w:rsidRPr="00826201" w:rsidRDefault="008E21CA" w:rsidP="00BF75DE">
      <w:pPr>
        <w:pStyle w:val="Heading2"/>
      </w:pPr>
      <w:bookmarkStart w:id="167" w:name="_Toc524944275"/>
      <w:bookmarkStart w:id="168" w:name="_Toc524944851"/>
      <w:bookmarkStart w:id="169" w:name="_Toc528166530"/>
      <w:bookmarkStart w:id="170" w:name="_Toc530077522"/>
      <w:r>
        <w:t xml:space="preserve">8.2. </w:t>
      </w:r>
      <w:r w:rsidRPr="00826201">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67"/>
      <w:bookmarkEnd w:id="168"/>
      <w:bookmarkEnd w:id="169"/>
      <w:bookmarkEnd w:id="170"/>
    </w:p>
    <w:p w:rsidR="008E21CA" w:rsidRDefault="008E21CA" w:rsidP="00826201">
      <w:pPr>
        <w:spacing w:line="360" w:lineRule="auto"/>
        <w:ind w:firstLine="709"/>
        <w:jc w:val="both"/>
        <w:rPr>
          <w:color w:val="000000"/>
          <w:sz w:val="28"/>
          <w:szCs w:val="28"/>
        </w:rPr>
      </w:pPr>
      <w:r w:rsidRPr="00826201">
        <w:rPr>
          <w:color w:val="000000"/>
          <w:sz w:val="28"/>
          <w:szCs w:val="28"/>
        </w:rPr>
        <w:t>Внедрение данных мероприятий нецелесообразно ввиду высокой стоимости и больших сроков окупаемости.</w:t>
      </w:r>
    </w:p>
    <w:p w:rsidR="008E21CA" w:rsidRDefault="008E21CA" w:rsidP="00826201">
      <w:pPr>
        <w:spacing w:line="360" w:lineRule="auto"/>
        <w:ind w:firstLine="709"/>
        <w:jc w:val="both"/>
        <w:rPr>
          <w:color w:val="000000"/>
          <w:sz w:val="28"/>
          <w:szCs w:val="28"/>
        </w:rPr>
      </w:pPr>
    </w:p>
    <w:p w:rsidR="008E21CA" w:rsidRDefault="008E21CA" w:rsidP="00826201">
      <w:pPr>
        <w:pStyle w:val="Heading1"/>
        <w:keepNext/>
        <w:spacing w:before="0" w:beforeAutospacing="0" w:after="0" w:afterAutospacing="0" w:line="360" w:lineRule="auto"/>
        <w:rPr>
          <w:rFonts w:ascii="Times New Roman" w:hAnsi="Times New Roman"/>
          <w:bCs/>
          <w:color w:val="000000"/>
          <w:kern w:val="32"/>
          <w:sz w:val="28"/>
          <w:szCs w:val="28"/>
          <w:lang w:val="ru-RU" w:eastAsia="ko-KR"/>
        </w:rPr>
      </w:pPr>
      <w:r w:rsidRPr="00826201">
        <w:rPr>
          <w:rFonts w:ascii="Times New Roman" w:hAnsi="Times New Roman"/>
          <w:bCs/>
          <w:color w:val="000000"/>
          <w:kern w:val="32"/>
          <w:sz w:val="28"/>
          <w:szCs w:val="28"/>
          <w:lang w:val="ru-RU" w:eastAsia="ko-KR"/>
        </w:rPr>
        <w:t>РАЗДЕЛ 9. ИНВЕСТИЦИИ В СТРОИТЕЛЬСТВО, РЕКОНСТРУКЦИЮ И ТЕХНИЧЕСКОЕ ПЕРЕВООРУЖЕНИЕ</w:t>
      </w:r>
    </w:p>
    <w:p w:rsidR="008E21CA" w:rsidRPr="00826201" w:rsidRDefault="008E21CA" w:rsidP="00826201"/>
    <w:p w:rsidR="008E21CA" w:rsidRPr="00826201" w:rsidRDefault="008E21CA" w:rsidP="00BF75DE">
      <w:pPr>
        <w:pStyle w:val="Heading2"/>
      </w:pPr>
      <w:r>
        <w:t xml:space="preserve">9.1. </w:t>
      </w:r>
      <w:r w:rsidRPr="00826201">
        <w:t>Предложения по ве</w:t>
      </w:r>
      <w:r>
        <w:t xml:space="preserve">личине необходимых инвестиций в </w:t>
      </w:r>
      <w:r w:rsidRPr="00826201">
        <w:t>строительство, реконструкцию и техническое перевооружение источников тепловой энергии на каждом этапе</w:t>
      </w:r>
    </w:p>
    <w:p w:rsidR="008E21CA" w:rsidRPr="00826201" w:rsidRDefault="008E21CA" w:rsidP="00826201">
      <w:pPr>
        <w:spacing w:line="360" w:lineRule="auto"/>
        <w:ind w:firstLine="709"/>
        <w:jc w:val="both"/>
        <w:rPr>
          <w:color w:val="000000"/>
          <w:sz w:val="28"/>
          <w:szCs w:val="28"/>
        </w:rPr>
      </w:pPr>
      <w:r w:rsidRPr="00826201">
        <w:rPr>
          <w:color w:val="000000"/>
          <w:sz w:val="28"/>
          <w:szCs w:val="28"/>
        </w:rPr>
        <w:t>Раздел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разработана в соответствии с требованиями п.48 Постановления Правительства РФ от 22.02.2012 года № 154 «О требованиях к схемам теплоснабжения, порядку их разработки и утверждения».</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В расчётах объёмов капитальных вложений в модернизацию объектов централизованных систем теплоснабжения учтены:</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w:t>
      </w:r>
      <w:r w:rsidRPr="00826201">
        <w:rPr>
          <w:color w:val="000000"/>
          <w:sz w:val="28"/>
          <w:szCs w:val="28"/>
        </w:rPr>
        <w:tab/>
        <w:t>стоимость доставки;</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w:t>
      </w:r>
      <w:r w:rsidRPr="00826201">
        <w:rPr>
          <w:color w:val="000000"/>
          <w:sz w:val="28"/>
          <w:szCs w:val="28"/>
        </w:rPr>
        <w:tab/>
        <w:t>стоимость строительно-монтажных работ (СМР);</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w:t>
      </w:r>
      <w:r w:rsidRPr="00826201">
        <w:rPr>
          <w:color w:val="000000"/>
          <w:sz w:val="28"/>
          <w:szCs w:val="28"/>
        </w:rPr>
        <w:tab/>
        <w:t>стоимость работ по шеф - монтажу;</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w:t>
      </w:r>
      <w:r w:rsidRPr="00826201">
        <w:rPr>
          <w:color w:val="000000"/>
          <w:sz w:val="28"/>
          <w:szCs w:val="28"/>
        </w:rPr>
        <w:tab/>
        <w:t>стоимость пуско-наладочных работ (ПНР).</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В связи с отсутствием информации по комплексной застройки по ул. Новая, расчет по новой котельной не произведен.</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 xml:space="preserve">Для расчета инвестиций на каждый год применяются индексы-дефляторы, представленные в таблице 31, согласно данным Министерства экономического развития Российской Федерации. </w:t>
      </w:r>
    </w:p>
    <w:p w:rsidR="008E21CA" w:rsidRPr="00826201" w:rsidRDefault="008E21CA" w:rsidP="00826201">
      <w:pPr>
        <w:spacing w:line="360" w:lineRule="auto"/>
        <w:ind w:firstLine="851"/>
        <w:jc w:val="both"/>
        <w:rPr>
          <w:color w:val="000000"/>
          <w:sz w:val="28"/>
          <w:szCs w:val="28"/>
        </w:rPr>
      </w:pPr>
      <w:r w:rsidRPr="00826201">
        <w:rPr>
          <w:color w:val="000000"/>
          <w:sz w:val="28"/>
          <w:szCs w:val="28"/>
        </w:rPr>
        <w:t>В таблице 32 представлена оценка величины необходимых капитальных вложений в строительство и реконструкцию объектов централизованной системы теплоснабжения.</w:t>
      </w:r>
    </w:p>
    <w:p w:rsidR="008E21CA" w:rsidRPr="00826201" w:rsidRDefault="008E21CA" w:rsidP="00826201">
      <w:pPr>
        <w:keepNext/>
        <w:spacing w:line="360" w:lineRule="auto"/>
        <w:ind w:firstLine="851"/>
        <w:jc w:val="both"/>
        <w:rPr>
          <w:bCs/>
          <w:color w:val="000000"/>
          <w:sz w:val="28"/>
          <w:szCs w:val="28"/>
        </w:rPr>
      </w:pPr>
      <w:r w:rsidRPr="00826201">
        <w:rPr>
          <w:bCs/>
          <w:color w:val="000000"/>
          <w:sz w:val="28"/>
          <w:szCs w:val="28"/>
        </w:rPr>
        <w:t xml:space="preserve">Таблица </w:t>
      </w:r>
      <w:r>
        <w:rPr>
          <w:bCs/>
          <w:color w:val="000000"/>
          <w:sz w:val="28"/>
          <w:szCs w:val="28"/>
        </w:rPr>
        <w:t>31</w:t>
      </w:r>
      <w:r w:rsidRPr="00826201">
        <w:rPr>
          <w:bCs/>
          <w:color w:val="000000"/>
          <w:sz w:val="28"/>
          <w:szCs w:val="28"/>
        </w:rPr>
        <w:t>. Прогноз индексов-дефляторов до 2030 года (в %, за год к предыдущему году)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32"/>
        <w:gridCol w:w="763"/>
        <w:gridCol w:w="764"/>
        <w:gridCol w:w="764"/>
        <w:gridCol w:w="764"/>
        <w:gridCol w:w="764"/>
        <w:gridCol w:w="764"/>
        <w:gridCol w:w="779"/>
        <w:gridCol w:w="844"/>
        <w:gridCol w:w="833"/>
        <w:gridCol w:w="1300"/>
      </w:tblGrid>
      <w:tr w:rsidR="008E21CA" w:rsidRPr="00CE6B5B" w:rsidTr="00044CB5">
        <w:trPr>
          <w:trHeight w:val="629"/>
          <w:jc w:val="center"/>
        </w:trPr>
        <w:tc>
          <w:tcPr>
            <w:tcW w:w="644"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Год</w:t>
            </w:r>
          </w:p>
        </w:tc>
        <w:tc>
          <w:tcPr>
            <w:tcW w:w="399"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2017</w:t>
            </w:r>
          </w:p>
        </w:tc>
        <w:tc>
          <w:tcPr>
            <w:tcW w:w="399"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2018</w:t>
            </w:r>
          </w:p>
        </w:tc>
        <w:tc>
          <w:tcPr>
            <w:tcW w:w="399"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2019</w:t>
            </w:r>
          </w:p>
        </w:tc>
        <w:tc>
          <w:tcPr>
            <w:tcW w:w="399"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2020</w:t>
            </w:r>
          </w:p>
        </w:tc>
        <w:tc>
          <w:tcPr>
            <w:tcW w:w="399"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2021</w:t>
            </w:r>
          </w:p>
        </w:tc>
        <w:tc>
          <w:tcPr>
            <w:tcW w:w="399"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2022</w:t>
            </w:r>
          </w:p>
        </w:tc>
        <w:tc>
          <w:tcPr>
            <w:tcW w:w="407"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2023</w:t>
            </w:r>
          </w:p>
        </w:tc>
        <w:tc>
          <w:tcPr>
            <w:tcW w:w="441"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2024</w:t>
            </w:r>
          </w:p>
        </w:tc>
        <w:tc>
          <w:tcPr>
            <w:tcW w:w="435"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2025</w:t>
            </w:r>
          </w:p>
        </w:tc>
        <w:tc>
          <w:tcPr>
            <w:tcW w:w="681" w:type="pct"/>
            <w:shd w:val="clear" w:color="auto" w:fill="D9D9D9"/>
            <w:vAlign w:val="center"/>
          </w:tcPr>
          <w:p w:rsidR="008E21CA" w:rsidRPr="00CE6B5B" w:rsidRDefault="008E21CA" w:rsidP="00044CB5">
            <w:pPr>
              <w:keepNext/>
              <w:tabs>
                <w:tab w:val="left" w:pos="1985"/>
              </w:tabs>
              <w:ind w:left="-57" w:right="-57"/>
              <w:jc w:val="center"/>
              <w:rPr>
                <w:rFonts w:eastAsia="Times New Roman"/>
                <w:b/>
                <w:lang w:eastAsia="en-US"/>
              </w:rPr>
            </w:pPr>
            <w:r w:rsidRPr="00CE6B5B">
              <w:rPr>
                <w:rFonts w:eastAsia="Times New Roman"/>
                <w:b/>
                <w:lang w:eastAsia="en-US"/>
              </w:rPr>
              <w:t>2026-2031</w:t>
            </w:r>
          </w:p>
        </w:tc>
      </w:tr>
      <w:tr w:rsidR="008E21CA" w:rsidRPr="00CE6B5B" w:rsidTr="00044CB5">
        <w:trPr>
          <w:jc w:val="center"/>
        </w:trPr>
        <w:tc>
          <w:tcPr>
            <w:tcW w:w="644" w:type="pct"/>
            <w:vAlign w:val="center"/>
          </w:tcPr>
          <w:p w:rsidR="008E21CA" w:rsidRPr="00CE6B5B" w:rsidRDefault="008E21CA" w:rsidP="00044CB5">
            <w:pPr>
              <w:keepNext/>
              <w:tabs>
                <w:tab w:val="left" w:pos="1985"/>
              </w:tabs>
              <w:ind w:left="-57" w:right="-57"/>
              <w:jc w:val="center"/>
              <w:rPr>
                <w:rFonts w:eastAsia="Times New Roman"/>
                <w:lang w:eastAsia="en-US"/>
              </w:rPr>
            </w:pPr>
            <w:r w:rsidRPr="00CE6B5B">
              <w:rPr>
                <w:rFonts w:eastAsia="Times New Roman"/>
                <w:lang w:eastAsia="en-US"/>
              </w:rPr>
              <w:t>Индекс-дефлятор</w:t>
            </w:r>
          </w:p>
        </w:tc>
        <w:tc>
          <w:tcPr>
            <w:tcW w:w="399" w:type="pct"/>
            <w:vAlign w:val="center"/>
          </w:tcPr>
          <w:p w:rsidR="008E21CA" w:rsidRPr="00CE6B5B" w:rsidRDefault="008E21CA" w:rsidP="00044CB5">
            <w:pPr>
              <w:ind w:left="-57" w:right="-57"/>
              <w:jc w:val="center"/>
            </w:pPr>
            <w:r w:rsidRPr="00CE6B5B">
              <w:t>108,6</w:t>
            </w:r>
          </w:p>
        </w:tc>
        <w:tc>
          <w:tcPr>
            <w:tcW w:w="399" w:type="pct"/>
            <w:vAlign w:val="center"/>
          </w:tcPr>
          <w:p w:rsidR="008E21CA" w:rsidRPr="00CE6B5B" w:rsidRDefault="008E21CA" w:rsidP="00044CB5">
            <w:pPr>
              <w:ind w:left="-57" w:right="-57"/>
              <w:jc w:val="center"/>
            </w:pPr>
            <w:r w:rsidRPr="00CE6B5B">
              <w:t>107,8</w:t>
            </w:r>
          </w:p>
        </w:tc>
        <w:tc>
          <w:tcPr>
            <w:tcW w:w="399" w:type="pct"/>
            <w:vAlign w:val="center"/>
          </w:tcPr>
          <w:p w:rsidR="008E21CA" w:rsidRPr="00CE6B5B" w:rsidRDefault="008E21CA" w:rsidP="00044CB5">
            <w:pPr>
              <w:ind w:left="-57" w:right="-57"/>
              <w:jc w:val="center"/>
            </w:pPr>
            <w:r w:rsidRPr="00CE6B5B">
              <w:t>107,3</w:t>
            </w:r>
          </w:p>
        </w:tc>
        <w:tc>
          <w:tcPr>
            <w:tcW w:w="399" w:type="pct"/>
            <w:vAlign w:val="center"/>
          </w:tcPr>
          <w:p w:rsidR="008E21CA" w:rsidRPr="00CE6B5B" w:rsidRDefault="008E21CA" w:rsidP="00044CB5">
            <w:pPr>
              <w:ind w:left="-57" w:right="-57"/>
              <w:jc w:val="center"/>
            </w:pPr>
            <w:r w:rsidRPr="00CE6B5B">
              <w:t>105,1</w:t>
            </w:r>
          </w:p>
        </w:tc>
        <w:tc>
          <w:tcPr>
            <w:tcW w:w="399" w:type="pct"/>
            <w:vAlign w:val="center"/>
          </w:tcPr>
          <w:p w:rsidR="008E21CA" w:rsidRPr="00CE6B5B" w:rsidRDefault="008E21CA" w:rsidP="00044CB5">
            <w:pPr>
              <w:ind w:left="-57" w:right="-57"/>
              <w:jc w:val="center"/>
            </w:pPr>
            <w:r w:rsidRPr="00CE6B5B">
              <w:t>105,9</w:t>
            </w:r>
          </w:p>
        </w:tc>
        <w:tc>
          <w:tcPr>
            <w:tcW w:w="399" w:type="pct"/>
            <w:vAlign w:val="center"/>
          </w:tcPr>
          <w:p w:rsidR="008E21CA" w:rsidRPr="00CE6B5B" w:rsidRDefault="008E21CA" w:rsidP="00044CB5">
            <w:pPr>
              <w:ind w:left="-57" w:right="-57"/>
              <w:jc w:val="center"/>
            </w:pPr>
            <w:r w:rsidRPr="00CE6B5B">
              <w:t>105,9</w:t>
            </w:r>
          </w:p>
        </w:tc>
        <w:tc>
          <w:tcPr>
            <w:tcW w:w="407" w:type="pct"/>
            <w:vAlign w:val="center"/>
          </w:tcPr>
          <w:p w:rsidR="008E21CA" w:rsidRPr="00CE6B5B" w:rsidRDefault="008E21CA" w:rsidP="00044CB5">
            <w:pPr>
              <w:ind w:left="-57" w:right="-57"/>
              <w:jc w:val="center"/>
            </w:pPr>
            <w:r w:rsidRPr="00CE6B5B">
              <w:t>105,9</w:t>
            </w:r>
          </w:p>
        </w:tc>
        <w:tc>
          <w:tcPr>
            <w:tcW w:w="441" w:type="pct"/>
            <w:vAlign w:val="center"/>
          </w:tcPr>
          <w:p w:rsidR="008E21CA" w:rsidRPr="00CE6B5B" w:rsidRDefault="008E21CA" w:rsidP="00044CB5">
            <w:pPr>
              <w:ind w:left="-57" w:right="-57"/>
              <w:jc w:val="center"/>
            </w:pPr>
            <w:r w:rsidRPr="00CE6B5B">
              <w:t>105,9</w:t>
            </w:r>
          </w:p>
        </w:tc>
        <w:tc>
          <w:tcPr>
            <w:tcW w:w="435" w:type="pct"/>
            <w:vAlign w:val="center"/>
          </w:tcPr>
          <w:p w:rsidR="008E21CA" w:rsidRPr="00CE6B5B" w:rsidRDefault="008E21CA" w:rsidP="00044CB5">
            <w:pPr>
              <w:keepNext/>
              <w:framePr w:hSpace="180" w:wrap="around" w:vAnchor="text" w:hAnchor="text" w:xAlign="center" w:y="1"/>
              <w:tabs>
                <w:tab w:val="left" w:pos="1985"/>
              </w:tabs>
              <w:ind w:left="-57" w:right="-57"/>
              <w:suppressOverlap/>
              <w:jc w:val="center"/>
              <w:rPr>
                <w:rFonts w:eastAsia="Times New Roman"/>
                <w:lang w:eastAsia="en-US"/>
              </w:rPr>
            </w:pPr>
            <w:r w:rsidRPr="00CE6B5B">
              <w:rPr>
                <w:rFonts w:eastAsia="Times New Roman"/>
                <w:lang w:eastAsia="en-US"/>
              </w:rPr>
              <w:t>105,9</w:t>
            </w:r>
          </w:p>
        </w:tc>
        <w:tc>
          <w:tcPr>
            <w:tcW w:w="681" w:type="pct"/>
            <w:vAlign w:val="center"/>
          </w:tcPr>
          <w:p w:rsidR="008E21CA" w:rsidRPr="00CE6B5B" w:rsidRDefault="008E21CA" w:rsidP="00044CB5">
            <w:pPr>
              <w:keepNext/>
              <w:framePr w:hSpace="180" w:wrap="around" w:vAnchor="text" w:hAnchor="text" w:xAlign="center" w:y="1"/>
              <w:tabs>
                <w:tab w:val="left" w:pos="1985"/>
              </w:tabs>
              <w:ind w:left="-57" w:right="-57"/>
              <w:suppressOverlap/>
              <w:jc w:val="center"/>
              <w:rPr>
                <w:rFonts w:eastAsia="Times New Roman"/>
                <w:lang w:eastAsia="en-US"/>
              </w:rPr>
            </w:pPr>
            <w:r w:rsidRPr="00CE6B5B">
              <w:rPr>
                <w:rFonts w:eastAsia="Times New Roman"/>
                <w:lang w:eastAsia="en-US"/>
              </w:rPr>
              <w:t>102,5</w:t>
            </w:r>
          </w:p>
        </w:tc>
      </w:tr>
    </w:tbl>
    <w:p w:rsidR="008E21CA" w:rsidRPr="00007DE1" w:rsidRDefault="008E21CA" w:rsidP="00826201">
      <w:pPr>
        <w:spacing w:line="360" w:lineRule="auto"/>
        <w:ind w:firstLine="709"/>
        <w:jc w:val="both"/>
        <w:rPr>
          <w:color w:val="000000"/>
          <w:sz w:val="28"/>
          <w:szCs w:val="28"/>
        </w:rPr>
      </w:pPr>
    </w:p>
    <w:p w:rsidR="008E21CA" w:rsidRDefault="008E21CA" w:rsidP="00826201">
      <w:pPr>
        <w:spacing w:line="360" w:lineRule="auto"/>
        <w:ind w:firstLine="709"/>
        <w:jc w:val="both"/>
        <w:rPr>
          <w:color w:val="000000"/>
          <w:sz w:val="28"/>
          <w:szCs w:val="28"/>
        </w:rPr>
      </w:pPr>
    </w:p>
    <w:p w:rsidR="008E21CA" w:rsidRDefault="008E21CA" w:rsidP="00826201">
      <w:pPr>
        <w:spacing w:line="360" w:lineRule="auto"/>
        <w:ind w:firstLine="709"/>
        <w:jc w:val="both"/>
        <w:rPr>
          <w:color w:val="000000"/>
          <w:sz w:val="28"/>
          <w:szCs w:val="28"/>
        </w:rPr>
      </w:pPr>
    </w:p>
    <w:p w:rsidR="008E21CA" w:rsidRDefault="008E21CA" w:rsidP="00826201">
      <w:pPr>
        <w:spacing w:line="360" w:lineRule="auto"/>
        <w:ind w:firstLine="709"/>
        <w:jc w:val="both"/>
        <w:rPr>
          <w:color w:val="000000"/>
          <w:sz w:val="28"/>
          <w:szCs w:val="28"/>
        </w:rPr>
      </w:pPr>
    </w:p>
    <w:p w:rsidR="008E21CA" w:rsidRDefault="008E21CA" w:rsidP="00826201">
      <w:pPr>
        <w:spacing w:line="360" w:lineRule="auto"/>
        <w:ind w:firstLine="709"/>
        <w:jc w:val="both"/>
        <w:rPr>
          <w:color w:val="000000"/>
          <w:sz w:val="28"/>
          <w:szCs w:val="28"/>
        </w:rPr>
      </w:pPr>
    </w:p>
    <w:p w:rsidR="008E21CA" w:rsidRDefault="008E21CA" w:rsidP="00A26151">
      <w:pPr>
        <w:jc w:val="both"/>
        <w:sectPr w:rsidR="008E21CA" w:rsidSect="0013139B">
          <w:pgSz w:w="11906" w:h="16838"/>
          <w:pgMar w:top="1134" w:right="850" w:bottom="1134" w:left="1701" w:header="708" w:footer="708" w:gutter="0"/>
          <w:cols w:space="708"/>
          <w:docGrid w:linePitch="360"/>
        </w:sectPr>
      </w:pPr>
    </w:p>
    <w:p w:rsidR="008E21CA" w:rsidRPr="00826201" w:rsidRDefault="008E21CA" w:rsidP="00826201">
      <w:pPr>
        <w:pStyle w:val="Caption"/>
        <w:keepNext/>
        <w:spacing w:before="0" w:after="0"/>
        <w:rPr>
          <w:b w:val="0"/>
          <w:szCs w:val="28"/>
        </w:rPr>
      </w:pPr>
      <w:r w:rsidRPr="00826201">
        <w:rPr>
          <w:b w:val="0"/>
          <w:szCs w:val="28"/>
        </w:rPr>
        <w:t xml:space="preserve">Таблица </w:t>
      </w:r>
      <w:r>
        <w:rPr>
          <w:b w:val="0"/>
          <w:szCs w:val="28"/>
        </w:rPr>
        <w:t>32</w:t>
      </w:r>
      <w:r w:rsidRPr="00826201">
        <w:rPr>
          <w:b w:val="0"/>
          <w:szCs w:val="28"/>
        </w:rPr>
        <w:t>. Оценка величины необходимых капитальных вложений в строительство и реконструкцию объектов централизованных систем</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15"/>
        <w:gridCol w:w="2928"/>
        <w:gridCol w:w="2753"/>
        <w:gridCol w:w="2339"/>
        <w:gridCol w:w="1340"/>
        <w:gridCol w:w="1340"/>
        <w:gridCol w:w="1162"/>
        <w:gridCol w:w="1221"/>
        <w:gridCol w:w="988"/>
      </w:tblGrid>
      <w:tr w:rsidR="008E21CA" w:rsidRPr="00CE6B5B" w:rsidTr="00044CB5">
        <w:trPr>
          <w:trHeight w:val="284"/>
          <w:tblHeader/>
          <w:jc w:val="center"/>
        </w:trPr>
        <w:tc>
          <w:tcPr>
            <w:tcW w:w="242" w:type="pct"/>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 п/п</w:t>
            </w:r>
          </w:p>
        </w:tc>
        <w:tc>
          <w:tcPr>
            <w:tcW w:w="990" w:type="pct"/>
            <w:tcBorders>
              <w:right w:val="single" w:sz="4" w:space="0" w:color="auto"/>
            </w:tcBorders>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Наименование мероприятий</w:t>
            </w:r>
          </w:p>
        </w:tc>
        <w:tc>
          <w:tcPr>
            <w:tcW w:w="931" w:type="pct"/>
            <w:tcBorders>
              <w:left w:val="single" w:sz="4" w:space="0" w:color="auto"/>
            </w:tcBorders>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Способ оценки</w:t>
            </w:r>
          </w:p>
        </w:tc>
        <w:tc>
          <w:tcPr>
            <w:tcW w:w="791" w:type="pct"/>
            <w:tcBorders>
              <w:right w:val="single" w:sz="4" w:space="0" w:color="auto"/>
            </w:tcBorders>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Стоимость мероприятия в текущих ценах, тыс. руб.</w:t>
            </w:r>
          </w:p>
        </w:tc>
        <w:tc>
          <w:tcPr>
            <w:tcW w:w="453" w:type="pct"/>
            <w:tcBorders>
              <w:left w:val="single" w:sz="4" w:space="0" w:color="auto"/>
            </w:tcBorders>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2018</w:t>
            </w:r>
          </w:p>
        </w:tc>
        <w:tc>
          <w:tcPr>
            <w:tcW w:w="453" w:type="pct"/>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2019</w:t>
            </w:r>
          </w:p>
        </w:tc>
        <w:tc>
          <w:tcPr>
            <w:tcW w:w="393" w:type="pct"/>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2020</w:t>
            </w:r>
          </w:p>
        </w:tc>
        <w:tc>
          <w:tcPr>
            <w:tcW w:w="413" w:type="pct"/>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2021</w:t>
            </w:r>
          </w:p>
        </w:tc>
        <w:tc>
          <w:tcPr>
            <w:tcW w:w="336" w:type="pct"/>
            <w:shd w:val="clear" w:color="auto" w:fill="D9D9D9"/>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2022-2033</w:t>
            </w:r>
          </w:p>
        </w:tc>
      </w:tr>
      <w:tr w:rsidR="008E21CA" w:rsidRPr="00CE6B5B" w:rsidTr="00044CB5">
        <w:trPr>
          <w:trHeight w:val="284"/>
          <w:jc w:val="center"/>
        </w:trPr>
        <w:tc>
          <w:tcPr>
            <w:tcW w:w="2953" w:type="pct"/>
            <w:gridSpan w:val="4"/>
            <w:tcBorders>
              <w:top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Мероприятия по строительству/реконструкции объектов теплоснабжения</w:t>
            </w:r>
          </w:p>
        </w:tc>
        <w:tc>
          <w:tcPr>
            <w:tcW w:w="2047" w:type="pct"/>
            <w:gridSpan w:val="5"/>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Строительство новой отопительной котельной в мкр. №1 «Центральный» мощностью 7 Гкал/ч</w:t>
            </w:r>
          </w:p>
        </w:tc>
        <w:tc>
          <w:tcPr>
            <w:tcW w:w="931" w:type="pct"/>
            <w:vMerge w:val="restar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Объект - аналог</w:t>
            </w: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57400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57400</w:t>
            </w: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Строительство новой отопительной котельной в мкр.2а мощностью 40 Гкал/ч</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183270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173270</w:t>
            </w: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3.</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Реконструкция котельной «ДЕ мкр. 3» с увеличением установленной мощности до 60 Гкал/ч</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29750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29750</w:t>
            </w: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4.</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 xml:space="preserve">Закрытие котельной «Центральная» и строительство блочно-модульной ЦТП и переключением потребителей к котельной «Мамонтовская».  </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22890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22890</w:t>
            </w: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5.</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Реконструкция котельной «Таежная» с увеличением установленной мощности до 94,3 Гкал/ч</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19500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5.1.</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Капитальный ремонт котлов №№1,2,3,4,5 с полной (частичной) заменой конвективной части</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16700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16700</w:t>
            </w: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5.2.</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Замена теплообменных аппаратов в количестве 4х штук</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2800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2800</w:t>
            </w: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Реконструкция котельной «Мамонтовская»</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9030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6.1.</w:t>
            </w:r>
          </w:p>
        </w:tc>
        <w:tc>
          <w:tcPr>
            <w:tcW w:w="990" w:type="pct"/>
            <w:tcBorders>
              <w:top w:val="single" w:sz="4" w:space="0" w:color="auto"/>
              <w:bottom w:val="single" w:sz="4" w:space="0" w:color="auto"/>
              <w:right w:val="single" w:sz="4" w:space="0" w:color="auto"/>
            </w:tcBorders>
          </w:tcPr>
          <w:p w:rsidR="008E21CA" w:rsidRPr="00CE6B5B" w:rsidRDefault="008E21CA" w:rsidP="00044CB5">
            <w:pPr>
              <w:jc w:val="center"/>
              <w:rPr>
                <w:lang w:eastAsia="en-US"/>
              </w:rPr>
            </w:pPr>
            <w:r w:rsidRPr="00CE6B5B">
              <w:rPr>
                <w:sz w:val="22"/>
                <w:lang w:eastAsia="en-US"/>
              </w:rPr>
              <w:t xml:space="preserve">Капитальный ремонт котлов №№1,2,4,5,6,7 с полной заменой конвективной части </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7560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1260</w:t>
            </w: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3780</w:t>
            </w: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2520</w:t>
            </w: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6.2.</w:t>
            </w:r>
          </w:p>
        </w:tc>
        <w:tc>
          <w:tcPr>
            <w:tcW w:w="990" w:type="pct"/>
            <w:tcBorders>
              <w:top w:val="single" w:sz="4" w:space="0" w:color="auto"/>
              <w:bottom w:val="single" w:sz="4" w:space="0" w:color="auto"/>
              <w:right w:val="single" w:sz="4" w:space="0" w:color="auto"/>
            </w:tcBorders>
          </w:tcPr>
          <w:p w:rsidR="008E21CA" w:rsidRPr="00CE6B5B" w:rsidRDefault="008E21CA" w:rsidP="00044CB5">
            <w:pPr>
              <w:jc w:val="center"/>
              <w:rPr>
                <w:lang w:eastAsia="en-US"/>
              </w:rPr>
            </w:pPr>
            <w:r w:rsidRPr="00CE6B5B">
              <w:rPr>
                <w:sz w:val="22"/>
                <w:lang w:eastAsia="en-US"/>
              </w:rPr>
              <w:t xml:space="preserve">Ввод в эксплуатацию парового котла с использованием тепловой нагрузки для подогрева сетевой воды второго контура </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450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450</w:t>
            </w: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6.3.</w:t>
            </w:r>
          </w:p>
        </w:tc>
        <w:tc>
          <w:tcPr>
            <w:tcW w:w="990" w:type="pct"/>
            <w:tcBorders>
              <w:top w:val="single" w:sz="4" w:space="0" w:color="auto"/>
              <w:bottom w:val="single" w:sz="4" w:space="0" w:color="auto"/>
              <w:right w:val="single" w:sz="4" w:space="0" w:color="auto"/>
            </w:tcBorders>
          </w:tcPr>
          <w:p w:rsidR="008E21CA" w:rsidRPr="00CE6B5B" w:rsidRDefault="008E21CA" w:rsidP="00044CB5">
            <w:pPr>
              <w:jc w:val="center"/>
              <w:rPr>
                <w:lang w:eastAsia="en-US"/>
              </w:rPr>
            </w:pPr>
            <w:r w:rsidRPr="00CE6B5B">
              <w:rPr>
                <w:sz w:val="22"/>
                <w:lang w:eastAsia="en-US"/>
              </w:rPr>
              <w:t xml:space="preserve">Расширенная режимная наладка котлов (№1,2,4,5,6,7) с привлечением сторонних организаций для увеличения нагрузки водогрейных котлов и оптимизации процесса выработки тепловой энергии котельным оборудованием </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420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420</w:t>
            </w: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6.4.</w:t>
            </w:r>
          </w:p>
        </w:tc>
        <w:tc>
          <w:tcPr>
            <w:tcW w:w="990" w:type="pct"/>
            <w:tcBorders>
              <w:top w:val="single" w:sz="4" w:space="0" w:color="auto"/>
              <w:bottom w:val="single" w:sz="4" w:space="0" w:color="auto"/>
              <w:right w:val="single" w:sz="4" w:space="0" w:color="auto"/>
            </w:tcBorders>
          </w:tcPr>
          <w:p w:rsidR="008E21CA" w:rsidRPr="00CE6B5B" w:rsidRDefault="008E21CA" w:rsidP="00044CB5">
            <w:pPr>
              <w:spacing w:line="276" w:lineRule="auto"/>
              <w:jc w:val="center"/>
            </w:pPr>
            <w:r w:rsidRPr="00CE6B5B">
              <w:rPr>
                <w:sz w:val="22"/>
                <w:lang w:eastAsia="en-US"/>
              </w:rPr>
              <w:t>Замена группы летних сетевых насосов на на насосы с более высокой производительностью Q ~ 500 м³/ч</w:t>
            </w:r>
          </w:p>
        </w:tc>
        <w:tc>
          <w:tcPr>
            <w:tcW w:w="931" w:type="pct"/>
            <w:vMerge/>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600</w:t>
            </w:r>
          </w:p>
        </w:tc>
        <w:tc>
          <w:tcPr>
            <w:tcW w:w="453" w:type="pct"/>
            <w:tcBorders>
              <w:top w:val="single" w:sz="4" w:space="0" w:color="auto"/>
              <w:left w:val="single" w:sz="4" w:space="0" w:color="auto"/>
            </w:tcBorders>
            <w:vAlign w:val="center"/>
          </w:tcPr>
          <w:p w:rsidR="008E21CA" w:rsidRPr="00CE6B5B" w:rsidRDefault="008E21CA" w:rsidP="00044CB5">
            <w:pPr>
              <w:ind w:left="-57" w:right="-57"/>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600</w:t>
            </w:r>
          </w:p>
        </w:tc>
        <w:tc>
          <w:tcPr>
            <w:tcW w:w="39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c>
          <w:tcPr>
            <w:tcW w:w="336"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p>
        </w:tc>
      </w:tr>
      <w:tr w:rsidR="008E21CA" w:rsidRPr="00CE6B5B" w:rsidTr="00044CB5">
        <w:trPr>
          <w:trHeight w:val="1249"/>
          <w:jc w:val="center"/>
        </w:trPr>
        <w:tc>
          <w:tcPr>
            <w:tcW w:w="242"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7.</w:t>
            </w:r>
          </w:p>
        </w:tc>
        <w:tc>
          <w:tcPr>
            <w:tcW w:w="990" w:type="pct"/>
            <w:tcBorders>
              <w:top w:val="single" w:sz="4" w:space="0" w:color="auto"/>
              <w:bottom w:val="single" w:sz="4" w:space="0" w:color="auto"/>
              <w:right w:val="single" w:sz="4" w:space="0" w:color="auto"/>
            </w:tcBorders>
            <w:vAlign w:val="center"/>
          </w:tcPr>
          <w:p w:rsidR="008E21CA" w:rsidRPr="00CE6B5B" w:rsidRDefault="008E21CA" w:rsidP="00044CB5">
            <w:pPr>
              <w:jc w:val="center"/>
              <w:rPr>
                <w:lang w:eastAsia="en-US"/>
              </w:rPr>
            </w:pPr>
            <w:r w:rsidRPr="00CE6B5B">
              <w:rPr>
                <w:rFonts w:eastAsia="Times New Roman"/>
                <w:sz w:val="22"/>
                <w:lang w:eastAsia="en-US"/>
              </w:rPr>
              <w:t>Строительство новой котельной «БЭО» в промзоне «Южная» мощностью 6,45 Гкал/ч</w:t>
            </w:r>
          </w:p>
        </w:tc>
        <w:tc>
          <w:tcPr>
            <w:tcW w:w="931" w:type="pct"/>
            <w:tcBorders>
              <w:top w:val="single" w:sz="4" w:space="0" w:color="auto"/>
              <w:left w:val="single" w:sz="4" w:space="0" w:color="auto"/>
            </w:tcBorders>
            <w:vAlign w:val="center"/>
          </w:tcPr>
          <w:p w:rsidR="008E21CA" w:rsidRPr="00CE6B5B" w:rsidRDefault="008E21CA" w:rsidP="00044CB5">
            <w:pPr>
              <w:jc w:val="center"/>
              <w:rPr>
                <w:rFonts w:eastAsia="Times New Roman"/>
                <w:lang w:eastAsia="en-US"/>
              </w:rPr>
            </w:pPr>
            <w:r w:rsidRPr="00CE6B5B">
              <w:rPr>
                <w:rFonts w:eastAsia="Times New Roman"/>
                <w:sz w:val="22"/>
                <w:lang w:eastAsia="en-US"/>
              </w:rPr>
              <w:t>Объект - аналог</w:t>
            </w:r>
          </w:p>
        </w:tc>
        <w:tc>
          <w:tcPr>
            <w:tcW w:w="791" w:type="pct"/>
            <w:tcBorders>
              <w:top w:val="single" w:sz="4" w:space="0" w:color="auto"/>
              <w:bottom w:val="single" w:sz="4" w:space="0" w:color="auto"/>
              <w:right w:val="single" w:sz="4" w:space="0" w:color="auto"/>
            </w:tcBorders>
            <w:vAlign w:val="center"/>
          </w:tcPr>
          <w:p w:rsidR="008E21CA" w:rsidRPr="00CE6B5B" w:rsidRDefault="008E21CA" w:rsidP="00044CB5">
            <w:pPr>
              <w:jc w:val="center"/>
              <w:rPr>
                <w:rFonts w:eastAsia="Times New Roman"/>
                <w:lang w:eastAsia="en-US"/>
              </w:rPr>
            </w:pPr>
            <w:r w:rsidRPr="00CE6B5B">
              <w:rPr>
                <w:rFonts w:eastAsia="Times New Roman"/>
                <w:sz w:val="22"/>
                <w:lang w:eastAsia="en-US"/>
              </w:rPr>
              <w:t>53115,75</w:t>
            </w:r>
          </w:p>
        </w:tc>
        <w:tc>
          <w:tcPr>
            <w:tcW w:w="453" w:type="pct"/>
            <w:tcBorders>
              <w:top w:val="single" w:sz="4" w:space="0" w:color="auto"/>
              <w:left w:val="single" w:sz="4" w:space="0" w:color="auto"/>
            </w:tcBorders>
            <w:vAlign w:val="center"/>
          </w:tcPr>
          <w:p w:rsidR="008E21CA" w:rsidRPr="00CE6B5B" w:rsidRDefault="008E21CA" w:rsidP="00044CB5">
            <w:pPr>
              <w:jc w:val="center"/>
              <w:rPr>
                <w:rFonts w:eastAsia="Times New Roman"/>
                <w:lang w:eastAsia="en-US"/>
              </w:rPr>
            </w:pPr>
          </w:p>
        </w:tc>
        <w:tc>
          <w:tcPr>
            <w:tcW w:w="453" w:type="pct"/>
            <w:tcBorders>
              <w:top w:val="single" w:sz="4" w:space="0" w:color="auto"/>
            </w:tcBorders>
            <w:vAlign w:val="center"/>
          </w:tcPr>
          <w:p w:rsidR="008E21CA" w:rsidRPr="00CE6B5B" w:rsidRDefault="008E21CA" w:rsidP="00044CB5">
            <w:pPr>
              <w:jc w:val="center"/>
              <w:rPr>
                <w:rFonts w:eastAsia="Times New Roman"/>
                <w:lang w:eastAsia="en-US"/>
              </w:rPr>
            </w:pPr>
          </w:p>
        </w:tc>
        <w:tc>
          <w:tcPr>
            <w:tcW w:w="393" w:type="pct"/>
            <w:tcBorders>
              <w:top w:val="single" w:sz="4" w:space="0" w:color="auto"/>
            </w:tcBorders>
            <w:vAlign w:val="center"/>
          </w:tcPr>
          <w:p w:rsidR="008E21CA" w:rsidRPr="00CE6B5B" w:rsidRDefault="008E21CA" w:rsidP="00044CB5">
            <w:pPr>
              <w:jc w:val="center"/>
              <w:rPr>
                <w:rFonts w:eastAsia="Times New Roman"/>
                <w:lang w:eastAsia="en-US"/>
              </w:rPr>
            </w:pPr>
          </w:p>
        </w:tc>
        <w:tc>
          <w:tcPr>
            <w:tcW w:w="413" w:type="pct"/>
            <w:tcBorders>
              <w:top w:val="single" w:sz="4" w:space="0" w:color="auto"/>
            </w:tcBorders>
            <w:vAlign w:val="center"/>
          </w:tcPr>
          <w:p w:rsidR="008E21CA" w:rsidRPr="00CE6B5B" w:rsidRDefault="008E21CA" w:rsidP="00044CB5">
            <w:pPr>
              <w:jc w:val="center"/>
              <w:rPr>
                <w:rFonts w:eastAsia="Times New Roman"/>
                <w:lang w:eastAsia="en-US"/>
              </w:rPr>
            </w:pPr>
            <w:r w:rsidRPr="00CE6B5B">
              <w:rPr>
                <w:rFonts w:eastAsia="Times New Roman"/>
                <w:sz w:val="22"/>
                <w:lang w:eastAsia="en-US"/>
              </w:rPr>
              <w:t>53115,75</w:t>
            </w:r>
          </w:p>
        </w:tc>
        <w:tc>
          <w:tcPr>
            <w:tcW w:w="336" w:type="pct"/>
            <w:tcBorders>
              <w:top w:val="single" w:sz="4" w:space="0" w:color="auto"/>
            </w:tcBorders>
            <w:vAlign w:val="center"/>
          </w:tcPr>
          <w:p w:rsidR="008E21CA" w:rsidRPr="00CE6B5B" w:rsidRDefault="008E21CA" w:rsidP="00044CB5">
            <w:pPr>
              <w:jc w:val="center"/>
              <w:rPr>
                <w:rFonts w:eastAsia="Times New Roman"/>
                <w:lang w:eastAsia="en-US"/>
              </w:rPr>
            </w:pPr>
          </w:p>
        </w:tc>
      </w:tr>
      <w:tr w:rsidR="008E21CA" w:rsidRPr="00CE6B5B" w:rsidTr="00044CB5">
        <w:trPr>
          <w:trHeight w:val="284"/>
          <w:jc w:val="center"/>
        </w:trPr>
        <w:tc>
          <w:tcPr>
            <w:tcW w:w="242" w:type="pct"/>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8.</w:t>
            </w:r>
          </w:p>
        </w:tc>
        <w:tc>
          <w:tcPr>
            <w:tcW w:w="990"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b/>
                <w:sz w:val="22"/>
              </w:rPr>
              <w:t>ИТОГО в текущих ценах:</w:t>
            </w:r>
          </w:p>
        </w:tc>
        <w:tc>
          <w:tcPr>
            <w:tcW w:w="931" w:type="pct"/>
            <w:tcBorders>
              <w:bottom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364955,75</w:t>
            </w:r>
          </w:p>
        </w:tc>
        <w:tc>
          <w:tcPr>
            <w:tcW w:w="45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1260</w:t>
            </w:r>
          </w:p>
        </w:tc>
        <w:tc>
          <w:tcPr>
            <w:tcW w:w="45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23880</w:t>
            </w:r>
          </w:p>
        </w:tc>
        <w:tc>
          <w:tcPr>
            <w:tcW w:w="39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206410</w:t>
            </w:r>
          </w:p>
        </w:tc>
        <w:tc>
          <w:tcPr>
            <w:tcW w:w="41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133405,375</w:t>
            </w:r>
          </w:p>
        </w:tc>
        <w:tc>
          <w:tcPr>
            <w:tcW w:w="336" w:type="pct"/>
            <w:vAlign w:val="center"/>
          </w:tcPr>
          <w:p w:rsidR="008E21CA" w:rsidRPr="00CE6B5B" w:rsidRDefault="008E21CA" w:rsidP="00044CB5">
            <w:pPr>
              <w:ind w:left="-57" w:right="-57"/>
              <w:jc w:val="center"/>
              <w:rPr>
                <w:rFonts w:eastAsia="Times New Roman"/>
                <w:b/>
                <w:lang w:eastAsia="en-US"/>
              </w:rPr>
            </w:pPr>
          </w:p>
        </w:tc>
      </w:tr>
      <w:tr w:rsidR="008E21CA" w:rsidRPr="00CE6B5B" w:rsidTr="00044CB5">
        <w:trPr>
          <w:trHeight w:val="284"/>
          <w:jc w:val="center"/>
        </w:trPr>
        <w:tc>
          <w:tcPr>
            <w:tcW w:w="242" w:type="pct"/>
            <w:vAlign w:val="center"/>
          </w:tcPr>
          <w:p w:rsidR="008E21CA" w:rsidRPr="00CE6B5B" w:rsidRDefault="008E21CA" w:rsidP="00044CB5">
            <w:pPr>
              <w:ind w:left="-57" w:right="-57"/>
              <w:jc w:val="center"/>
              <w:rPr>
                <w:rFonts w:eastAsia="Times New Roman"/>
                <w:lang w:eastAsia="en-US"/>
              </w:rPr>
            </w:pPr>
          </w:p>
        </w:tc>
        <w:tc>
          <w:tcPr>
            <w:tcW w:w="990" w:type="pct"/>
            <w:tcBorders>
              <w:top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b/>
                <w:sz w:val="22"/>
              </w:rPr>
              <w:t>Индекс-дефлятор, (в %)</w:t>
            </w:r>
          </w:p>
        </w:tc>
        <w:tc>
          <w:tcPr>
            <w:tcW w:w="931" w:type="pct"/>
            <w:tcBorders>
              <w:bottom w:val="single" w:sz="4" w:space="0" w:color="auto"/>
            </w:tcBorders>
            <w:vAlign w:val="center"/>
          </w:tcPr>
          <w:p w:rsidR="008E21CA" w:rsidRPr="00CE6B5B" w:rsidRDefault="008E21CA" w:rsidP="00044CB5">
            <w:pPr>
              <w:ind w:left="-57" w:right="-57"/>
              <w:jc w:val="center"/>
              <w:rPr>
                <w:rFonts w:eastAsia="Times New Roman"/>
                <w:lang w:eastAsia="en-US"/>
              </w:rPr>
            </w:pPr>
          </w:p>
        </w:tc>
        <w:tc>
          <w:tcPr>
            <w:tcW w:w="791" w:type="pct"/>
            <w:vAlign w:val="center"/>
          </w:tcPr>
          <w:p w:rsidR="008E21CA" w:rsidRPr="00CE6B5B" w:rsidRDefault="008E21CA" w:rsidP="00044CB5">
            <w:pPr>
              <w:ind w:left="-57" w:right="-57"/>
              <w:jc w:val="center"/>
              <w:rPr>
                <w:rFonts w:eastAsia="Times New Roman"/>
                <w:b/>
                <w:lang w:eastAsia="en-US"/>
              </w:rPr>
            </w:pPr>
          </w:p>
        </w:tc>
        <w:tc>
          <w:tcPr>
            <w:tcW w:w="453" w:type="pct"/>
            <w:vAlign w:val="center"/>
          </w:tcPr>
          <w:p w:rsidR="008E21CA" w:rsidRPr="00CE6B5B" w:rsidRDefault="008E21CA" w:rsidP="00044CB5">
            <w:pPr>
              <w:ind w:left="-57" w:right="-57"/>
              <w:jc w:val="center"/>
            </w:pPr>
            <w:r w:rsidRPr="00CE6B5B">
              <w:rPr>
                <w:sz w:val="22"/>
              </w:rPr>
              <w:t>107,8</w:t>
            </w:r>
          </w:p>
        </w:tc>
        <w:tc>
          <w:tcPr>
            <w:tcW w:w="453" w:type="pct"/>
            <w:vAlign w:val="center"/>
          </w:tcPr>
          <w:p w:rsidR="008E21CA" w:rsidRPr="00CE6B5B" w:rsidRDefault="008E21CA" w:rsidP="00044CB5">
            <w:pPr>
              <w:ind w:left="-57" w:right="-57"/>
              <w:jc w:val="center"/>
            </w:pPr>
            <w:r w:rsidRPr="00CE6B5B">
              <w:rPr>
                <w:sz w:val="22"/>
              </w:rPr>
              <w:t>107,3</w:t>
            </w:r>
          </w:p>
        </w:tc>
        <w:tc>
          <w:tcPr>
            <w:tcW w:w="393" w:type="pct"/>
            <w:vAlign w:val="center"/>
          </w:tcPr>
          <w:p w:rsidR="008E21CA" w:rsidRPr="00CE6B5B" w:rsidRDefault="008E21CA" w:rsidP="00044CB5">
            <w:pPr>
              <w:ind w:left="-57" w:right="-57"/>
              <w:jc w:val="center"/>
            </w:pPr>
            <w:r w:rsidRPr="00CE6B5B">
              <w:rPr>
                <w:sz w:val="22"/>
              </w:rPr>
              <w:t>105,1</w:t>
            </w:r>
          </w:p>
        </w:tc>
        <w:tc>
          <w:tcPr>
            <w:tcW w:w="413" w:type="pct"/>
            <w:vAlign w:val="center"/>
          </w:tcPr>
          <w:p w:rsidR="008E21CA" w:rsidRPr="00CE6B5B" w:rsidRDefault="008E21CA" w:rsidP="00044CB5">
            <w:pPr>
              <w:ind w:left="-57" w:right="-57"/>
              <w:jc w:val="center"/>
            </w:pPr>
            <w:r w:rsidRPr="00CE6B5B">
              <w:rPr>
                <w:sz w:val="22"/>
              </w:rPr>
              <w:t>105,9</w:t>
            </w:r>
          </w:p>
        </w:tc>
        <w:tc>
          <w:tcPr>
            <w:tcW w:w="336" w:type="pct"/>
            <w:vAlign w:val="center"/>
          </w:tcPr>
          <w:p w:rsidR="008E21CA" w:rsidRPr="00CE6B5B" w:rsidRDefault="008E21CA" w:rsidP="00044CB5">
            <w:pPr>
              <w:ind w:left="-57" w:right="-57"/>
              <w:jc w:val="center"/>
              <w:rPr>
                <w:color w:val="000000"/>
              </w:rPr>
            </w:pPr>
            <w:r w:rsidRPr="00CE6B5B">
              <w:rPr>
                <w:color w:val="000000"/>
                <w:sz w:val="22"/>
              </w:rPr>
              <w:t>102,5</w:t>
            </w:r>
          </w:p>
        </w:tc>
      </w:tr>
      <w:tr w:rsidR="008E21CA" w:rsidRPr="00CE6B5B" w:rsidTr="00044CB5">
        <w:trPr>
          <w:trHeight w:val="284"/>
          <w:jc w:val="center"/>
        </w:trPr>
        <w:tc>
          <w:tcPr>
            <w:tcW w:w="242" w:type="pct"/>
            <w:vAlign w:val="center"/>
          </w:tcPr>
          <w:p w:rsidR="008E21CA" w:rsidRPr="00CE6B5B" w:rsidRDefault="008E21CA" w:rsidP="00044CB5">
            <w:pPr>
              <w:ind w:left="-57" w:right="-57"/>
              <w:jc w:val="center"/>
              <w:rPr>
                <w:rFonts w:eastAsia="Times New Roman"/>
                <w:lang w:eastAsia="en-US"/>
              </w:rPr>
            </w:pPr>
            <w:r w:rsidRPr="00CE6B5B">
              <w:rPr>
                <w:rFonts w:eastAsia="Times New Roman"/>
                <w:sz w:val="22"/>
                <w:lang w:eastAsia="en-US"/>
              </w:rPr>
              <w:t>9.</w:t>
            </w:r>
          </w:p>
        </w:tc>
        <w:tc>
          <w:tcPr>
            <w:tcW w:w="990" w:type="pct"/>
            <w:tcBorders>
              <w:top w:val="single" w:sz="4" w:space="0" w:color="auto"/>
              <w:bottom w:val="single" w:sz="4" w:space="0" w:color="auto"/>
            </w:tcBorders>
            <w:vAlign w:val="center"/>
          </w:tcPr>
          <w:p w:rsidR="008E21CA" w:rsidRPr="00CE6B5B" w:rsidRDefault="008E21CA" w:rsidP="00044CB5">
            <w:pPr>
              <w:ind w:left="-57" w:right="-57"/>
              <w:jc w:val="center"/>
              <w:rPr>
                <w:rFonts w:eastAsia="Times New Roman"/>
                <w:lang w:eastAsia="en-US"/>
              </w:rPr>
            </w:pPr>
            <w:r w:rsidRPr="00CE6B5B">
              <w:rPr>
                <w:b/>
                <w:sz w:val="22"/>
              </w:rPr>
              <w:t>ИТОГО в прогнозных ценах</w:t>
            </w:r>
          </w:p>
        </w:tc>
        <w:tc>
          <w:tcPr>
            <w:tcW w:w="931" w:type="pct"/>
            <w:vAlign w:val="center"/>
          </w:tcPr>
          <w:p w:rsidR="008E21CA" w:rsidRPr="00CE6B5B" w:rsidRDefault="008E21CA" w:rsidP="00044CB5">
            <w:pPr>
              <w:ind w:left="-57" w:right="-57"/>
              <w:jc w:val="center"/>
              <w:rPr>
                <w:rFonts w:eastAsia="Times New Roman"/>
                <w:lang w:eastAsia="en-US"/>
              </w:rPr>
            </w:pPr>
          </w:p>
        </w:tc>
        <w:tc>
          <w:tcPr>
            <w:tcW w:w="791"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466328</w:t>
            </w:r>
          </w:p>
        </w:tc>
        <w:tc>
          <w:tcPr>
            <w:tcW w:w="45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1258,28</w:t>
            </w:r>
          </w:p>
        </w:tc>
        <w:tc>
          <w:tcPr>
            <w:tcW w:w="45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27621,85</w:t>
            </w:r>
          </w:p>
        </w:tc>
        <w:tc>
          <w:tcPr>
            <w:tcW w:w="39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250929,62</w:t>
            </w:r>
          </w:p>
        </w:tc>
        <w:tc>
          <w:tcPr>
            <w:tcW w:w="413" w:type="pct"/>
            <w:vAlign w:val="center"/>
          </w:tcPr>
          <w:p w:rsidR="008E21CA" w:rsidRPr="00CE6B5B" w:rsidRDefault="008E21CA" w:rsidP="00044CB5">
            <w:pPr>
              <w:ind w:left="-57" w:right="-57"/>
              <w:jc w:val="center"/>
              <w:rPr>
                <w:rFonts w:eastAsia="Times New Roman"/>
                <w:b/>
                <w:lang w:eastAsia="en-US"/>
              </w:rPr>
            </w:pPr>
            <w:r w:rsidRPr="00CE6B5B">
              <w:rPr>
                <w:rFonts w:eastAsia="Times New Roman"/>
                <w:b/>
                <w:sz w:val="22"/>
                <w:lang w:eastAsia="en-US"/>
              </w:rPr>
              <w:t>186517,81</w:t>
            </w:r>
          </w:p>
        </w:tc>
        <w:tc>
          <w:tcPr>
            <w:tcW w:w="336" w:type="pct"/>
            <w:vAlign w:val="center"/>
          </w:tcPr>
          <w:p w:rsidR="008E21CA" w:rsidRPr="00CE6B5B" w:rsidRDefault="008E21CA" w:rsidP="00044CB5">
            <w:pPr>
              <w:ind w:left="-57" w:right="-57"/>
              <w:jc w:val="center"/>
              <w:rPr>
                <w:rFonts w:eastAsia="Times New Roman"/>
                <w:b/>
                <w:lang w:eastAsia="en-US"/>
              </w:rPr>
            </w:pPr>
          </w:p>
        </w:tc>
      </w:tr>
    </w:tbl>
    <w:p w:rsidR="008E21CA" w:rsidRDefault="008E21CA" w:rsidP="00A26151">
      <w:pPr>
        <w:jc w:val="both"/>
        <w:sectPr w:rsidR="008E21CA" w:rsidSect="00826201">
          <w:pgSz w:w="16838" w:h="11906" w:orient="landscape"/>
          <w:pgMar w:top="1701" w:right="1134" w:bottom="850" w:left="1134" w:header="708" w:footer="708" w:gutter="0"/>
          <w:cols w:space="708"/>
          <w:docGrid w:linePitch="360"/>
        </w:sectPr>
      </w:pPr>
    </w:p>
    <w:p w:rsidR="008E21CA" w:rsidRDefault="008E21CA" w:rsidP="00A26151">
      <w:pPr>
        <w:jc w:val="both"/>
      </w:pPr>
    </w:p>
    <w:p w:rsidR="008E21CA" w:rsidRPr="00826201" w:rsidRDefault="008E21CA" w:rsidP="00BF75DE">
      <w:pPr>
        <w:pStyle w:val="Heading2"/>
      </w:pPr>
      <w:bookmarkStart w:id="171" w:name="_Toc524944278"/>
      <w:bookmarkStart w:id="172" w:name="_Toc524944854"/>
      <w:bookmarkStart w:id="173" w:name="_Toc528166533"/>
      <w:bookmarkStart w:id="174" w:name="_Toc530077525"/>
      <w:r>
        <w:t xml:space="preserve">9.2. </w:t>
      </w:r>
      <w:r w:rsidRPr="00826201">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71"/>
      <w:bookmarkEnd w:id="172"/>
      <w:bookmarkEnd w:id="173"/>
      <w:bookmarkEnd w:id="174"/>
    </w:p>
    <w:p w:rsidR="008E21CA" w:rsidRPr="00826201" w:rsidRDefault="008E21CA" w:rsidP="00826201">
      <w:pPr>
        <w:spacing w:line="360" w:lineRule="auto"/>
        <w:ind w:firstLine="709"/>
        <w:jc w:val="both"/>
        <w:rPr>
          <w:color w:val="000000"/>
          <w:sz w:val="28"/>
          <w:szCs w:val="28"/>
        </w:rPr>
      </w:pPr>
      <w:r w:rsidRPr="00826201">
        <w:rPr>
          <w:color w:val="000000"/>
          <w:sz w:val="28"/>
          <w:szCs w:val="28"/>
        </w:rPr>
        <w:t>Для повышения эффективности функционирования системы теплоснабжения рекомендуется произвести реконструкцию ветхих тепловых сетей, строительство новых трубопроводов под жилищную застройку. Инвестиции, необходимые для проведения данных мероприятий представлены в таблицах 33-34.</w:t>
      </w:r>
    </w:p>
    <w:p w:rsidR="008E21CA" w:rsidRDefault="008E21CA" w:rsidP="00826201">
      <w:pPr>
        <w:spacing w:line="360" w:lineRule="auto"/>
        <w:ind w:firstLine="709"/>
        <w:jc w:val="both"/>
        <w:rPr>
          <w:color w:val="000000"/>
          <w:sz w:val="28"/>
          <w:szCs w:val="28"/>
        </w:rPr>
        <w:sectPr w:rsidR="008E21CA">
          <w:pgSz w:w="11906" w:h="16838"/>
          <w:pgMar w:top="1134" w:right="850" w:bottom="1134" w:left="1701" w:header="708" w:footer="708" w:gutter="0"/>
          <w:cols w:space="708"/>
          <w:docGrid w:linePitch="360"/>
        </w:sectPr>
      </w:pPr>
    </w:p>
    <w:p w:rsidR="008E21CA" w:rsidRPr="00826201" w:rsidRDefault="008E21CA" w:rsidP="00826201">
      <w:pPr>
        <w:spacing w:line="360" w:lineRule="auto"/>
        <w:ind w:firstLine="709"/>
        <w:jc w:val="both"/>
        <w:rPr>
          <w:color w:val="000000"/>
          <w:sz w:val="28"/>
          <w:szCs w:val="28"/>
        </w:rPr>
      </w:pPr>
    </w:p>
    <w:p w:rsidR="008E21CA" w:rsidRPr="00F94FDE" w:rsidRDefault="008E21CA" w:rsidP="00F94FDE">
      <w:pPr>
        <w:pStyle w:val="Caption"/>
        <w:keepNext/>
        <w:spacing w:before="0" w:after="0" w:line="240" w:lineRule="auto"/>
        <w:rPr>
          <w:b w:val="0"/>
          <w:szCs w:val="28"/>
        </w:rPr>
      </w:pPr>
      <w:r w:rsidRPr="00F94FDE">
        <w:rPr>
          <w:b w:val="0"/>
          <w:szCs w:val="28"/>
        </w:rPr>
        <w:t xml:space="preserve">Таблица </w:t>
      </w:r>
      <w:r w:rsidRPr="00F94FDE">
        <w:rPr>
          <w:b w:val="0"/>
          <w:szCs w:val="28"/>
        </w:rPr>
        <w:fldChar w:fldCharType="begin"/>
      </w:r>
      <w:r w:rsidRPr="00F94FDE">
        <w:rPr>
          <w:b w:val="0"/>
          <w:szCs w:val="28"/>
        </w:rPr>
        <w:instrText xml:space="preserve"> SEQ Таблица \* ARABIC </w:instrText>
      </w:r>
      <w:r w:rsidRPr="00F94FDE">
        <w:rPr>
          <w:b w:val="0"/>
          <w:szCs w:val="28"/>
        </w:rPr>
        <w:fldChar w:fldCharType="separate"/>
      </w:r>
      <w:r>
        <w:rPr>
          <w:b w:val="0"/>
          <w:noProof/>
          <w:szCs w:val="28"/>
        </w:rPr>
        <w:t>3</w:t>
      </w:r>
      <w:r w:rsidRPr="00F94FDE">
        <w:rPr>
          <w:b w:val="0"/>
          <w:szCs w:val="28"/>
        </w:rPr>
        <w:fldChar w:fldCharType="end"/>
      </w:r>
      <w:r w:rsidRPr="00F94FDE">
        <w:rPr>
          <w:b w:val="0"/>
          <w:szCs w:val="28"/>
        </w:rPr>
        <w:t>. Инвестиции в реконструкцию и техническое перевооружение тепловых сетей и сооружений на них</w:t>
      </w:r>
    </w:p>
    <w:tbl>
      <w:tblPr>
        <w:tblW w:w="5000" w:type="pct"/>
        <w:jc w:val="center"/>
        <w:tblLook w:val="00A0"/>
      </w:tblPr>
      <w:tblGrid>
        <w:gridCol w:w="668"/>
        <w:gridCol w:w="2532"/>
        <w:gridCol w:w="1552"/>
        <w:gridCol w:w="1646"/>
        <w:gridCol w:w="1514"/>
        <w:gridCol w:w="1772"/>
        <w:gridCol w:w="1785"/>
        <w:gridCol w:w="1685"/>
        <w:gridCol w:w="1632"/>
      </w:tblGrid>
      <w:tr w:rsidR="008E21CA" w:rsidRPr="0016012E" w:rsidTr="00044CB5">
        <w:trPr>
          <w:trHeight w:val="20"/>
          <w:tblHeader/>
          <w:jc w:val="center"/>
        </w:trPr>
        <w:tc>
          <w:tcPr>
            <w:tcW w:w="658"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16012E" w:rsidRDefault="008E21CA" w:rsidP="00044CB5">
            <w:pPr>
              <w:ind w:left="-57" w:right="-57"/>
              <w:jc w:val="center"/>
              <w:rPr>
                <w:b/>
              </w:rPr>
            </w:pPr>
            <w:bookmarkStart w:id="175" w:name="_Hlk521695262"/>
            <w:r w:rsidRPr="0016012E">
              <w:rPr>
                <w:b/>
                <w:sz w:val="22"/>
              </w:rPr>
              <w:t>№</w:t>
            </w:r>
          </w:p>
        </w:tc>
        <w:tc>
          <w:tcPr>
            <w:tcW w:w="2493"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Перечень работ по объектам предприятия</w:t>
            </w:r>
          </w:p>
        </w:tc>
        <w:tc>
          <w:tcPr>
            <w:tcW w:w="1528"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Объем инвестиций в физич. ед.</w:t>
            </w:r>
          </w:p>
        </w:tc>
        <w:tc>
          <w:tcPr>
            <w:tcW w:w="1621" w:type="dxa"/>
            <w:vMerge w:val="restart"/>
            <w:tcBorders>
              <w:top w:val="single" w:sz="4" w:space="0" w:color="auto"/>
              <w:left w:val="single" w:sz="4" w:space="0" w:color="auto"/>
              <w:bottom w:val="single" w:sz="4" w:space="0" w:color="auto"/>
              <w:right w:val="single" w:sz="4" w:space="0" w:color="auto"/>
            </w:tcBorders>
            <w:shd w:val="clear" w:color="auto" w:fill="BFBFBF"/>
            <w:noWrap/>
            <w:vAlign w:val="center"/>
          </w:tcPr>
          <w:p w:rsidR="008E21CA" w:rsidRPr="0016012E" w:rsidRDefault="008E21CA" w:rsidP="00044CB5">
            <w:pPr>
              <w:ind w:left="-57" w:right="-57"/>
              <w:jc w:val="center"/>
              <w:rPr>
                <w:b/>
              </w:rPr>
            </w:pPr>
            <w:r w:rsidRPr="0016012E">
              <w:rPr>
                <w:b/>
                <w:sz w:val="22"/>
              </w:rPr>
              <w:t>Всего</w:t>
            </w:r>
          </w:p>
        </w:tc>
        <w:tc>
          <w:tcPr>
            <w:tcW w:w="6653" w:type="dxa"/>
            <w:gridSpan w:val="4"/>
            <w:tcBorders>
              <w:top w:val="single" w:sz="4" w:space="0" w:color="auto"/>
              <w:left w:val="nil"/>
              <w:bottom w:val="single" w:sz="4" w:space="0" w:color="auto"/>
              <w:right w:val="single" w:sz="4" w:space="0" w:color="auto"/>
            </w:tcBorders>
            <w:shd w:val="clear" w:color="auto" w:fill="BFBFBF"/>
            <w:noWrap/>
            <w:vAlign w:val="center"/>
          </w:tcPr>
          <w:p w:rsidR="008E21CA" w:rsidRPr="0016012E" w:rsidRDefault="008E21CA" w:rsidP="00044CB5">
            <w:pPr>
              <w:ind w:left="-57" w:right="-57"/>
              <w:jc w:val="center"/>
              <w:rPr>
                <w:b/>
              </w:rPr>
            </w:pPr>
            <w:r w:rsidRPr="0016012E">
              <w:rPr>
                <w:b/>
                <w:sz w:val="22"/>
              </w:rPr>
              <w:t>Объем финансирования, руб. в т.ч.</w:t>
            </w:r>
          </w:p>
        </w:tc>
        <w:tc>
          <w:tcPr>
            <w:tcW w:w="1607"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Примечание</w:t>
            </w:r>
          </w:p>
        </w:tc>
      </w:tr>
      <w:tr w:rsidR="008E21CA" w:rsidRPr="0016012E" w:rsidTr="00044CB5">
        <w:trPr>
          <w:trHeight w:val="507"/>
          <w:tblHeader/>
          <w:jc w:val="center"/>
        </w:trPr>
        <w:tc>
          <w:tcPr>
            <w:tcW w:w="658" w:type="dxa"/>
            <w:vMerge/>
            <w:tcBorders>
              <w:top w:val="single" w:sz="4" w:space="0" w:color="auto"/>
              <w:left w:val="single" w:sz="4" w:space="0" w:color="auto"/>
              <w:bottom w:val="single" w:sz="4" w:space="0" w:color="000000"/>
              <w:right w:val="single" w:sz="4" w:space="0" w:color="auto"/>
            </w:tcBorders>
            <w:vAlign w:val="center"/>
          </w:tcPr>
          <w:p w:rsidR="008E21CA" w:rsidRPr="0016012E" w:rsidRDefault="008E21CA" w:rsidP="00044CB5">
            <w:pPr>
              <w:ind w:left="-57" w:right="-57"/>
              <w:jc w:val="center"/>
              <w:rPr>
                <w:b/>
              </w:rPr>
            </w:pPr>
          </w:p>
        </w:tc>
        <w:tc>
          <w:tcPr>
            <w:tcW w:w="2493" w:type="dxa"/>
            <w:vMerge/>
            <w:tcBorders>
              <w:top w:val="single" w:sz="4" w:space="0" w:color="auto"/>
              <w:left w:val="single" w:sz="4" w:space="0" w:color="auto"/>
              <w:bottom w:val="single" w:sz="4" w:space="0" w:color="auto"/>
              <w:right w:val="single" w:sz="4" w:space="0" w:color="auto"/>
            </w:tcBorders>
            <w:vAlign w:val="center"/>
          </w:tcPr>
          <w:p w:rsidR="008E21CA" w:rsidRPr="0016012E" w:rsidRDefault="008E21CA" w:rsidP="00044CB5">
            <w:pPr>
              <w:ind w:left="-57" w:right="-57"/>
              <w:jc w:val="center"/>
              <w:rPr>
                <w:b/>
              </w:rPr>
            </w:pPr>
          </w:p>
        </w:tc>
        <w:tc>
          <w:tcPr>
            <w:tcW w:w="1528" w:type="dxa"/>
            <w:vMerge/>
            <w:tcBorders>
              <w:top w:val="single" w:sz="4" w:space="0" w:color="auto"/>
              <w:left w:val="single" w:sz="4" w:space="0" w:color="auto"/>
              <w:bottom w:val="single" w:sz="4" w:space="0" w:color="auto"/>
              <w:right w:val="single" w:sz="4" w:space="0" w:color="auto"/>
            </w:tcBorders>
            <w:vAlign w:val="center"/>
          </w:tcPr>
          <w:p w:rsidR="008E21CA" w:rsidRPr="0016012E" w:rsidRDefault="008E21CA" w:rsidP="00044CB5">
            <w:pPr>
              <w:ind w:left="-57" w:right="-57"/>
              <w:jc w:val="center"/>
              <w:rPr>
                <w:b/>
              </w:rPr>
            </w:pPr>
          </w:p>
        </w:tc>
        <w:tc>
          <w:tcPr>
            <w:tcW w:w="1621" w:type="dxa"/>
            <w:vMerge/>
            <w:tcBorders>
              <w:top w:val="nil"/>
              <w:left w:val="single" w:sz="4" w:space="0" w:color="auto"/>
              <w:bottom w:val="single" w:sz="4" w:space="0" w:color="auto"/>
              <w:right w:val="single" w:sz="4" w:space="0" w:color="auto"/>
            </w:tcBorders>
            <w:vAlign w:val="center"/>
          </w:tcPr>
          <w:p w:rsidR="008E21CA" w:rsidRPr="0016012E" w:rsidRDefault="008E21CA" w:rsidP="00044CB5">
            <w:pPr>
              <w:ind w:left="-57" w:right="-57"/>
              <w:jc w:val="center"/>
              <w:rPr>
                <w:b/>
              </w:rPr>
            </w:pPr>
          </w:p>
        </w:tc>
        <w:tc>
          <w:tcPr>
            <w:tcW w:w="1491" w:type="dxa"/>
            <w:vMerge w:val="restart"/>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бюджетные средства</w:t>
            </w:r>
          </w:p>
        </w:tc>
        <w:tc>
          <w:tcPr>
            <w:tcW w:w="1745" w:type="dxa"/>
            <w:vMerge w:val="restart"/>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капитальный ремонт</w:t>
            </w:r>
          </w:p>
        </w:tc>
        <w:tc>
          <w:tcPr>
            <w:tcW w:w="1758" w:type="dxa"/>
            <w:vMerge w:val="restart"/>
            <w:tcBorders>
              <w:top w:val="nil"/>
              <w:left w:val="single" w:sz="4" w:space="0" w:color="auto"/>
              <w:bottom w:val="single" w:sz="4" w:space="0" w:color="000000"/>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не обеспеченные средствами</w:t>
            </w:r>
          </w:p>
        </w:tc>
        <w:tc>
          <w:tcPr>
            <w:tcW w:w="1659" w:type="dxa"/>
            <w:vMerge w:val="restart"/>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rPr>
                <w:b/>
              </w:rPr>
            </w:pPr>
            <w:r w:rsidRPr="0016012E">
              <w:rPr>
                <w:b/>
                <w:sz w:val="22"/>
              </w:rPr>
              <w:t>амортизация</w:t>
            </w:r>
          </w:p>
        </w:tc>
        <w:tc>
          <w:tcPr>
            <w:tcW w:w="1607" w:type="dxa"/>
            <w:vMerge/>
            <w:tcBorders>
              <w:top w:val="single" w:sz="4" w:space="0" w:color="auto"/>
              <w:left w:val="single" w:sz="4" w:space="0" w:color="auto"/>
              <w:bottom w:val="single" w:sz="4" w:space="0" w:color="000000"/>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507"/>
          <w:jc w:val="center"/>
        </w:trPr>
        <w:tc>
          <w:tcPr>
            <w:tcW w:w="658" w:type="dxa"/>
            <w:vMerge/>
            <w:tcBorders>
              <w:top w:val="single" w:sz="4" w:space="0" w:color="auto"/>
              <w:left w:val="single" w:sz="4" w:space="0" w:color="auto"/>
              <w:bottom w:val="single" w:sz="4" w:space="0" w:color="000000"/>
              <w:right w:val="single" w:sz="4" w:space="0" w:color="auto"/>
            </w:tcBorders>
            <w:vAlign w:val="center"/>
          </w:tcPr>
          <w:p w:rsidR="008E21CA" w:rsidRPr="0016012E" w:rsidRDefault="008E21CA" w:rsidP="00044CB5">
            <w:pPr>
              <w:ind w:left="-57" w:right="-57"/>
              <w:jc w:val="center"/>
            </w:pPr>
          </w:p>
        </w:tc>
        <w:tc>
          <w:tcPr>
            <w:tcW w:w="2493" w:type="dxa"/>
            <w:vMerge/>
            <w:tcBorders>
              <w:top w:val="single" w:sz="4" w:space="0" w:color="auto"/>
              <w:left w:val="single" w:sz="4" w:space="0" w:color="auto"/>
              <w:bottom w:val="single" w:sz="4" w:space="0" w:color="auto"/>
              <w:right w:val="single" w:sz="4" w:space="0" w:color="auto"/>
            </w:tcBorders>
            <w:vAlign w:val="center"/>
          </w:tcPr>
          <w:p w:rsidR="008E21CA" w:rsidRPr="0016012E" w:rsidRDefault="008E21CA" w:rsidP="00044CB5">
            <w:pPr>
              <w:ind w:left="-57" w:right="-57"/>
              <w:jc w:val="center"/>
            </w:pPr>
          </w:p>
        </w:tc>
        <w:tc>
          <w:tcPr>
            <w:tcW w:w="1528" w:type="dxa"/>
            <w:vMerge/>
            <w:tcBorders>
              <w:top w:val="single" w:sz="4" w:space="0" w:color="auto"/>
              <w:left w:val="single" w:sz="4" w:space="0" w:color="auto"/>
              <w:bottom w:val="single" w:sz="4" w:space="0" w:color="auto"/>
              <w:right w:val="single" w:sz="4" w:space="0" w:color="auto"/>
            </w:tcBorders>
            <w:vAlign w:val="center"/>
          </w:tcPr>
          <w:p w:rsidR="008E21CA" w:rsidRPr="0016012E" w:rsidRDefault="008E21CA" w:rsidP="00044CB5">
            <w:pPr>
              <w:ind w:left="-57" w:right="-57"/>
              <w:jc w:val="center"/>
            </w:pPr>
          </w:p>
        </w:tc>
        <w:tc>
          <w:tcPr>
            <w:tcW w:w="1621" w:type="dxa"/>
            <w:vMerge/>
            <w:tcBorders>
              <w:top w:val="nil"/>
              <w:left w:val="single" w:sz="4" w:space="0" w:color="auto"/>
              <w:bottom w:val="single" w:sz="4" w:space="0" w:color="auto"/>
              <w:right w:val="single" w:sz="4" w:space="0" w:color="auto"/>
            </w:tcBorders>
            <w:vAlign w:val="center"/>
          </w:tcPr>
          <w:p w:rsidR="008E21CA" w:rsidRPr="0016012E" w:rsidRDefault="008E21CA" w:rsidP="00044CB5">
            <w:pPr>
              <w:ind w:left="-57" w:right="-57"/>
              <w:jc w:val="center"/>
            </w:pPr>
          </w:p>
        </w:tc>
        <w:tc>
          <w:tcPr>
            <w:tcW w:w="1491" w:type="dxa"/>
            <w:vMerge/>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pPr>
          </w:p>
        </w:tc>
        <w:tc>
          <w:tcPr>
            <w:tcW w:w="1745" w:type="dxa"/>
            <w:vMerge/>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pPr>
          </w:p>
        </w:tc>
        <w:tc>
          <w:tcPr>
            <w:tcW w:w="1758" w:type="dxa"/>
            <w:vMerge/>
            <w:tcBorders>
              <w:top w:val="nil"/>
              <w:left w:val="single" w:sz="4" w:space="0" w:color="auto"/>
              <w:bottom w:val="single" w:sz="4" w:space="0" w:color="000000"/>
              <w:right w:val="single" w:sz="4" w:space="0" w:color="auto"/>
            </w:tcBorders>
            <w:shd w:val="clear" w:color="auto" w:fill="BFBFBF"/>
            <w:vAlign w:val="center"/>
          </w:tcPr>
          <w:p w:rsidR="008E21CA" w:rsidRPr="0016012E" w:rsidRDefault="008E21CA" w:rsidP="00044CB5">
            <w:pPr>
              <w:ind w:left="-57" w:right="-57"/>
              <w:jc w:val="center"/>
            </w:pPr>
          </w:p>
        </w:tc>
        <w:tc>
          <w:tcPr>
            <w:tcW w:w="1659" w:type="dxa"/>
            <w:vMerge/>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pPr>
          </w:p>
        </w:tc>
        <w:tc>
          <w:tcPr>
            <w:tcW w:w="1607" w:type="dxa"/>
            <w:vMerge/>
            <w:tcBorders>
              <w:top w:val="single" w:sz="4" w:space="0" w:color="auto"/>
              <w:left w:val="single" w:sz="4" w:space="0" w:color="auto"/>
              <w:bottom w:val="single" w:sz="4" w:space="0" w:color="000000"/>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507"/>
          <w:jc w:val="center"/>
        </w:trPr>
        <w:tc>
          <w:tcPr>
            <w:tcW w:w="658" w:type="dxa"/>
            <w:vMerge/>
            <w:tcBorders>
              <w:top w:val="single" w:sz="4" w:space="0" w:color="auto"/>
              <w:left w:val="single" w:sz="4" w:space="0" w:color="auto"/>
              <w:bottom w:val="single" w:sz="4" w:space="0" w:color="000000"/>
              <w:right w:val="single" w:sz="4" w:space="0" w:color="auto"/>
            </w:tcBorders>
            <w:vAlign w:val="center"/>
          </w:tcPr>
          <w:p w:rsidR="008E21CA" w:rsidRPr="0016012E" w:rsidRDefault="008E21CA" w:rsidP="00044CB5">
            <w:pPr>
              <w:ind w:left="-57" w:right="-57"/>
              <w:jc w:val="center"/>
            </w:pPr>
          </w:p>
        </w:tc>
        <w:tc>
          <w:tcPr>
            <w:tcW w:w="2493" w:type="dxa"/>
            <w:vMerge/>
            <w:tcBorders>
              <w:top w:val="single" w:sz="4" w:space="0" w:color="auto"/>
              <w:left w:val="single" w:sz="4" w:space="0" w:color="auto"/>
              <w:bottom w:val="single" w:sz="4" w:space="0" w:color="auto"/>
              <w:right w:val="single" w:sz="4" w:space="0" w:color="auto"/>
            </w:tcBorders>
            <w:vAlign w:val="center"/>
          </w:tcPr>
          <w:p w:rsidR="008E21CA" w:rsidRPr="0016012E" w:rsidRDefault="008E21CA" w:rsidP="00044CB5">
            <w:pPr>
              <w:ind w:left="-57" w:right="-57"/>
              <w:jc w:val="center"/>
            </w:pPr>
          </w:p>
        </w:tc>
        <w:tc>
          <w:tcPr>
            <w:tcW w:w="1528" w:type="dxa"/>
            <w:vMerge/>
            <w:tcBorders>
              <w:top w:val="single" w:sz="4" w:space="0" w:color="auto"/>
              <w:left w:val="single" w:sz="4" w:space="0" w:color="auto"/>
              <w:bottom w:val="single" w:sz="4" w:space="0" w:color="auto"/>
              <w:right w:val="single" w:sz="4" w:space="0" w:color="auto"/>
            </w:tcBorders>
            <w:vAlign w:val="center"/>
          </w:tcPr>
          <w:p w:rsidR="008E21CA" w:rsidRPr="0016012E" w:rsidRDefault="008E21CA" w:rsidP="00044CB5">
            <w:pPr>
              <w:ind w:left="-57" w:right="-57"/>
              <w:jc w:val="center"/>
            </w:pPr>
          </w:p>
        </w:tc>
        <w:tc>
          <w:tcPr>
            <w:tcW w:w="1621" w:type="dxa"/>
            <w:vMerge/>
            <w:tcBorders>
              <w:top w:val="nil"/>
              <w:left w:val="single" w:sz="4" w:space="0" w:color="auto"/>
              <w:bottom w:val="single" w:sz="4" w:space="0" w:color="auto"/>
              <w:right w:val="single" w:sz="4" w:space="0" w:color="auto"/>
            </w:tcBorders>
            <w:vAlign w:val="center"/>
          </w:tcPr>
          <w:p w:rsidR="008E21CA" w:rsidRPr="0016012E" w:rsidRDefault="008E21CA" w:rsidP="00044CB5">
            <w:pPr>
              <w:ind w:left="-57" w:right="-57"/>
              <w:jc w:val="center"/>
            </w:pPr>
          </w:p>
        </w:tc>
        <w:tc>
          <w:tcPr>
            <w:tcW w:w="1491" w:type="dxa"/>
            <w:vMerge/>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pPr>
          </w:p>
        </w:tc>
        <w:tc>
          <w:tcPr>
            <w:tcW w:w="1745" w:type="dxa"/>
            <w:vMerge/>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pPr>
          </w:p>
        </w:tc>
        <w:tc>
          <w:tcPr>
            <w:tcW w:w="1758" w:type="dxa"/>
            <w:vMerge/>
            <w:tcBorders>
              <w:top w:val="nil"/>
              <w:left w:val="single" w:sz="4" w:space="0" w:color="auto"/>
              <w:bottom w:val="single" w:sz="4" w:space="0" w:color="000000"/>
              <w:right w:val="single" w:sz="4" w:space="0" w:color="auto"/>
            </w:tcBorders>
            <w:shd w:val="clear" w:color="auto" w:fill="BFBFBF"/>
            <w:vAlign w:val="center"/>
          </w:tcPr>
          <w:p w:rsidR="008E21CA" w:rsidRPr="0016012E" w:rsidRDefault="008E21CA" w:rsidP="00044CB5">
            <w:pPr>
              <w:ind w:left="-57" w:right="-57"/>
              <w:jc w:val="center"/>
            </w:pPr>
          </w:p>
        </w:tc>
        <w:tc>
          <w:tcPr>
            <w:tcW w:w="1659" w:type="dxa"/>
            <w:vMerge/>
            <w:tcBorders>
              <w:top w:val="nil"/>
              <w:left w:val="single" w:sz="4" w:space="0" w:color="auto"/>
              <w:bottom w:val="single" w:sz="4" w:space="0" w:color="auto"/>
              <w:right w:val="single" w:sz="4" w:space="0" w:color="auto"/>
            </w:tcBorders>
            <w:shd w:val="clear" w:color="auto" w:fill="BFBFBF"/>
            <w:vAlign w:val="center"/>
          </w:tcPr>
          <w:p w:rsidR="008E21CA" w:rsidRPr="0016012E" w:rsidRDefault="008E21CA" w:rsidP="00044CB5">
            <w:pPr>
              <w:ind w:left="-57" w:right="-57"/>
              <w:jc w:val="center"/>
            </w:pPr>
          </w:p>
        </w:tc>
        <w:tc>
          <w:tcPr>
            <w:tcW w:w="1607" w:type="dxa"/>
            <w:vMerge/>
            <w:tcBorders>
              <w:top w:val="single" w:sz="4" w:space="0" w:color="auto"/>
              <w:left w:val="single" w:sz="4" w:space="0" w:color="auto"/>
              <w:bottom w:val="single" w:sz="4" w:space="0" w:color="000000"/>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14560" w:type="dxa"/>
            <w:gridSpan w:val="9"/>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rPr>
            </w:pPr>
            <w:r w:rsidRPr="0016012E">
              <w:rPr>
                <w:b/>
                <w:sz w:val="22"/>
              </w:rPr>
              <w:t>2019 год</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rPr>
            </w:pPr>
            <w:r w:rsidRPr="0016012E">
              <w:rPr>
                <w:b/>
                <w:bCs/>
                <w:sz w:val="22"/>
              </w:rPr>
              <w:t>РТС-2 Тепловые сети:</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27 409 598,28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7 824 106,22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19 585 492,06 </w:t>
            </w:r>
          </w:p>
        </w:tc>
        <w:tc>
          <w:tcPr>
            <w:tcW w:w="1607"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p>
        </w:tc>
        <w:tc>
          <w:tcPr>
            <w:tcW w:w="2493"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rPr>
                <w:b/>
                <w:bCs/>
                <w:i/>
                <w:iCs/>
              </w:rPr>
            </w:pPr>
            <w:r w:rsidRPr="0016012E">
              <w:rPr>
                <w:b/>
                <w:bCs/>
                <w:i/>
                <w:iCs/>
                <w:sz w:val="22"/>
              </w:rPr>
              <w:t>Реконструкция и капитальный ремонт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24 007 315,95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4 421 823,89 </w:t>
            </w:r>
          </w:p>
        </w:tc>
        <w:tc>
          <w:tcPr>
            <w:tcW w:w="1758" w:type="dxa"/>
            <w:tcBorders>
              <w:top w:val="nil"/>
              <w:left w:val="nil"/>
              <w:bottom w:val="single" w:sz="4" w:space="0" w:color="auto"/>
              <w:right w:val="nil"/>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single" w:sz="4" w:space="0" w:color="auto"/>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19 585 492,06 </w:t>
            </w:r>
          </w:p>
        </w:tc>
        <w:tc>
          <w:tcPr>
            <w:tcW w:w="1607"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Реконструкция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19 585 492,06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   </w:t>
            </w:r>
          </w:p>
        </w:tc>
        <w:tc>
          <w:tcPr>
            <w:tcW w:w="1758" w:type="dxa"/>
            <w:tcBorders>
              <w:top w:val="nil"/>
              <w:left w:val="nil"/>
              <w:bottom w:val="nil"/>
              <w:right w:val="nil"/>
            </w:tcBorders>
            <w:noWrap/>
            <w:vAlign w:val="center"/>
          </w:tcPr>
          <w:p w:rsidR="008E21CA" w:rsidRPr="0016012E" w:rsidRDefault="008E21CA" w:rsidP="00044CB5">
            <w:pPr>
              <w:ind w:left="-57" w:right="-57"/>
              <w:jc w:val="center"/>
              <w:rPr>
                <w:b/>
                <w:bCs/>
                <w:i/>
                <w:iCs/>
              </w:rPr>
            </w:pPr>
          </w:p>
        </w:tc>
        <w:tc>
          <w:tcPr>
            <w:tcW w:w="1659" w:type="dxa"/>
            <w:tcBorders>
              <w:top w:val="nil"/>
              <w:left w:val="single" w:sz="4" w:space="0" w:color="auto"/>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19 585 492,06 </w:t>
            </w:r>
          </w:p>
        </w:tc>
        <w:tc>
          <w:tcPr>
            <w:tcW w:w="1607"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1.2</w:t>
            </w:r>
          </w:p>
        </w:tc>
        <w:tc>
          <w:tcPr>
            <w:tcW w:w="2493"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 xml:space="preserve">Водяная тепловая сеть котельная "Пыть-Ях" - Узел №1 (Реконструкция тепловой сети от котельной"Пыть-Ях" до узла №1, 1 мкр. с увеличением диаметра на 530мм)) </w:t>
            </w:r>
          </w:p>
        </w:tc>
        <w:tc>
          <w:tcPr>
            <w:tcW w:w="1528"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 xml:space="preserve">труба ППУф530 - </w:t>
            </w:r>
            <w:smartTag w:uri="urn:schemas-microsoft-com:office:smarttags" w:element="metricconverter">
              <w:smartTagPr>
                <w:attr w:name="ProductID" w:val="520 м"/>
              </w:smartTagPr>
              <w:r w:rsidRPr="0016012E">
                <w:rPr>
                  <w:sz w:val="22"/>
                </w:rPr>
                <w:t>520 м</w:t>
              </w:r>
            </w:smartTag>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19 585 492,06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w:t>
            </w:r>
          </w:p>
        </w:tc>
        <w:tc>
          <w:tcPr>
            <w:tcW w:w="1745"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w:t>
            </w:r>
          </w:p>
        </w:tc>
        <w:tc>
          <w:tcPr>
            <w:tcW w:w="1758" w:type="dxa"/>
            <w:tcBorders>
              <w:top w:val="single" w:sz="4" w:space="0" w:color="auto"/>
              <w:left w:val="nil"/>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 </w:t>
            </w:r>
          </w:p>
        </w:tc>
        <w:tc>
          <w:tcPr>
            <w:tcW w:w="1659"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19 585 492,06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Капитальный ремонт внутриквартальных сетей теплоснабжения:</w:t>
            </w:r>
          </w:p>
        </w:tc>
        <w:tc>
          <w:tcPr>
            <w:tcW w:w="1528"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4 421 823,89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4 421 823,89 </w:t>
            </w:r>
          </w:p>
        </w:tc>
        <w:tc>
          <w:tcPr>
            <w:tcW w:w="1758"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2.1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Сети теплоснабжения от ТК6 до ТК24 (Капитальный ремонт сети от ТК-6 до ТК-24, 1 мкр.)</w:t>
            </w:r>
          </w:p>
        </w:tc>
        <w:tc>
          <w:tcPr>
            <w:tcW w:w="1528"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труба ППУф219-</w:t>
            </w:r>
            <w:smartTag w:uri="urn:schemas-microsoft-com:office:smarttags" w:element="metricconverter">
              <w:smartTagPr>
                <w:attr w:name="ProductID" w:val="450 м"/>
              </w:smartTagPr>
              <w:r w:rsidRPr="0016012E">
                <w:rPr>
                  <w:sz w:val="22"/>
                </w:rPr>
                <w:t>450 м</w:t>
              </w:r>
            </w:smartTag>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4 421 823,89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4 421 823,89 </w:t>
            </w:r>
          </w:p>
        </w:tc>
        <w:tc>
          <w:tcPr>
            <w:tcW w:w="1758"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3</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Капитальный ремонт изоляции на сетях ТВС</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1424м.п.</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3 402 282,33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3 402 282,33 </w:t>
            </w:r>
          </w:p>
        </w:tc>
        <w:tc>
          <w:tcPr>
            <w:tcW w:w="1758"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4</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Восстановление территорий после выполнения ремонтных работ</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smartTag w:uri="urn:schemas-microsoft-com:office:smarttags" w:element="metricconverter">
              <w:smartTagPr>
                <w:attr w:name="ProductID" w:val="900 м2"/>
              </w:smartTagPr>
              <w:r w:rsidRPr="0016012E">
                <w:rPr>
                  <w:sz w:val="22"/>
                </w:rPr>
                <w:t>900 м2</w:t>
              </w:r>
            </w:smartTag>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1 154 348,11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1 154 348,11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14560" w:type="dxa"/>
            <w:gridSpan w:val="9"/>
            <w:tcBorders>
              <w:top w:val="single" w:sz="4" w:space="0" w:color="auto"/>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rPr>
            </w:pPr>
            <w:r w:rsidRPr="0016012E">
              <w:rPr>
                <w:b/>
                <w:sz w:val="22"/>
              </w:rPr>
              <w:t>2020 год</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rPr>
            </w:pPr>
            <w:r w:rsidRPr="0016012E">
              <w:rPr>
                <w:b/>
                <w:bCs/>
                <w:sz w:val="22"/>
              </w:rPr>
              <w:t xml:space="preserve"> РТС-2 Тепловые сети:</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29 551 141,56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4 748 008,92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24 803 132,64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Реконструкция и капитальный ремонт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24 803 132,64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24 803 132,64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color w:val="000000"/>
              </w:rPr>
            </w:pPr>
            <w:r w:rsidRPr="0016012E">
              <w:rPr>
                <w:b/>
                <w:bCs/>
                <w:i/>
                <w:iCs/>
                <w:color w:val="000000"/>
                <w:sz w:val="22"/>
              </w:rPr>
              <w:t>Реконструкция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color w:val="000000"/>
              </w:rPr>
            </w:pPr>
            <w:r w:rsidRPr="0016012E">
              <w:rPr>
                <w:b/>
                <w:bCs/>
                <w:i/>
                <w:iCs/>
                <w:color w:val="000000"/>
                <w:sz w:val="22"/>
              </w:rPr>
              <w:t xml:space="preserve">24 803 132,64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color w:val="000000"/>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color w:val="000000"/>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color w:val="000000"/>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color w:val="000000"/>
              </w:rPr>
            </w:pPr>
            <w:r w:rsidRPr="0016012E">
              <w:rPr>
                <w:b/>
                <w:bCs/>
                <w:i/>
                <w:iCs/>
                <w:color w:val="000000"/>
                <w:sz w:val="22"/>
              </w:rPr>
              <w:t xml:space="preserve">24 803 132,64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rPr>
                <w:b/>
                <w:bCs/>
                <w:i/>
                <w:iCs/>
                <w:color w:val="000000"/>
              </w:rP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1.2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Сети теплоснабжения от узла 1 до ТК 61 (Реконструкция участка сети теплоснабжения от узла №1 до ТК-57, 1 мкр.)</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труба ППУ ф530мм - </w:t>
            </w:r>
            <w:smartTag w:uri="urn:schemas-microsoft-com:office:smarttags" w:element="metricconverter">
              <w:smartTagPr>
                <w:attr w:name="ProductID" w:val="790 м"/>
              </w:smartTagPr>
              <w:r w:rsidRPr="0016012E">
                <w:rPr>
                  <w:sz w:val="22"/>
                </w:rPr>
                <w:t>790 м</w:t>
              </w:r>
            </w:smartTag>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24 803 132,64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 xml:space="preserve">24 803 132,64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Капитальный ремонт изоляции на сетях ТВС</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2400м2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3 545 178,19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3 545 178,19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2.1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Восстановление территорий после выполнения ремонтных работ</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900м2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1 202 830,73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1 202 830,73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14560" w:type="dxa"/>
            <w:gridSpan w:val="9"/>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rPr>
            </w:pPr>
            <w:r w:rsidRPr="0016012E">
              <w:rPr>
                <w:b/>
                <w:sz w:val="22"/>
              </w:rPr>
              <w:t>2021 год</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rPr>
            </w:pPr>
            <w:r w:rsidRPr="0016012E">
              <w:rPr>
                <w:b/>
                <w:bCs/>
                <w:sz w:val="22"/>
              </w:rPr>
              <w:t xml:space="preserve"> РТС-2 Тепловые сети:</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4 794 918,28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4 794 918,28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Pr>
                <w:b/>
                <w:bCs/>
                <w:sz w:val="22"/>
              </w:rPr>
              <w:t>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Капитальный ремонт изоляции на сетях ТВС</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2400м2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3 545 177,15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3 545 177,15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Pr>
                <w:sz w:val="22"/>
              </w:rPr>
              <w:t>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Восстановление территорий после выполнения ремонтных работ</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900м2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1 249 741,13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1 249 741,13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14560" w:type="dxa"/>
            <w:gridSpan w:val="9"/>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rPr>
            </w:pPr>
            <w:r w:rsidRPr="0016012E">
              <w:rPr>
                <w:b/>
                <w:sz w:val="22"/>
              </w:rPr>
              <w:t>2022 год</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rPr>
            </w:pPr>
            <w:r w:rsidRPr="0016012E">
              <w:rPr>
                <w:b/>
                <w:bCs/>
                <w:sz w:val="22"/>
              </w:rPr>
              <w:t xml:space="preserve"> РТС-2 Тепловые сети:</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26 595 475,97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5 120 642,15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21 474 833,82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Реконструкция и капитальный ремонт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21 474 833,82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21 474 833,82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Реконструкция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21 474 833,82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21 474 833,82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1.2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Реконструкция тепловой сети от ТК-61 до федеральной трассы с увеличением диаметра с ф 426мм на ф 530мм</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труба ППУ ф530мм - 1000м</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21 474 833,82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 xml:space="preserve">21 474 833,82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Капитальный ремонт изоляции на сетях ТВС</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2400м2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3 823 410,86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3 823 410,86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2.1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Восстановление территорий после выполнения ремонтных работ</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900м2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1 297 231,29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1 297 231,29 </w:t>
            </w: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14560" w:type="dxa"/>
            <w:gridSpan w:val="9"/>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2023 год</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rPr>
            </w:pPr>
            <w:r w:rsidRPr="0016012E">
              <w:rPr>
                <w:b/>
                <w:bCs/>
                <w:sz w:val="22"/>
              </w:rPr>
              <w:t>РТС-2 Тепловые сети:</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8 045 224,22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5 120 642,15 </w:t>
            </w: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2 924 582,06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rPr>
                <w:b/>
                <w:bCs/>
                <w:i/>
                <w:iCs/>
              </w:rP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Реконструкция и капитальный ремонт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2 924 582,06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2 924 582,06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rPr>
                <w:b/>
                <w:bCs/>
                <w:i/>
                <w:iCs/>
              </w:rP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Реконструкция магистральных тепловых сетей:</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2 924 582,06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r w:rsidRPr="0016012E">
              <w:rPr>
                <w:b/>
                <w:bCs/>
                <w:i/>
                <w:iCs/>
                <w:sz w:val="22"/>
              </w:rPr>
              <w:t xml:space="preserve">2 924 582,06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rPr>
                <w:b/>
                <w:bCs/>
                <w:i/>
                <w:iCs/>
              </w:rPr>
            </w:pP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1.2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pPr>
            <w:r w:rsidRPr="0016012E">
              <w:rPr>
                <w:sz w:val="22"/>
              </w:rPr>
              <w:t>Объект: Водяная тепловая сеть Узел №6 - Узел №10 (Капитальный ремонт участка тепловой сети ул.Транспортная от ТК-200 до ТК-201, 3 мкр.)</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 труба ППУ ф325мм </w:t>
            </w:r>
            <w:smartTag w:uri="urn:schemas-microsoft-com:office:smarttags" w:element="metricconverter">
              <w:smartTagPr>
                <w:attr w:name="ProductID" w:val="-100 м"/>
              </w:smartTagPr>
              <w:r w:rsidRPr="0016012E">
                <w:rPr>
                  <w:sz w:val="22"/>
                </w:rPr>
                <w:t>-100 м</w:t>
              </w:r>
            </w:smartTag>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 xml:space="preserve">2 924 582,06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 xml:space="preserve">2 924 582,06 </w:t>
            </w: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b/>
                <w:bCs/>
              </w:rPr>
            </w:pPr>
            <w:r w:rsidRPr="0016012E">
              <w:rPr>
                <w:b/>
                <w:bCs/>
                <w:sz w:val="22"/>
              </w:rPr>
              <w:t>2</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Капитальный ремонт изоляции на сетях ТВС</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2400м2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3 823 410,86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3 823 410,86 </w:t>
            </w: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nil"/>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r w:rsidRPr="0016012E">
              <w:rPr>
                <w:sz w:val="22"/>
              </w:rPr>
              <w:t>2.1</w:t>
            </w:r>
          </w:p>
        </w:tc>
        <w:tc>
          <w:tcPr>
            <w:tcW w:w="2493" w:type="dxa"/>
            <w:tcBorders>
              <w:top w:val="nil"/>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Восстановление территорий после выполнения ремонтных работ</w:t>
            </w:r>
          </w:p>
        </w:tc>
        <w:tc>
          <w:tcPr>
            <w:tcW w:w="152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r w:rsidRPr="0016012E">
              <w:rPr>
                <w:sz w:val="22"/>
              </w:rPr>
              <w:t>900м2</w:t>
            </w:r>
          </w:p>
        </w:tc>
        <w:tc>
          <w:tcPr>
            <w:tcW w:w="162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1 297 231,29 </w:t>
            </w:r>
          </w:p>
        </w:tc>
        <w:tc>
          <w:tcPr>
            <w:tcW w:w="1491"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r w:rsidRPr="0016012E">
              <w:rPr>
                <w:b/>
                <w:bCs/>
                <w:i/>
                <w:iCs/>
                <w:sz w:val="22"/>
              </w:rPr>
              <w:t xml:space="preserve">1 297 231,29 </w:t>
            </w:r>
          </w:p>
        </w:tc>
        <w:tc>
          <w:tcPr>
            <w:tcW w:w="1745"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rPr>
                <w:b/>
                <w:bCs/>
                <w:i/>
                <w:iCs/>
              </w:rPr>
            </w:pPr>
          </w:p>
        </w:tc>
        <w:tc>
          <w:tcPr>
            <w:tcW w:w="1758" w:type="dxa"/>
            <w:tcBorders>
              <w:top w:val="nil"/>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rPr>
                <w:b/>
                <w:bCs/>
                <w:i/>
                <w:iCs/>
              </w:rPr>
            </w:pPr>
          </w:p>
        </w:tc>
        <w:tc>
          <w:tcPr>
            <w:tcW w:w="1659" w:type="dxa"/>
            <w:tcBorders>
              <w:top w:val="nil"/>
              <w:left w:val="nil"/>
              <w:bottom w:val="single" w:sz="4" w:space="0" w:color="auto"/>
              <w:right w:val="single" w:sz="4" w:space="0" w:color="auto"/>
            </w:tcBorders>
            <w:noWrap/>
            <w:vAlign w:val="center"/>
          </w:tcPr>
          <w:p w:rsidR="008E21CA" w:rsidRPr="0016012E" w:rsidRDefault="008E21CA" w:rsidP="00044CB5">
            <w:pPr>
              <w:ind w:left="-57" w:right="-57"/>
              <w:jc w:val="center"/>
            </w:pPr>
          </w:p>
        </w:tc>
        <w:tc>
          <w:tcPr>
            <w:tcW w:w="1607" w:type="dxa"/>
            <w:tcBorders>
              <w:top w:val="nil"/>
              <w:left w:val="nil"/>
              <w:bottom w:val="single" w:sz="4" w:space="0" w:color="auto"/>
              <w:right w:val="single" w:sz="4" w:space="0" w:color="auto"/>
            </w:tcBorders>
            <w:vAlign w:val="center"/>
          </w:tcPr>
          <w:p w:rsidR="008E21CA" w:rsidRPr="0016012E" w:rsidRDefault="008E21CA" w:rsidP="00044CB5">
            <w:pPr>
              <w:ind w:left="-57" w:right="-57"/>
              <w:jc w:val="center"/>
            </w:pPr>
            <w:r w:rsidRPr="0016012E">
              <w:rPr>
                <w:sz w:val="22"/>
              </w:rPr>
              <w:t>подрядная организация</w:t>
            </w:r>
          </w:p>
        </w:tc>
      </w:tr>
      <w:tr w:rsidR="008E21CA" w:rsidRPr="0016012E" w:rsidTr="00044CB5">
        <w:trPr>
          <w:trHeight w:val="20"/>
          <w:jc w:val="center"/>
        </w:trPr>
        <w:tc>
          <w:tcPr>
            <w:tcW w:w="658" w:type="dxa"/>
            <w:tcBorders>
              <w:top w:val="single" w:sz="4" w:space="0" w:color="auto"/>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pPr>
          </w:p>
        </w:tc>
        <w:tc>
          <w:tcPr>
            <w:tcW w:w="2493" w:type="dxa"/>
            <w:tcBorders>
              <w:top w:val="single" w:sz="4" w:space="0" w:color="auto"/>
              <w:left w:val="nil"/>
              <w:bottom w:val="single" w:sz="4" w:space="0" w:color="auto"/>
              <w:right w:val="single" w:sz="4" w:space="0" w:color="auto"/>
            </w:tcBorders>
            <w:shd w:val="clear" w:color="000000" w:fill="FFFFFF"/>
            <w:vAlign w:val="center"/>
          </w:tcPr>
          <w:p w:rsidR="008E21CA" w:rsidRPr="0016012E" w:rsidRDefault="008E21CA" w:rsidP="00044CB5">
            <w:pPr>
              <w:ind w:left="-57" w:right="-57"/>
              <w:jc w:val="center"/>
              <w:rPr>
                <w:b/>
                <w:bCs/>
                <w:i/>
                <w:iCs/>
              </w:rPr>
            </w:pPr>
            <w:r w:rsidRPr="0016012E">
              <w:rPr>
                <w:b/>
                <w:bCs/>
                <w:i/>
                <w:iCs/>
                <w:sz w:val="22"/>
              </w:rPr>
              <w:t>Итого</w:t>
            </w:r>
            <w:r w:rsidRPr="0016012E">
              <w:rPr>
                <w:b/>
                <w:bCs/>
                <w:i/>
                <w:iCs/>
                <w:sz w:val="22"/>
                <w:lang w:val="en-US"/>
              </w:rPr>
              <w:t>:</w:t>
            </w:r>
          </w:p>
        </w:tc>
        <w:tc>
          <w:tcPr>
            <w:tcW w:w="1528" w:type="dxa"/>
            <w:tcBorders>
              <w:top w:val="single" w:sz="4" w:space="0" w:color="auto"/>
              <w:left w:val="nil"/>
              <w:bottom w:val="single" w:sz="4" w:space="0" w:color="auto"/>
              <w:right w:val="single" w:sz="4" w:space="0" w:color="auto"/>
            </w:tcBorders>
            <w:shd w:val="clear" w:color="000000" w:fill="FFFFFF"/>
            <w:noWrap/>
            <w:vAlign w:val="center"/>
          </w:tcPr>
          <w:p w:rsidR="008E21CA" w:rsidRPr="0016012E" w:rsidRDefault="008E21CA" w:rsidP="00044CB5">
            <w:pPr>
              <w:ind w:left="-57" w:right="-57"/>
              <w:jc w:val="center"/>
            </w:pPr>
          </w:p>
        </w:tc>
        <w:tc>
          <w:tcPr>
            <w:tcW w:w="1621" w:type="dxa"/>
            <w:tcBorders>
              <w:top w:val="single" w:sz="4" w:space="0" w:color="auto"/>
              <w:left w:val="nil"/>
              <w:bottom w:val="single" w:sz="4" w:space="0" w:color="auto"/>
              <w:right w:val="single" w:sz="4" w:space="0" w:color="auto"/>
            </w:tcBorders>
            <w:shd w:val="clear" w:color="000000" w:fill="FFFFFF"/>
            <w:noWrap/>
          </w:tcPr>
          <w:p w:rsidR="008E21CA" w:rsidRPr="000E4C13" w:rsidRDefault="008E21CA" w:rsidP="00044CB5">
            <w:pPr>
              <w:ind w:left="-57" w:right="-57"/>
              <w:jc w:val="center"/>
              <w:rPr>
                <w:b/>
              </w:rPr>
            </w:pPr>
            <w:r w:rsidRPr="000E4C13">
              <w:rPr>
                <w:b/>
                <w:sz w:val="22"/>
              </w:rPr>
              <w:t>96 396 358,31</w:t>
            </w:r>
          </w:p>
        </w:tc>
        <w:tc>
          <w:tcPr>
            <w:tcW w:w="1491" w:type="dxa"/>
            <w:tcBorders>
              <w:top w:val="single" w:sz="4" w:space="0" w:color="auto"/>
              <w:left w:val="nil"/>
              <w:bottom w:val="single" w:sz="4" w:space="0" w:color="auto"/>
              <w:right w:val="single" w:sz="4" w:space="0" w:color="auto"/>
            </w:tcBorders>
            <w:shd w:val="clear" w:color="000000" w:fill="FFFFFF"/>
            <w:noWrap/>
          </w:tcPr>
          <w:p w:rsidR="008E21CA" w:rsidRPr="000E4C13" w:rsidRDefault="008E21CA" w:rsidP="00044CB5">
            <w:pPr>
              <w:ind w:left="-57" w:right="-57"/>
              <w:jc w:val="center"/>
              <w:rPr>
                <w:b/>
                <w:bCs/>
                <w:i/>
                <w:iCs/>
              </w:rPr>
            </w:pPr>
            <w:r w:rsidRPr="000E4C13">
              <w:rPr>
                <w:b/>
                <w:sz w:val="22"/>
              </w:rPr>
              <w:t>5 120 642,15</w:t>
            </w:r>
          </w:p>
        </w:tc>
        <w:tc>
          <w:tcPr>
            <w:tcW w:w="1745" w:type="dxa"/>
            <w:tcBorders>
              <w:top w:val="single" w:sz="4" w:space="0" w:color="auto"/>
              <w:left w:val="nil"/>
              <w:bottom w:val="single" w:sz="4" w:space="0" w:color="auto"/>
              <w:right w:val="single" w:sz="4" w:space="0" w:color="auto"/>
            </w:tcBorders>
            <w:noWrap/>
          </w:tcPr>
          <w:p w:rsidR="008E21CA" w:rsidRPr="000E4C13" w:rsidRDefault="008E21CA" w:rsidP="00044CB5">
            <w:pPr>
              <w:ind w:left="-57" w:right="-57"/>
              <w:jc w:val="center"/>
              <w:rPr>
                <w:b/>
                <w:bCs/>
                <w:i/>
                <w:iCs/>
              </w:rPr>
            </w:pPr>
            <w:r w:rsidRPr="000E4C13">
              <w:rPr>
                <w:b/>
                <w:sz w:val="22"/>
              </w:rPr>
              <w:t>22 487 675,57</w:t>
            </w:r>
          </w:p>
        </w:tc>
        <w:tc>
          <w:tcPr>
            <w:tcW w:w="1758" w:type="dxa"/>
            <w:tcBorders>
              <w:top w:val="single" w:sz="4" w:space="0" w:color="auto"/>
              <w:left w:val="nil"/>
              <w:bottom w:val="single" w:sz="4" w:space="0" w:color="auto"/>
              <w:right w:val="single" w:sz="4" w:space="0" w:color="auto"/>
            </w:tcBorders>
            <w:shd w:val="clear" w:color="000000" w:fill="FFFFFF"/>
            <w:noWrap/>
          </w:tcPr>
          <w:p w:rsidR="008E21CA" w:rsidRPr="000E4C13" w:rsidRDefault="008E21CA" w:rsidP="00044CB5">
            <w:pPr>
              <w:ind w:left="-57" w:right="-57"/>
              <w:jc w:val="center"/>
              <w:rPr>
                <w:bCs/>
                <w:iCs/>
              </w:rPr>
            </w:pPr>
          </w:p>
        </w:tc>
        <w:tc>
          <w:tcPr>
            <w:tcW w:w="1659" w:type="dxa"/>
            <w:tcBorders>
              <w:top w:val="single" w:sz="4" w:space="0" w:color="auto"/>
              <w:left w:val="nil"/>
              <w:bottom w:val="single" w:sz="4" w:space="0" w:color="auto"/>
              <w:right w:val="single" w:sz="4" w:space="0" w:color="auto"/>
            </w:tcBorders>
            <w:noWrap/>
          </w:tcPr>
          <w:p w:rsidR="008E21CA" w:rsidRPr="000E4C13" w:rsidRDefault="008E21CA" w:rsidP="00044CB5">
            <w:pPr>
              <w:ind w:left="-57" w:right="-57"/>
              <w:jc w:val="center"/>
              <w:rPr>
                <w:b/>
              </w:rPr>
            </w:pPr>
            <w:r w:rsidRPr="000E4C13">
              <w:rPr>
                <w:b/>
                <w:sz w:val="22"/>
              </w:rPr>
              <w:t>68 788 040,58</w:t>
            </w:r>
          </w:p>
        </w:tc>
        <w:tc>
          <w:tcPr>
            <w:tcW w:w="1607" w:type="dxa"/>
            <w:tcBorders>
              <w:top w:val="single" w:sz="4" w:space="0" w:color="auto"/>
              <w:left w:val="nil"/>
              <w:bottom w:val="single" w:sz="4" w:space="0" w:color="auto"/>
              <w:right w:val="single" w:sz="4" w:space="0" w:color="auto"/>
            </w:tcBorders>
            <w:vAlign w:val="center"/>
          </w:tcPr>
          <w:p w:rsidR="008E21CA" w:rsidRPr="0016012E" w:rsidRDefault="008E21CA" w:rsidP="00044CB5">
            <w:pPr>
              <w:ind w:left="-57" w:right="-57"/>
              <w:jc w:val="center"/>
            </w:pPr>
          </w:p>
        </w:tc>
      </w:tr>
      <w:bookmarkEnd w:id="175"/>
    </w:tbl>
    <w:p w:rsidR="008E21CA" w:rsidRDefault="008E21CA" w:rsidP="00F94FDE"/>
    <w:p w:rsidR="008E21CA" w:rsidRPr="00BF75DE" w:rsidRDefault="008E21CA" w:rsidP="00F94FDE">
      <w:pPr>
        <w:pStyle w:val="Caption"/>
        <w:keepNext/>
        <w:spacing w:before="0" w:after="0" w:line="240" w:lineRule="auto"/>
        <w:rPr>
          <w:b w:val="0"/>
          <w:szCs w:val="28"/>
        </w:rPr>
      </w:pPr>
      <w:r w:rsidRPr="00BF75DE">
        <w:rPr>
          <w:b w:val="0"/>
          <w:szCs w:val="28"/>
        </w:rPr>
        <w:t>Таблица 34. Инвестиции в строительство тепловых сетей для подключения перспективных потребителей</w:t>
      </w:r>
    </w:p>
    <w:tbl>
      <w:tblPr>
        <w:tblW w:w="5000" w:type="pct"/>
        <w:jc w:val="center"/>
        <w:tblLook w:val="00A0"/>
      </w:tblPr>
      <w:tblGrid>
        <w:gridCol w:w="683"/>
        <w:gridCol w:w="2151"/>
        <w:gridCol w:w="2105"/>
        <w:gridCol w:w="1248"/>
        <w:gridCol w:w="1221"/>
        <w:gridCol w:w="1216"/>
        <w:gridCol w:w="1249"/>
        <w:gridCol w:w="1216"/>
        <w:gridCol w:w="1227"/>
        <w:gridCol w:w="1221"/>
        <w:gridCol w:w="1249"/>
      </w:tblGrid>
      <w:tr w:rsidR="008E21CA" w:rsidRPr="0016012E" w:rsidTr="00044CB5">
        <w:trPr>
          <w:trHeight w:val="20"/>
          <w:tblHeader/>
          <w:jc w:val="center"/>
        </w:trPr>
        <w:tc>
          <w:tcPr>
            <w:tcW w:w="674"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8E21CA" w:rsidRPr="0016012E" w:rsidRDefault="008E21CA" w:rsidP="00044CB5">
            <w:pPr>
              <w:ind w:left="57" w:right="57"/>
              <w:jc w:val="center"/>
              <w:rPr>
                <w:b/>
                <w:bCs/>
                <w:color w:val="000000"/>
              </w:rPr>
            </w:pPr>
            <w:bookmarkStart w:id="176" w:name="_Hlk521695276"/>
            <w:r w:rsidRPr="0016012E">
              <w:rPr>
                <w:b/>
                <w:bCs/>
                <w:color w:val="000000"/>
              </w:rPr>
              <w:t>№ п/п</w:t>
            </w:r>
          </w:p>
        </w:tc>
        <w:tc>
          <w:tcPr>
            <w:tcW w:w="2120" w:type="dxa"/>
            <w:vMerge w:val="restart"/>
            <w:tcBorders>
              <w:top w:val="single" w:sz="8" w:space="0" w:color="auto"/>
              <w:left w:val="nil"/>
              <w:right w:val="single" w:sz="8" w:space="0" w:color="auto"/>
            </w:tcBorders>
            <w:shd w:val="clear" w:color="000000" w:fill="D9D9D9"/>
            <w:vAlign w:val="center"/>
          </w:tcPr>
          <w:p w:rsidR="008E21CA" w:rsidRPr="0016012E" w:rsidRDefault="008E21CA" w:rsidP="00044CB5">
            <w:pPr>
              <w:ind w:left="57" w:right="57"/>
              <w:jc w:val="center"/>
              <w:rPr>
                <w:b/>
                <w:bCs/>
                <w:color w:val="000000"/>
              </w:rPr>
            </w:pPr>
            <w:r w:rsidRPr="0016012E">
              <w:rPr>
                <w:b/>
                <w:bCs/>
                <w:color w:val="000000"/>
              </w:rPr>
              <w:t>Зона теплоснабжения</w:t>
            </w:r>
          </w:p>
          <w:p w:rsidR="008E21CA" w:rsidRPr="0016012E" w:rsidRDefault="008E21CA" w:rsidP="00044CB5">
            <w:pPr>
              <w:ind w:left="57" w:right="57"/>
              <w:jc w:val="center"/>
              <w:rPr>
                <w:b/>
                <w:bCs/>
                <w:color w:val="000000"/>
              </w:rPr>
            </w:pPr>
            <w:r w:rsidRPr="0016012E">
              <w:rPr>
                <w:b/>
                <w:bCs/>
                <w:color w:val="000000"/>
              </w:rPr>
              <w:t>котельных</w:t>
            </w:r>
          </w:p>
        </w:tc>
        <w:tc>
          <w:tcPr>
            <w:tcW w:w="2074"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tcPr>
          <w:p w:rsidR="008E21CA" w:rsidRPr="0016012E" w:rsidRDefault="008E21CA" w:rsidP="00044CB5">
            <w:pPr>
              <w:ind w:left="57" w:right="57"/>
              <w:jc w:val="center"/>
              <w:rPr>
                <w:b/>
                <w:bCs/>
                <w:color w:val="000000"/>
              </w:rPr>
            </w:pPr>
            <w:r w:rsidRPr="0016012E">
              <w:rPr>
                <w:b/>
                <w:bCs/>
                <w:color w:val="000000"/>
              </w:rPr>
              <w:t>Обоснование инвестиций</w:t>
            </w:r>
          </w:p>
        </w:tc>
        <w:tc>
          <w:tcPr>
            <w:tcW w:w="9682" w:type="dxa"/>
            <w:gridSpan w:val="8"/>
            <w:tcBorders>
              <w:top w:val="single" w:sz="8" w:space="0" w:color="auto"/>
              <w:left w:val="nil"/>
              <w:bottom w:val="single" w:sz="8" w:space="0" w:color="auto"/>
              <w:right w:val="single" w:sz="8" w:space="0" w:color="000000"/>
            </w:tcBorders>
            <w:shd w:val="clear" w:color="000000" w:fill="D9D9D9"/>
            <w:noWrap/>
            <w:vAlign w:val="center"/>
          </w:tcPr>
          <w:p w:rsidR="008E21CA" w:rsidRPr="0016012E" w:rsidRDefault="008E21CA" w:rsidP="00044CB5">
            <w:pPr>
              <w:ind w:left="57" w:right="57"/>
              <w:jc w:val="center"/>
              <w:rPr>
                <w:b/>
                <w:color w:val="000000"/>
              </w:rPr>
            </w:pPr>
            <w:r w:rsidRPr="0016012E">
              <w:rPr>
                <w:b/>
                <w:color w:val="000000"/>
              </w:rPr>
              <w:t>Ориентировочный объем инвестиций*, тыс. руб.</w:t>
            </w:r>
          </w:p>
        </w:tc>
      </w:tr>
      <w:tr w:rsidR="008E21CA" w:rsidRPr="0016012E" w:rsidTr="00044CB5">
        <w:trPr>
          <w:trHeight w:val="20"/>
          <w:tblHeader/>
          <w:jc w:val="center"/>
        </w:trPr>
        <w:tc>
          <w:tcPr>
            <w:tcW w:w="674" w:type="dxa"/>
            <w:vMerge/>
            <w:tcBorders>
              <w:top w:val="single" w:sz="8" w:space="0" w:color="auto"/>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bCs/>
                <w:color w:val="000000"/>
              </w:rPr>
            </w:pPr>
          </w:p>
        </w:tc>
        <w:tc>
          <w:tcPr>
            <w:tcW w:w="2120" w:type="dxa"/>
            <w:vMerge/>
            <w:tcBorders>
              <w:left w:val="nil"/>
              <w:right w:val="single" w:sz="8" w:space="0" w:color="auto"/>
            </w:tcBorders>
            <w:shd w:val="clear" w:color="000000" w:fill="D9D9D9"/>
            <w:vAlign w:val="center"/>
          </w:tcPr>
          <w:p w:rsidR="008E21CA" w:rsidRPr="0016012E" w:rsidRDefault="008E21CA" w:rsidP="00044CB5">
            <w:pPr>
              <w:ind w:left="57" w:right="57"/>
              <w:jc w:val="center"/>
              <w:rPr>
                <w:b/>
                <w:bCs/>
                <w:color w:val="000000"/>
              </w:rPr>
            </w:pPr>
          </w:p>
        </w:tc>
        <w:tc>
          <w:tcPr>
            <w:tcW w:w="2074" w:type="dxa"/>
            <w:vMerge/>
            <w:tcBorders>
              <w:top w:val="single" w:sz="8" w:space="0" w:color="auto"/>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bCs/>
                <w:color w:val="000000"/>
              </w:rPr>
            </w:pPr>
          </w:p>
        </w:tc>
        <w:tc>
          <w:tcPr>
            <w:tcW w:w="9682" w:type="dxa"/>
            <w:gridSpan w:val="8"/>
            <w:tcBorders>
              <w:top w:val="single" w:sz="8" w:space="0" w:color="auto"/>
              <w:left w:val="nil"/>
              <w:bottom w:val="single" w:sz="8" w:space="0" w:color="auto"/>
              <w:right w:val="single" w:sz="8" w:space="0" w:color="000000"/>
            </w:tcBorders>
            <w:shd w:val="clear" w:color="000000" w:fill="D9D9D9"/>
            <w:noWrap/>
            <w:vAlign w:val="center"/>
          </w:tcPr>
          <w:p w:rsidR="008E21CA" w:rsidRPr="0016012E" w:rsidRDefault="008E21CA" w:rsidP="00044CB5">
            <w:pPr>
              <w:ind w:left="57" w:right="57"/>
              <w:jc w:val="center"/>
              <w:rPr>
                <w:b/>
                <w:color w:val="000000"/>
              </w:rPr>
            </w:pPr>
            <w:r w:rsidRPr="0016012E">
              <w:rPr>
                <w:b/>
                <w:color w:val="000000"/>
              </w:rPr>
              <w:t>В том числе по годам</w:t>
            </w:r>
          </w:p>
        </w:tc>
      </w:tr>
      <w:tr w:rsidR="008E21CA" w:rsidRPr="0016012E" w:rsidTr="00044CB5">
        <w:trPr>
          <w:trHeight w:val="20"/>
          <w:tblHeader/>
          <w:jc w:val="center"/>
        </w:trPr>
        <w:tc>
          <w:tcPr>
            <w:tcW w:w="674" w:type="dxa"/>
            <w:vMerge/>
            <w:tcBorders>
              <w:top w:val="single" w:sz="8" w:space="0" w:color="auto"/>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bCs/>
                <w:color w:val="000000"/>
              </w:rPr>
            </w:pPr>
          </w:p>
        </w:tc>
        <w:tc>
          <w:tcPr>
            <w:tcW w:w="2120" w:type="dxa"/>
            <w:vMerge/>
            <w:tcBorders>
              <w:left w:val="nil"/>
              <w:bottom w:val="single" w:sz="8" w:space="0" w:color="auto"/>
              <w:right w:val="single" w:sz="8" w:space="0" w:color="auto"/>
            </w:tcBorders>
            <w:shd w:val="clear" w:color="000000" w:fill="D9D9D9"/>
            <w:vAlign w:val="center"/>
          </w:tcPr>
          <w:p w:rsidR="008E21CA" w:rsidRPr="0016012E" w:rsidRDefault="008E21CA" w:rsidP="00044CB5">
            <w:pPr>
              <w:ind w:left="57" w:right="57"/>
              <w:jc w:val="center"/>
              <w:rPr>
                <w:b/>
                <w:bCs/>
                <w:color w:val="000000"/>
              </w:rPr>
            </w:pPr>
          </w:p>
        </w:tc>
        <w:tc>
          <w:tcPr>
            <w:tcW w:w="2074" w:type="dxa"/>
            <w:vMerge/>
            <w:tcBorders>
              <w:top w:val="single" w:sz="8" w:space="0" w:color="auto"/>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bCs/>
                <w:color w:val="000000"/>
              </w:rPr>
            </w:pPr>
          </w:p>
        </w:tc>
        <w:tc>
          <w:tcPr>
            <w:tcW w:w="1230" w:type="dxa"/>
            <w:tcBorders>
              <w:top w:val="nil"/>
              <w:left w:val="nil"/>
              <w:bottom w:val="single" w:sz="8" w:space="0" w:color="000000"/>
              <w:right w:val="single" w:sz="8" w:space="0" w:color="000000"/>
            </w:tcBorders>
            <w:shd w:val="clear" w:color="000000" w:fill="D9D9D9"/>
            <w:vAlign w:val="center"/>
          </w:tcPr>
          <w:p w:rsidR="008E21CA" w:rsidRPr="0016012E" w:rsidRDefault="008E21CA" w:rsidP="00044CB5">
            <w:pPr>
              <w:ind w:left="57" w:right="57"/>
              <w:jc w:val="center"/>
              <w:rPr>
                <w:b/>
                <w:bCs/>
                <w:color w:val="000000"/>
              </w:rPr>
            </w:pPr>
            <w:r w:rsidRPr="0016012E">
              <w:rPr>
                <w:rFonts w:eastAsia="Times New Roman"/>
                <w:b/>
                <w:bCs/>
                <w:color w:val="000000"/>
                <w:lang w:eastAsia="en-US"/>
              </w:rPr>
              <w:t>2018</w:t>
            </w:r>
          </w:p>
        </w:tc>
        <w:tc>
          <w:tcPr>
            <w:tcW w:w="1203" w:type="dxa"/>
            <w:tcBorders>
              <w:top w:val="nil"/>
              <w:left w:val="nil"/>
              <w:bottom w:val="single" w:sz="8" w:space="0" w:color="000000"/>
              <w:right w:val="single" w:sz="8" w:space="0" w:color="000000"/>
            </w:tcBorders>
            <w:shd w:val="clear" w:color="000000" w:fill="D9D9D9"/>
            <w:vAlign w:val="center"/>
          </w:tcPr>
          <w:p w:rsidR="008E21CA" w:rsidRPr="0016012E" w:rsidRDefault="008E21CA" w:rsidP="00044CB5">
            <w:pPr>
              <w:ind w:left="57" w:right="57"/>
              <w:jc w:val="center"/>
              <w:rPr>
                <w:b/>
                <w:bCs/>
                <w:color w:val="000000"/>
              </w:rPr>
            </w:pPr>
            <w:r w:rsidRPr="0016012E">
              <w:rPr>
                <w:rFonts w:eastAsia="Times New Roman"/>
                <w:b/>
                <w:bCs/>
                <w:color w:val="000000"/>
                <w:lang w:eastAsia="en-US"/>
              </w:rPr>
              <w:t>2019</w:t>
            </w:r>
          </w:p>
        </w:tc>
        <w:tc>
          <w:tcPr>
            <w:tcW w:w="1198" w:type="dxa"/>
            <w:tcBorders>
              <w:top w:val="nil"/>
              <w:left w:val="nil"/>
              <w:bottom w:val="single" w:sz="8" w:space="0" w:color="000000"/>
              <w:right w:val="single" w:sz="8" w:space="0" w:color="000000"/>
            </w:tcBorders>
            <w:shd w:val="clear" w:color="000000" w:fill="D9D9D9"/>
            <w:vAlign w:val="center"/>
          </w:tcPr>
          <w:p w:rsidR="008E21CA" w:rsidRPr="0016012E" w:rsidRDefault="008E21CA" w:rsidP="00044CB5">
            <w:pPr>
              <w:ind w:left="57" w:right="57"/>
              <w:jc w:val="center"/>
              <w:rPr>
                <w:b/>
                <w:bCs/>
                <w:color w:val="000000"/>
              </w:rPr>
            </w:pPr>
            <w:r w:rsidRPr="0016012E">
              <w:rPr>
                <w:rFonts w:eastAsia="Times New Roman"/>
                <w:b/>
                <w:bCs/>
                <w:color w:val="000000"/>
                <w:lang w:eastAsia="en-US"/>
              </w:rPr>
              <w:t>2020</w:t>
            </w:r>
          </w:p>
        </w:tc>
        <w:tc>
          <w:tcPr>
            <w:tcW w:w="1230" w:type="dxa"/>
            <w:tcBorders>
              <w:top w:val="nil"/>
              <w:left w:val="nil"/>
              <w:bottom w:val="single" w:sz="8" w:space="0" w:color="000000"/>
              <w:right w:val="single" w:sz="8" w:space="0" w:color="000000"/>
            </w:tcBorders>
            <w:shd w:val="clear" w:color="000000" w:fill="D9D9D9"/>
            <w:vAlign w:val="center"/>
          </w:tcPr>
          <w:p w:rsidR="008E21CA" w:rsidRPr="0016012E" w:rsidRDefault="008E21CA" w:rsidP="00044CB5">
            <w:pPr>
              <w:ind w:left="57" w:right="57"/>
              <w:jc w:val="center"/>
              <w:rPr>
                <w:b/>
                <w:bCs/>
                <w:color w:val="000000"/>
              </w:rPr>
            </w:pPr>
            <w:r w:rsidRPr="0016012E">
              <w:rPr>
                <w:rFonts w:eastAsia="Times New Roman"/>
                <w:b/>
                <w:bCs/>
                <w:color w:val="000000"/>
                <w:lang w:eastAsia="en-US"/>
              </w:rPr>
              <w:t>2021</w:t>
            </w:r>
          </w:p>
        </w:tc>
        <w:tc>
          <w:tcPr>
            <w:tcW w:w="1198" w:type="dxa"/>
            <w:tcBorders>
              <w:top w:val="nil"/>
              <w:left w:val="nil"/>
              <w:bottom w:val="single" w:sz="8" w:space="0" w:color="auto"/>
              <w:right w:val="single" w:sz="8" w:space="0" w:color="auto"/>
            </w:tcBorders>
            <w:shd w:val="clear" w:color="000000" w:fill="D9D9D9"/>
            <w:vAlign w:val="center"/>
          </w:tcPr>
          <w:p w:rsidR="008E21CA" w:rsidRPr="0016012E" w:rsidRDefault="008E21CA" w:rsidP="00044CB5">
            <w:pPr>
              <w:ind w:left="57" w:right="57"/>
              <w:jc w:val="center"/>
              <w:rPr>
                <w:b/>
                <w:bCs/>
                <w:color w:val="000000"/>
              </w:rPr>
            </w:pPr>
            <w:r w:rsidRPr="0016012E">
              <w:rPr>
                <w:b/>
                <w:bCs/>
                <w:color w:val="000000"/>
              </w:rPr>
              <w:t>2022</w:t>
            </w:r>
          </w:p>
        </w:tc>
        <w:tc>
          <w:tcPr>
            <w:tcW w:w="1209" w:type="dxa"/>
            <w:tcBorders>
              <w:top w:val="nil"/>
              <w:left w:val="nil"/>
              <w:bottom w:val="single" w:sz="8" w:space="0" w:color="auto"/>
              <w:right w:val="single" w:sz="8" w:space="0" w:color="auto"/>
            </w:tcBorders>
            <w:shd w:val="clear" w:color="000000" w:fill="D9D9D9"/>
            <w:vAlign w:val="center"/>
          </w:tcPr>
          <w:p w:rsidR="008E21CA" w:rsidRPr="0016012E" w:rsidRDefault="008E21CA" w:rsidP="00044CB5">
            <w:pPr>
              <w:ind w:left="57" w:right="57"/>
              <w:jc w:val="center"/>
              <w:rPr>
                <w:b/>
                <w:bCs/>
                <w:color w:val="000000"/>
              </w:rPr>
            </w:pPr>
            <w:r w:rsidRPr="0016012E">
              <w:rPr>
                <w:b/>
                <w:bCs/>
                <w:color w:val="000000"/>
              </w:rPr>
              <w:t>2023-2027</w:t>
            </w:r>
          </w:p>
        </w:tc>
        <w:tc>
          <w:tcPr>
            <w:tcW w:w="1203" w:type="dxa"/>
            <w:tcBorders>
              <w:top w:val="nil"/>
              <w:left w:val="nil"/>
              <w:bottom w:val="single" w:sz="8" w:space="0" w:color="auto"/>
              <w:right w:val="single" w:sz="8" w:space="0" w:color="auto"/>
            </w:tcBorders>
            <w:shd w:val="clear" w:color="000000" w:fill="D9D9D9"/>
            <w:vAlign w:val="center"/>
          </w:tcPr>
          <w:p w:rsidR="008E21CA" w:rsidRPr="0016012E" w:rsidRDefault="008E21CA" w:rsidP="00044CB5">
            <w:pPr>
              <w:ind w:left="57" w:right="57"/>
              <w:jc w:val="center"/>
              <w:rPr>
                <w:b/>
                <w:bCs/>
                <w:color w:val="000000"/>
              </w:rPr>
            </w:pPr>
            <w:r w:rsidRPr="0016012E">
              <w:rPr>
                <w:b/>
                <w:bCs/>
                <w:color w:val="000000"/>
              </w:rPr>
              <w:t>2028-2033</w:t>
            </w:r>
          </w:p>
        </w:tc>
        <w:tc>
          <w:tcPr>
            <w:tcW w:w="1211" w:type="dxa"/>
            <w:tcBorders>
              <w:top w:val="nil"/>
              <w:left w:val="nil"/>
              <w:bottom w:val="single" w:sz="8" w:space="0" w:color="auto"/>
              <w:right w:val="single" w:sz="8" w:space="0" w:color="auto"/>
            </w:tcBorders>
            <w:shd w:val="clear" w:color="000000" w:fill="D9D9D9"/>
            <w:vAlign w:val="center"/>
          </w:tcPr>
          <w:p w:rsidR="008E21CA" w:rsidRPr="0016012E" w:rsidRDefault="008E21CA" w:rsidP="00044CB5">
            <w:pPr>
              <w:ind w:left="57" w:right="57"/>
              <w:jc w:val="center"/>
              <w:rPr>
                <w:b/>
                <w:color w:val="000000"/>
              </w:rPr>
            </w:pPr>
            <w:r w:rsidRPr="0016012E">
              <w:rPr>
                <w:b/>
                <w:bCs/>
                <w:color w:val="000000"/>
              </w:rPr>
              <w:t>Итого</w:t>
            </w:r>
          </w:p>
        </w:tc>
      </w:tr>
      <w:tr w:rsidR="008E21CA" w:rsidRPr="0016012E" w:rsidTr="00044CB5">
        <w:trPr>
          <w:trHeight w:val="20"/>
          <w:jc w:val="center"/>
        </w:trPr>
        <w:tc>
          <w:tcPr>
            <w:tcW w:w="674" w:type="dxa"/>
            <w:tcBorders>
              <w:top w:val="nil"/>
              <w:left w:val="single" w:sz="8" w:space="0" w:color="auto"/>
              <w:bottom w:val="single" w:sz="4" w:space="0" w:color="auto"/>
              <w:right w:val="single" w:sz="8" w:space="0" w:color="auto"/>
            </w:tcBorders>
            <w:noWrap/>
            <w:vAlign w:val="center"/>
          </w:tcPr>
          <w:p w:rsidR="008E21CA" w:rsidRPr="0016012E" w:rsidRDefault="008E21CA" w:rsidP="00044CB5">
            <w:pPr>
              <w:ind w:left="57" w:right="57"/>
              <w:jc w:val="center"/>
              <w:rPr>
                <w:color w:val="000000"/>
              </w:rPr>
            </w:pPr>
            <w:r w:rsidRPr="0016012E">
              <w:rPr>
                <w:bCs/>
                <w:color w:val="000000"/>
              </w:rPr>
              <w:t>1</w:t>
            </w:r>
          </w:p>
        </w:tc>
        <w:tc>
          <w:tcPr>
            <w:tcW w:w="2120" w:type="dxa"/>
            <w:tcBorders>
              <w:top w:val="nil"/>
              <w:left w:val="nil"/>
              <w:bottom w:val="single" w:sz="4" w:space="0" w:color="auto"/>
              <w:right w:val="single" w:sz="8" w:space="0" w:color="auto"/>
            </w:tcBorders>
            <w:vAlign w:val="center"/>
          </w:tcPr>
          <w:p w:rsidR="008E21CA" w:rsidRPr="0016012E" w:rsidRDefault="008E21CA" w:rsidP="00044CB5">
            <w:pPr>
              <w:ind w:left="57" w:right="57"/>
              <w:jc w:val="center"/>
              <w:rPr>
                <w:color w:val="000000"/>
              </w:rPr>
            </w:pPr>
            <w:r w:rsidRPr="0016012E">
              <w:rPr>
                <w:bCs/>
                <w:color w:val="000000"/>
              </w:rPr>
              <w:t xml:space="preserve">Котельная </w:t>
            </w:r>
            <w:r>
              <w:rPr>
                <w:bCs/>
                <w:color w:val="000000"/>
              </w:rPr>
              <w:t>«</w:t>
            </w:r>
            <w:r w:rsidRPr="0016012E">
              <w:rPr>
                <w:bCs/>
                <w:color w:val="000000"/>
              </w:rPr>
              <w:t>2А</w:t>
            </w:r>
            <w:r>
              <w:rPr>
                <w:bCs/>
                <w:color w:val="000000"/>
              </w:rPr>
              <w:t>»</w:t>
            </w:r>
          </w:p>
        </w:tc>
        <w:tc>
          <w:tcPr>
            <w:tcW w:w="2074"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Строительство для подключения перспективной тепловой нагрузки</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2 100</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1 540</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9"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11"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3 640</w:t>
            </w:r>
          </w:p>
        </w:tc>
      </w:tr>
      <w:tr w:rsidR="008E21CA" w:rsidRPr="0016012E" w:rsidTr="00044CB5">
        <w:trPr>
          <w:trHeight w:val="20"/>
          <w:jc w:val="center"/>
        </w:trPr>
        <w:tc>
          <w:tcPr>
            <w:tcW w:w="674" w:type="dxa"/>
            <w:tcBorders>
              <w:top w:val="single" w:sz="4" w:space="0" w:color="auto"/>
              <w:left w:val="single" w:sz="8" w:space="0" w:color="auto"/>
              <w:bottom w:val="single" w:sz="4" w:space="0" w:color="auto"/>
              <w:right w:val="single" w:sz="8" w:space="0" w:color="auto"/>
            </w:tcBorders>
            <w:noWrap/>
            <w:vAlign w:val="center"/>
          </w:tcPr>
          <w:p w:rsidR="008E21CA" w:rsidRPr="0016012E" w:rsidRDefault="008E21CA" w:rsidP="00044CB5">
            <w:pPr>
              <w:ind w:left="57" w:right="57"/>
              <w:jc w:val="center"/>
              <w:rPr>
                <w:color w:val="000000"/>
              </w:rPr>
            </w:pPr>
            <w:r w:rsidRPr="0016012E">
              <w:rPr>
                <w:bCs/>
                <w:color w:val="000000"/>
              </w:rPr>
              <w:t>3</w:t>
            </w:r>
          </w:p>
        </w:tc>
        <w:tc>
          <w:tcPr>
            <w:tcW w:w="2120" w:type="dxa"/>
            <w:tcBorders>
              <w:top w:val="single" w:sz="4" w:space="0" w:color="auto"/>
              <w:left w:val="nil"/>
              <w:bottom w:val="single" w:sz="4" w:space="0" w:color="auto"/>
              <w:right w:val="single" w:sz="8" w:space="0" w:color="auto"/>
            </w:tcBorders>
            <w:vAlign w:val="center"/>
          </w:tcPr>
          <w:p w:rsidR="008E21CA" w:rsidRPr="0016012E" w:rsidRDefault="008E21CA" w:rsidP="00044CB5">
            <w:pPr>
              <w:ind w:left="57" w:right="57"/>
              <w:jc w:val="center"/>
              <w:rPr>
                <w:color w:val="000000"/>
              </w:rPr>
            </w:pPr>
            <w:r w:rsidRPr="0016012E">
              <w:rPr>
                <w:bCs/>
                <w:color w:val="000000"/>
              </w:rPr>
              <w:t xml:space="preserve">Котельная </w:t>
            </w:r>
            <w:r>
              <w:rPr>
                <w:bCs/>
                <w:color w:val="000000"/>
              </w:rPr>
              <w:t>«</w:t>
            </w:r>
            <w:r w:rsidRPr="0016012E">
              <w:rPr>
                <w:bCs/>
                <w:color w:val="000000"/>
              </w:rPr>
              <w:t>ДЕ 3мкр</w:t>
            </w:r>
            <w:r>
              <w:rPr>
                <w:bCs/>
                <w:color w:val="000000"/>
              </w:rPr>
              <w:t>»</w:t>
            </w:r>
          </w:p>
        </w:tc>
        <w:tc>
          <w:tcPr>
            <w:tcW w:w="2074"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Строительство для подключения перспективной тепловой нагрузки</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1 765</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2 429</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Pr>
                <w:color w:val="000000"/>
              </w:rPr>
              <w:t>4307,3</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9"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11"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Pr>
                <w:color w:val="000000"/>
              </w:rPr>
              <w:t>8501</w:t>
            </w:r>
          </w:p>
        </w:tc>
      </w:tr>
      <w:tr w:rsidR="008E21CA" w:rsidRPr="0016012E" w:rsidTr="00044CB5">
        <w:trPr>
          <w:trHeight w:val="20"/>
          <w:jc w:val="center"/>
        </w:trPr>
        <w:tc>
          <w:tcPr>
            <w:tcW w:w="674" w:type="dxa"/>
            <w:tcBorders>
              <w:top w:val="single" w:sz="4" w:space="0" w:color="auto"/>
              <w:left w:val="single" w:sz="8" w:space="0" w:color="auto"/>
              <w:bottom w:val="nil"/>
              <w:right w:val="single" w:sz="8" w:space="0" w:color="auto"/>
            </w:tcBorders>
            <w:noWrap/>
            <w:vAlign w:val="center"/>
          </w:tcPr>
          <w:p w:rsidR="008E21CA" w:rsidRPr="0016012E" w:rsidRDefault="008E21CA" w:rsidP="00044CB5">
            <w:pPr>
              <w:ind w:left="57" w:right="57"/>
              <w:jc w:val="center"/>
              <w:rPr>
                <w:color w:val="000000"/>
              </w:rPr>
            </w:pPr>
            <w:r w:rsidRPr="0016012E">
              <w:rPr>
                <w:bCs/>
                <w:color w:val="000000"/>
              </w:rPr>
              <w:t>4</w:t>
            </w:r>
          </w:p>
        </w:tc>
        <w:tc>
          <w:tcPr>
            <w:tcW w:w="2120" w:type="dxa"/>
            <w:tcBorders>
              <w:top w:val="single" w:sz="4" w:space="0" w:color="auto"/>
              <w:left w:val="nil"/>
              <w:bottom w:val="nil"/>
              <w:right w:val="single" w:sz="8" w:space="0" w:color="auto"/>
            </w:tcBorders>
            <w:vAlign w:val="center"/>
          </w:tcPr>
          <w:p w:rsidR="008E21CA" w:rsidRPr="0016012E" w:rsidRDefault="008E21CA" w:rsidP="00044CB5">
            <w:pPr>
              <w:ind w:left="57" w:right="57"/>
              <w:jc w:val="center"/>
              <w:rPr>
                <w:color w:val="000000"/>
              </w:rPr>
            </w:pPr>
            <w:r w:rsidRPr="0016012E">
              <w:rPr>
                <w:bCs/>
                <w:color w:val="000000"/>
              </w:rPr>
              <w:t>Котельная "Мамонтовская"</w:t>
            </w:r>
          </w:p>
        </w:tc>
        <w:tc>
          <w:tcPr>
            <w:tcW w:w="2074"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Строительство для подключения перспективной тепловой нагрузки</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8 630</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4560</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3 780</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9"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2 300</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11"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19 270</w:t>
            </w:r>
          </w:p>
        </w:tc>
      </w:tr>
      <w:tr w:rsidR="008E21CA" w:rsidRPr="0016012E" w:rsidTr="00044CB5">
        <w:trPr>
          <w:trHeight w:val="20"/>
          <w:jc w:val="center"/>
        </w:trPr>
        <w:tc>
          <w:tcPr>
            <w:tcW w:w="674" w:type="dxa"/>
            <w:tcBorders>
              <w:top w:val="single" w:sz="4" w:space="0" w:color="auto"/>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color w:val="000000"/>
              </w:rPr>
            </w:pPr>
            <w:r w:rsidRPr="0016012E">
              <w:rPr>
                <w:bCs/>
                <w:color w:val="000000"/>
              </w:rPr>
              <w:t>5</w:t>
            </w:r>
          </w:p>
        </w:tc>
        <w:tc>
          <w:tcPr>
            <w:tcW w:w="2120" w:type="dxa"/>
            <w:tcBorders>
              <w:top w:val="single" w:sz="4" w:space="0" w:color="auto"/>
              <w:left w:val="nil"/>
              <w:bottom w:val="single" w:sz="4" w:space="0" w:color="auto"/>
              <w:right w:val="single" w:sz="4" w:space="0" w:color="auto"/>
            </w:tcBorders>
            <w:vAlign w:val="center"/>
          </w:tcPr>
          <w:p w:rsidR="008E21CA" w:rsidRPr="0016012E" w:rsidRDefault="008E21CA" w:rsidP="00044CB5">
            <w:pPr>
              <w:ind w:left="57" w:right="57"/>
              <w:jc w:val="center"/>
              <w:rPr>
                <w:color w:val="000000"/>
              </w:rPr>
            </w:pPr>
            <w:r w:rsidRPr="0016012E">
              <w:rPr>
                <w:bCs/>
                <w:color w:val="000000"/>
              </w:rPr>
              <w:t>Котельная "Пыть-Ях"</w:t>
            </w:r>
          </w:p>
        </w:tc>
        <w:tc>
          <w:tcPr>
            <w:tcW w:w="2074"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Строительство для подключения перспективной тепловой нагрузки</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2900</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30"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5 400</w:t>
            </w:r>
          </w:p>
        </w:tc>
        <w:tc>
          <w:tcPr>
            <w:tcW w:w="1198"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9"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 </w:t>
            </w:r>
          </w:p>
        </w:tc>
        <w:tc>
          <w:tcPr>
            <w:tcW w:w="1203"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11" w:type="dxa"/>
            <w:tcBorders>
              <w:top w:val="nil"/>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8 300</w:t>
            </w:r>
          </w:p>
        </w:tc>
      </w:tr>
      <w:tr w:rsidR="008E21CA" w:rsidRPr="0016012E" w:rsidTr="00044CB5">
        <w:trPr>
          <w:trHeight w:val="20"/>
          <w:jc w:val="center"/>
        </w:trPr>
        <w:tc>
          <w:tcPr>
            <w:tcW w:w="674" w:type="dxa"/>
            <w:tcBorders>
              <w:top w:val="single" w:sz="4" w:space="0" w:color="auto"/>
              <w:left w:val="single" w:sz="4" w:space="0" w:color="auto"/>
              <w:bottom w:val="single" w:sz="4" w:space="0" w:color="auto"/>
              <w:right w:val="single" w:sz="4" w:space="0" w:color="auto"/>
            </w:tcBorders>
            <w:noWrap/>
            <w:vAlign w:val="center"/>
          </w:tcPr>
          <w:p w:rsidR="008E21CA" w:rsidRPr="0016012E" w:rsidRDefault="008E21CA" w:rsidP="00044CB5">
            <w:pPr>
              <w:ind w:left="57" w:right="57"/>
              <w:jc w:val="center"/>
              <w:rPr>
                <w:color w:val="000000"/>
              </w:rPr>
            </w:pPr>
            <w:r w:rsidRPr="0016012E">
              <w:rPr>
                <w:bCs/>
                <w:color w:val="000000"/>
              </w:rPr>
              <w:t>6</w:t>
            </w:r>
          </w:p>
        </w:tc>
        <w:tc>
          <w:tcPr>
            <w:tcW w:w="2120" w:type="dxa"/>
            <w:tcBorders>
              <w:top w:val="single" w:sz="4" w:space="0" w:color="auto"/>
              <w:left w:val="nil"/>
              <w:bottom w:val="single" w:sz="4" w:space="0" w:color="auto"/>
              <w:right w:val="single" w:sz="4" w:space="0" w:color="auto"/>
            </w:tcBorders>
            <w:vAlign w:val="center"/>
          </w:tcPr>
          <w:p w:rsidR="008E21CA" w:rsidRPr="0016012E" w:rsidRDefault="008E21CA" w:rsidP="00044CB5">
            <w:pPr>
              <w:ind w:left="57" w:right="57"/>
              <w:jc w:val="center"/>
              <w:rPr>
                <w:color w:val="000000"/>
              </w:rPr>
            </w:pPr>
            <w:r w:rsidRPr="0016012E">
              <w:rPr>
                <w:bCs/>
                <w:color w:val="000000"/>
              </w:rPr>
              <w:t>Котельная "Таежная"</w:t>
            </w:r>
          </w:p>
        </w:tc>
        <w:tc>
          <w:tcPr>
            <w:tcW w:w="2074"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Строительство для подключения перспективной тепловой нагрузки</w:t>
            </w:r>
          </w:p>
        </w:tc>
        <w:tc>
          <w:tcPr>
            <w:tcW w:w="1230"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8740</w:t>
            </w:r>
          </w:p>
        </w:tc>
        <w:tc>
          <w:tcPr>
            <w:tcW w:w="1203"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198"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30"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198"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09"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18200</w:t>
            </w:r>
          </w:p>
        </w:tc>
        <w:tc>
          <w:tcPr>
            <w:tcW w:w="1203"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0</w:t>
            </w:r>
          </w:p>
        </w:tc>
        <w:tc>
          <w:tcPr>
            <w:tcW w:w="1211" w:type="dxa"/>
            <w:tcBorders>
              <w:top w:val="single" w:sz="4" w:space="0" w:color="auto"/>
              <w:left w:val="nil"/>
              <w:bottom w:val="single" w:sz="8" w:space="0" w:color="auto"/>
              <w:right w:val="single" w:sz="8" w:space="0" w:color="auto"/>
            </w:tcBorders>
            <w:vAlign w:val="center"/>
          </w:tcPr>
          <w:p w:rsidR="008E21CA" w:rsidRPr="0016012E" w:rsidRDefault="008E21CA" w:rsidP="00044CB5">
            <w:pPr>
              <w:ind w:left="57" w:right="57"/>
              <w:jc w:val="center"/>
              <w:rPr>
                <w:color w:val="000000"/>
              </w:rPr>
            </w:pPr>
            <w:r w:rsidRPr="0016012E">
              <w:rPr>
                <w:color w:val="000000"/>
              </w:rPr>
              <w:t>26 940</w:t>
            </w:r>
          </w:p>
        </w:tc>
      </w:tr>
      <w:tr w:rsidR="008E21CA" w:rsidRPr="0016012E" w:rsidTr="00044CB5">
        <w:trPr>
          <w:trHeight w:val="276"/>
          <w:jc w:val="center"/>
        </w:trPr>
        <w:tc>
          <w:tcPr>
            <w:tcW w:w="4868" w:type="dxa"/>
            <w:gridSpan w:val="3"/>
            <w:tcBorders>
              <w:top w:val="single" w:sz="8" w:space="0" w:color="auto"/>
              <w:left w:val="single" w:sz="8" w:space="0" w:color="auto"/>
              <w:bottom w:val="single" w:sz="4" w:space="0" w:color="auto"/>
              <w:right w:val="single" w:sz="8" w:space="0" w:color="000000"/>
            </w:tcBorders>
            <w:vAlign w:val="center"/>
          </w:tcPr>
          <w:p w:rsidR="008E21CA" w:rsidRPr="0016012E" w:rsidRDefault="008E21CA" w:rsidP="00044CB5">
            <w:pPr>
              <w:ind w:left="-57" w:right="-57"/>
              <w:jc w:val="center"/>
              <w:rPr>
                <w:b/>
              </w:rPr>
            </w:pPr>
            <w:r w:rsidRPr="0016012E">
              <w:rPr>
                <w:b/>
              </w:rPr>
              <w:t>ИТОГО в текущих ценах:</w:t>
            </w:r>
          </w:p>
        </w:tc>
        <w:tc>
          <w:tcPr>
            <w:tcW w:w="1230"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24 135</w:t>
            </w:r>
          </w:p>
        </w:tc>
        <w:tc>
          <w:tcPr>
            <w:tcW w:w="1203"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8 529</w:t>
            </w:r>
          </w:p>
        </w:tc>
        <w:tc>
          <w:tcPr>
            <w:tcW w:w="1198"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0</w:t>
            </w:r>
          </w:p>
        </w:tc>
        <w:tc>
          <w:tcPr>
            <w:tcW w:w="1230"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1</w:t>
            </w:r>
            <w:r>
              <w:rPr>
                <w:b/>
                <w:bCs/>
                <w:color w:val="000000"/>
              </w:rPr>
              <w:t>3487,3</w:t>
            </w:r>
          </w:p>
        </w:tc>
        <w:tc>
          <w:tcPr>
            <w:tcW w:w="1198"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0</w:t>
            </w:r>
          </w:p>
        </w:tc>
        <w:tc>
          <w:tcPr>
            <w:tcW w:w="1209"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20 500</w:t>
            </w:r>
          </w:p>
        </w:tc>
        <w:tc>
          <w:tcPr>
            <w:tcW w:w="1203"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0</w:t>
            </w:r>
          </w:p>
        </w:tc>
        <w:tc>
          <w:tcPr>
            <w:tcW w:w="1211" w:type="dxa"/>
            <w:tcBorders>
              <w:top w:val="nil"/>
              <w:left w:val="single" w:sz="8" w:space="0" w:color="auto"/>
              <w:bottom w:val="single" w:sz="8" w:space="0" w:color="000000"/>
              <w:right w:val="single" w:sz="8" w:space="0" w:color="auto"/>
            </w:tcBorders>
            <w:vAlign w:val="center"/>
          </w:tcPr>
          <w:p w:rsidR="008E21CA" w:rsidRPr="0016012E" w:rsidRDefault="008E21CA" w:rsidP="00044CB5">
            <w:pPr>
              <w:ind w:left="57" w:right="57"/>
              <w:jc w:val="center"/>
              <w:rPr>
                <w:b/>
                <w:color w:val="000000"/>
              </w:rPr>
            </w:pPr>
            <w:r w:rsidRPr="0016012E">
              <w:rPr>
                <w:b/>
                <w:bCs/>
                <w:color w:val="000000"/>
              </w:rPr>
              <w:t>6</w:t>
            </w:r>
            <w:r>
              <w:rPr>
                <w:b/>
                <w:bCs/>
                <w:color w:val="000000"/>
              </w:rPr>
              <w:t>6651</w:t>
            </w:r>
          </w:p>
        </w:tc>
      </w:tr>
      <w:tr w:rsidR="008E21CA" w:rsidRPr="0016012E" w:rsidTr="00044CB5">
        <w:trPr>
          <w:trHeight w:val="253"/>
          <w:jc w:val="center"/>
        </w:trPr>
        <w:tc>
          <w:tcPr>
            <w:tcW w:w="4868" w:type="dxa"/>
            <w:gridSpan w:val="3"/>
            <w:tcBorders>
              <w:top w:val="single" w:sz="8" w:space="0" w:color="auto"/>
              <w:left w:val="single" w:sz="8" w:space="0" w:color="auto"/>
              <w:bottom w:val="single" w:sz="8" w:space="0" w:color="auto"/>
              <w:right w:val="single" w:sz="8" w:space="0" w:color="000000"/>
            </w:tcBorders>
            <w:vAlign w:val="center"/>
          </w:tcPr>
          <w:p w:rsidR="008E21CA" w:rsidRPr="0016012E" w:rsidRDefault="008E21CA" w:rsidP="00044CB5">
            <w:pPr>
              <w:ind w:left="-57" w:right="-57"/>
              <w:jc w:val="center"/>
              <w:rPr>
                <w:b/>
              </w:rPr>
            </w:pPr>
            <w:r w:rsidRPr="0016012E">
              <w:rPr>
                <w:b/>
              </w:rPr>
              <w:t>Индексы-дефляторы МЭР:</w:t>
            </w:r>
          </w:p>
        </w:tc>
        <w:tc>
          <w:tcPr>
            <w:tcW w:w="1230"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t>107,8</w:t>
            </w:r>
          </w:p>
        </w:tc>
        <w:tc>
          <w:tcPr>
            <w:tcW w:w="1203"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t>107,3</w:t>
            </w:r>
          </w:p>
        </w:tc>
        <w:tc>
          <w:tcPr>
            <w:tcW w:w="1198"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t>105,1</w:t>
            </w:r>
          </w:p>
        </w:tc>
        <w:tc>
          <w:tcPr>
            <w:tcW w:w="1230"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t>105,9</w:t>
            </w:r>
          </w:p>
        </w:tc>
        <w:tc>
          <w:tcPr>
            <w:tcW w:w="1198"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t>105,9</w:t>
            </w:r>
          </w:p>
        </w:tc>
        <w:tc>
          <w:tcPr>
            <w:tcW w:w="1209"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rPr>
                <w:rFonts w:eastAsia="Times New Roman"/>
                <w:lang w:eastAsia="en-US"/>
              </w:rPr>
              <w:t>102,5</w:t>
            </w:r>
          </w:p>
        </w:tc>
        <w:tc>
          <w:tcPr>
            <w:tcW w:w="1203"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pPr>
            <w:r w:rsidRPr="0016012E">
              <w:rPr>
                <w:rFonts w:eastAsia="Times New Roman"/>
                <w:lang w:eastAsia="en-US"/>
              </w:rPr>
              <w:t>102,5</w:t>
            </w:r>
          </w:p>
        </w:tc>
        <w:tc>
          <w:tcPr>
            <w:tcW w:w="1211"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color w:val="000000"/>
              </w:rPr>
            </w:pPr>
          </w:p>
        </w:tc>
      </w:tr>
      <w:tr w:rsidR="008E21CA" w:rsidRPr="0016012E" w:rsidTr="00044CB5">
        <w:trPr>
          <w:trHeight w:val="253"/>
          <w:jc w:val="center"/>
        </w:trPr>
        <w:tc>
          <w:tcPr>
            <w:tcW w:w="4868" w:type="dxa"/>
            <w:gridSpan w:val="3"/>
            <w:tcBorders>
              <w:top w:val="single" w:sz="8" w:space="0" w:color="auto"/>
              <w:left w:val="single" w:sz="8" w:space="0" w:color="auto"/>
              <w:bottom w:val="single" w:sz="8" w:space="0" w:color="auto"/>
              <w:right w:val="single" w:sz="8" w:space="0" w:color="000000"/>
            </w:tcBorders>
            <w:vAlign w:val="center"/>
          </w:tcPr>
          <w:p w:rsidR="008E21CA" w:rsidRPr="0016012E" w:rsidRDefault="008E21CA" w:rsidP="00044CB5">
            <w:pPr>
              <w:ind w:left="-57" w:right="-57"/>
              <w:jc w:val="center"/>
              <w:rPr>
                <w:b/>
              </w:rPr>
            </w:pPr>
            <w:r w:rsidRPr="0016012E">
              <w:rPr>
                <w:b/>
              </w:rPr>
              <w:t>ИТОГО в прогнозных ценах:</w:t>
            </w:r>
          </w:p>
        </w:tc>
        <w:tc>
          <w:tcPr>
            <w:tcW w:w="1230"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sidRPr="0016012E">
              <w:rPr>
                <w:b/>
                <w:color w:val="000000"/>
              </w:rPr>
              <w:t>26017,5</w:t>
            </w:r>
          </w:p>
        </w:tc>
        <w:tc>
          <w:tcPr>
            <w:tcW w:w="1203"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sidRPr="0016012E">
              <w:rPr>
                <w:b/>
                <w:color w:val="000000"/>
              </w:rPr>
              <w:t>9855</w:t>
            </w:r>
          </w:p>
        </w:tc>
        <w:tc>
          <w:tcPr>
            <w:tcW w:w="1198"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Pr>
                <w:b/>
                <w:color w:val="000000"/>
              </w:rPr>
              <w:t>0</w:t>
            </w:r>
          </w:p>
        </w:tc>
        <w:tc>
          <w:tcPr>
            <w:tcW w:w="1230"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sidRPr="0016012E">
              <w:rPr>
                <w:b/>
                <w:color w:val="000000"/>
              </w:rPr>
              <w:t>1</w:t>
            </w:r>
            <w:r>
              <w:rPr>
                <w:b/>
                <w:color w:val="000000"/>
              </w:rPr>
              <w:t>8856,97</w:t>
            </w:r>
          </w:p>
        </w:tc>
        <w:tc>
          <w:tcPr>
            <w:tcW w:w="1198"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Pr>
                <w:b/>
                <w:color w:val="000000"/>
              </w:rPr>
              <w:t>0</w:t>
            </w:r>
          </w:p>
        </w:tc>
        <w:tc>
          <w:tcPr>
            <w:tcW w:w="1209"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sidRPr="0016012E">
              <w:rPr>
                <w:b/>
                <w:color w:val="000000"/>
              </w:rPr>
              <w:t>34023,5</w:t>
            </w:r>
          </w:p>
        </w:tc>
        <w:tc>
          <w:tcPr>
            <w:tcW w:w="1203"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color w:val="000000"/>
              </w:rPr>
            </w:pPr>
            <w:r>
              <w:rPr>
                <w:color w:val="000000"/>
              </w:rPr>
              <w:t>0</w:t>
            </w:r>
          </w:p>
        </w:tc>
        <w:tc>
          <w:tcPr>
            <w:tcW w:w="1211" w:type="dxa"/>
            <w:tcBorders>
              <w:top w:val="nil"/>
              <w:left w:val="single" w:sz="8" w:space="0" w:color="auto"/>
              <w:bottom w:val="single" w:sz="4" w:space="0" w:color="auto"/>
              <w:right w:val="single" w:sz="8" w:space="0" w:color="auto"/>
            </w:tcBorders>
            <w:vAlign w:val="center"/>
          </w:tcPr>
          <w:p w:rsidR="008E21CA" w:rsidRPr="0016012E" w:rsidRDefault="008E21CA" w:rsidP="00044CB5">
            <w:pPr>
              <w:ind w:left="57" w:right="57"/>
              <w:jc w:val="center"/>
              <w:rPr>
                <w:b/>
                <w:color w:val="000000"/>
              </w:rPr>
            </w:pPr>
            <w:r w:rsidRPr="0016012E">
              <w:rPr>
                <w:b/>
                <w:color w:val="000000"/>
              </w:rPr>
              <w:t>8</w:t>
            </w:r>
            <w:r>
              <w:rPr>
                <w:b/>
                <w:color w:val="000000"/>
              </w:rPr>
              <w:t>8752,97</w:t>
            </w:r>
          </w:p>
        </w:tc>
      </w:tr>
      <w:bookmarkEnd w:id="176"/>
    </w:tbl>
    <w:p w:rsidR="008E21CA" w:rsidRDefault="008E21CA" w:rsidP="00826201">
      <w:pPr>
        <w:pStyle w:val="Caption"/>
        <w:keepNext/>
        <w:rPr>
          <w:szCs w:val="28"/>
        </w:rPr>
        <w:sectPr w:rsidR="008E21CA" w:rsidSect="00F94FDE">
          <w:pgSz w:w="16838" w:h="11906" w:orient="landscape"/>
          <w:pgMar w:top="1701" w:right="1134" w:bottom="850" w:left="1134" w:header="708" w:footer="708" w:gutter="0"/>
          <w:cols w:space="708"/>
          <w:docGrid w:linePitch="360"/>
        </w:sectPr>
      </w:pPr>
    </w:p>
    <w:p w:rsidR="008E21CA" w:rsidRPr="00F94FDE" w:rsidRDefault="008E21CA" w:rsidP="00BF75DE">
      <w:pPr>
        <w:pStyle w:val="Heading2"/>
      </w:pPr>
      <w:bookmarkStart w:id="177" w:name="_Toc524944279"/>
      <w:bookmarkStart w:id="178" w:name="_Toc524944855"/>
      <w:bookmarkStart w:id="179" w:name="_Toc528166534"/>
      <w:bookmarkStart w:id="180" w:name="_Toc530077526"/>
      <w:r>
        <w:t xml:space="preserve">9.3. </w:t>
      </w:r>
      <w:r w:rsidRPr="00F94FDE">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77"/>
      <w:bookmarkEnd w:id="178"/>
      <w:bookmarkEnd w:id="179"/>
      <w:bookmarkEnd w:id="180"/>
    </w:p>
    <w:p w:rsidR="008E21CA" w:rsidRPr="00F94FDE" w:rsidRDefault="008E21CA" w:rsidP="00F94FDE">
      <w:pPr>
        <w:spacing w:line="360" w:lineRule="auto"/>
        <w:ind w:firstLine="709"/>
        <w:jc w:val="both"/>
        <w:rPr>
          <w:color w:val="000000"/>
          <w:sz w:val="28"/>
          <w:szCs w:val="28"/>
        </w:rPr>
      </w:pPr>
      <w:r w:rsidRPr="00F94FDE">
        <w:rPr>
          <w:color w:val="000000"/>
          <w:sz w:val="28"/>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представлены в таблице 35.</w:t>
      </w:r>
    </w:p>
    <w:p w:rsidR="008E21CA" w:rsidRDefault="008E21CA" w:rsidP="00F94FDE">
      <w:pPr>
        <w:ind w:left="-57" w:right="-57"/>
        <w:jc w:val="center"/>
        <w:rPr>
          <w:b/>
          <w:bCs/>
          <w:sz w:val="22"/>
        </w:rPr>
        <w:sectPr w:rsidR="008E21CA">
          <w:pgSz w:w="11906" w:h="16838"/>
          <w:pgMar w:top="1134" w:right="850" w:bottom="1134" w:left="1701" w:header="708" w:footer="708" w:gutter="0"/>
          <w:cols w:space="708"/>
          <w:docGrid w:linePitch="360"/>
        </w:sectPr>
      </w:pPr>
    </w:p>
    <w:p w:rsidR="008E21CA" w:rsidRPr="00F94FDE" w:rsidRDefault="008E21CA" w:rsidP="00F94FDE">
      <w:pPr>
        <w:pStyle w:val="Caption"/>
        <w:keepNext/>
        <w:spacing w:before="0" w:after="0"/>
        <w:rPr>
          <w:b w:val="0"/>
          <w:szCs w:val="28"/>
        </w:rPr>
      </w:pPr>
      <w:r w:rsidRPr="00F94FDE">
        <w:rPr>
          <w:b w:val="0"/>
          <w:szCs w:val="28"/>
        </w:rPr>
        <w:t xml:space="preserve">Таблица </w:t>
      </w:r>
      <w:r>
        <w:rPr>
          <w:b w:val="0"/>
          <w:szCs w:val="28"/>
        </w:rPr>
        <w:t>35</w:t>
      </w:r>
      <w:r w:rsidRPr="00F94FDE">
        <w:rPr>
          <w:b w:val="0"/>
          <w:szCs w:val="28"/>
        </w:rPr>
        <w:t>. Предложения по величине инвестиций в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
        <w:gridCol w:w="2416"/>
        <w:gridCol w:w="2120"/>
        <w:gridCol w:w="2221"/>
        <w:gridCol w:w="985"/>
        <w:gridCol w:w="813"/>
        <w:gridCol w:w="920"/>
        <w:gridCol w:w="920"/>
        <w:gridCol w:w="1032"/>
        <w:gridCol w:w="1032"/>
        <w:gridCol w:w="920"/>
        <w:gridCol w:w="926"/>
      </w:tblGrid>
      <w:tr w:rsidR="008E21CA" w:rsidRPr="00CE6B5B" w:rsidTr="00044CB5">
        <w:trPr>
          <w:trHeight w:val="20"/>
          <w:tblHeader/>
          <w:jc w:val="center"/>
        </w:trPr>
        <w:tc>
          <w:tcPr>
            <w:tcW w:w="163" w:type="pct"/>
            <w:vMerge w:val="restart"/>
            <w:shd w:val="clear" w:color="auto" w:fill="BFBFBF"/>
            <w:vAlign w:val="center"/>
          </w:tcPr>
          <w:p w:rsidR="008E21CA" w:rsidRPr="00CE6B5B" w:rsidRDefault="008E21CA" w:rsidP="00044CB5">
            <w:pPr>
              <w:ind w:left="-57" w:right="-57"/>
              <w:jc w:val="center"/>
              <w:rPr>
                <w:b/>
                <w:bCs/>
              </w:rPr>
            </w:pPr>
            <w:r w:rsidRPr="00CE6B5B">
              <w:rPr>
                <w:b/>
                <w:bCs/>
                <w:sz w:val="22"/>
              </w:rPr>
              <w:t>№ п/п</w:t>
            </w:r>
          </w:p>
        </w:tc>
        <w:tc>
          <w:tcPr>
            <w:tcW w:w="817" w:type="pct"/>
            <w:vMerge w:val="restart"/>
            <w:shd w:val="clear" w:color="auto" w:fill="BFBFBF"/>
            <w:vAlign w:val="center"/>
          </w:tcPr>
          <w:p w:rsidR="008E21CA" w:rsidRPr="00CE6B5B" w:rsidRDefault="008E21CA" w:rsidP="00044CB5">
            <w:pPr>
              <w:ind w:left="-57" w:right="-57"/>
              <w:jc w:val="center"/>
              <w:rPr>
                <w:b/>
                <w:bCs/>
              </w:rPr>
            </w:pPr>
            <w:r w:rsidRPr="00CE6B5B">
              <w:rPr>
                <w:b/>
                <w:sz w:val="22"/>
                <w:lang w:eastAsia="en-US"/>
              </w:rPr>
              <w:t>Наименование участка</w:t>
            </w:r>
          </w:p>
        </w:tc>
        <w:tc>
          <w:tcPr>
            <w:tcW w:w="717" w:type="pct"/>
            <w:vMerge w:val="restart"/>
            <w:shd w:val="clear" w:color="auto" w:fill="BFBFBF"/>
            <w:vAlign w:val="center"/>
          </w:tcPr>
          <w:p w:rsidR="008E21CA" w:rsidRPr="00CE6B5B" w:rsidRDefault="008E21CA" w:rsidP="00044CB5">
            <w:pPr>
              <w:ind w:left="-57" w:right="-57"/>
              <w:jc w:val="center"/>
              <w:rPr>
                <w:b/>
                <w:bCs/>
              </w:rPr>
            </w:pPr>
            <w:r w:rsidRPr="00CE6B5B">
              <w:rPr>
                <w:b/>
                <w:sz w:val="22"/>
                <w:lang w:eastAsia="en-US"/>
              </w:rPr>
              <w:t>Источник финансирования</w:t>
            </w:r>
          </w:p>
        </w:tc>
        <w:tc>
          <w:tcPr>
            <w:tcW w:w="750" w:type="pct"/>
            <w:vMerge w:val="restart"/>
            <w:shd w:val="clear" w:color="auto" w:fill="BFBFBF"/>
            <w:vAlign w:val="center"/>
          </w:tcPr>
          <w:p w:rsidR="008E21CA" w:rsidRPr="00CE6B5B" w:rsidRDefault="008E21CA" w:rsidP="00044CB5">
            <w:pPr>
              <w:ind w:left="-57" w:right="-57"/>
              <w:jc w:val="center"/>
              <w:rPr>
                <w:b/>
                <w:bCs/>
              </w:rPr>
            </w:pPr>
            <w:r w:rsidRPr="00CE6B5B">
              <w:rPr>
                <w:b/>
                <w:bCs/>
                <w:sz w:val="22"/>
              </w:rPr>
              <w:t>Способ оценки инвестиций</w:t>
            </w:r>
          </w:p>
        </w:tc>
        <w:tc>
          <w:tcPr>
            <w:tcW w:w="2552" w:type="pct"/>
            <w:gridSpan w:val="8"/>
            <w:shd w:val="clear" w:color="auto" w:fill="BFBFBF"/>
            <w:vAlign w:val="center"/>
          </w:tcPr>
          <w:p w:rsidR="008E21CA" w:rsidRPr="00CE6B5B" w:rsidRDefault="008E21CA" w:rsidP="00044CB5">
            <w:pPr>
              <w:ind w:left="-57" w:right="-57"/>
              <w:jc w:val="center"/>
              <w:rPr>
                <w:b/>
                <w:lang w:eastAsia="en-US"/>
              </w:rPr>
            </w:pPr>
            <w:r w:rsidRPr="00CE6B5B">
              <w:rPr>
                <w:b/>
                <w:sz w:val="22"/>
              </w:rPr>
              <w:t>Стоимость, тыс. руб.</w:t>
            </w:r>
          </w:p>
        </w:tc>
      </w:tr>
      <w:tr w:rsidR="008E21CA" w:rsidRPr="00CE6B5B" w:rsidTr="00044CB5">
        <w:trPr>
          <w:trHeight w:val="20"/>
          <w:tblHeader/>
          <w:jc w:val="center"/>
        </w:trPr>
        <w:tc>
          <w:tcPr>
            <w:tcW w:w="163" w:type="pct"/>
            <w:vMerge/>
            <w:shd w:val="clear" w:color="auto" w:fill="BFBFBF"/>
            <w:vAlign w:val="center"/>
          </w:tcPr>
          <w:p w:rsidR="008E21CA" w:rsidRPr="00CE6B5B" w:rsidRDefault="008E21CA" w:rsidP="00044CB5">
            <w:pPr>
              <w:ind w:left="-57" w:right="-57"/>
              <w:jc w:val="center"/>
              <w:rPr>
                <w:b/>
                <w:bCs/>
              </w:rPr>
            </w:pPr>
          </w:p>
        </w:tc>
        <w:tc>
          <w:tcPr>
            <w:tcW w:w="817" w:type="pct"/>
            <w:vMerge/>
            <w:shd w:val="clear" w:color="auto" w:fill="BFBFBF"/>
            <w:vAlign w:val="center"/>
          </w:tcPr>
          <w:p w:rsidR="008E21CA" w:rsidRPr="00CE6B5B" w:rsidRDefault="008E21CA" w:rsidP="00044CB5">
            <w:pPr>
              <w:ind w:left="-57" w:right="-57"/>
              <w:jc w:val="center"/>
              <w:rPr>
                <w:b/>
                <w:lang w:eastAsia="en-US"/>
              </w:rPr>
            </w:pPr>
          </w:p>
        </w:tc>
        <w:tc>
          <w:tcPr>
            <w:tcW w:w="717" w:type="pct"/>
            <w:vMerge/>
            <w:shd w:val="clear" w:color="auto" w:fill="BFBFBF"/>
            <w:vAlign w:val="center"/>
          </w:tcPr>
          <w:p w:rsidR="008E21CA" w:rsidRPr="00CE6B5B" w:rsidRDefault="008E21CA" w:rsidP="00044CB5">
            <w:pPr>
              <w:ind w:left="-57" w:right="-57"/>
              <w:jc w:val="center"/>
              <w:rPr>
                <w:b/>
                <w:lang w:eastAsia="en-US"/>
              </w:rPr>
            </w:pPr>
          </w:p>
        </w:tc>
        <w:tc>
          <w:tcPr>
            <w:tcW w:w="750" w:type="pct"/>
            <w:vMerge/>
            <w:shd w:val="clear" w:color="auto" w:fill="BFBFBF"/>
            <w:vAlign w:val="center"/>
          </w:tcPr>
          <w:p w:rsidR="008E21CA" w:rsidRPr="00CE6B5B" w:rsidRDefault="008E21CA" w:rsidP="00044CB5">
            <w:pPr>
              <w:ind w:left="-57" w:right="-57"/>
              <w:jc w:val="center"/>
              <w:rPr>
                <w:b/>
                <w:lang w:eastAsia="en-US"/>
              </w:rPr>
            </w:pPr>
          </w:p>
        </w:tc>
        <w:tc>
          <w:tcPr>
            <w:tcW w:w="333" w:type="pct"/>
            <w:shd w:val="clear" w:color="auto" w:fill="BFBFBF"/>
            <w:vAlign w:val="center"/>
          </w:tcPr>
          <w:p w:rsidR="008E21CA" w:rsidRPr="00CE6B5B" w:rsidRDefault="008E21CA" w:rsidP="00044CB5">
            <w:pPr>
              <w:ind w:left="-57" w:right="-57"/>
              <w:jc w:val="center"/>
              <w:rPr>
                <w:b/>
              </w:rPr>
            </w:pPr>
            <w:r w:rsidRPr="00CE6B5B">
              <w:rPr>
                <w:b/>
                <w:sz w:val="22"/>
              </w:rPr>
              <w:t>Всего</w:t>
            </w:r>
          </w:p>
        </w:tc>
        <w:tc>
          <w:tcPr>
            <w:tcW w:w="275" w:type="pct"/>
            <w:shd w:val="clear" w:color="auto" w:fill="BFBFBF"/>
            <w:vAlign w:val="center"/>
          </w:tcPr>
          <w:p w:rsidR="008E21CA" w:rsidRPr="00CE6B5B" w:rsidRDefault="008E21CA" w:rsidP="00044CB5">
            <w:pPr>
              <w:ind w:left="-57" w:right="-57"/>
              <w:jc w:val="center"/>
              <w:rPr>
                <w:b/>
              </w:rPr>
            </w:pPr>
            <w:r w:rsidRPr="00CE6B5B">
              <w:rPr>
                <w:b/>
                <w:sz w:val="22"/>
              </w:rPr>
              <w:t>2018</w:t>
            </w:r>
          </w:p>
        </w:tc>
        <w:tc>
          <w:tcPr>
            <w:tcW w:w="311" w:type="pct"/>
            <w:shd w:val="clear" w:color="auto" w:fill="BFBFBF"/>
            <w:vAlign w:val="center"/>
          </w:tcPr>
          <w:p w:rsidR="008E21CA" w:rsidRPr="00CE6B5B" w:rsidRDefault="008E21CA" w:rsidP="00044CB5">
            <w:pPr>
              <w:ind w:left="-57" w:right="-57"/>
              <w:jc w:val="center"/>
              <w:rPr>
                <w:b/>
                <w:lang w:eastAsia="en-US"/>
              </w:rPr>
            </w:pPr>
            <w:r w:rsidRPr="00CE6B5B">
              <w:rPr>
                <w:b/>
                <w:sz w:val="22"/>
                <w:lang w:eastAsia="en-US"/>
              </w:rPr>
              <w:t>2019</w:t>
            </w:r>
          </w:p>
        </w:tc>
        <w:tc>
          <w:tcPr>
            <w:tcW w:w="311" w:type="pct"/>
            <w:shd w:val="clear" w:color="auto" w:fill="BFBFBF"/>
            <w:vAlign w:val="center"/>
          </w:tcPr>
          <w:p w:rsidR="008E21CA" w:rsidRPr="00CE6B5B" w:rsidRDefault="008E21CA" w:rsidP="00044CB5">
            <w:pPr>
              <w:ind w:left="-57" w:right="-57"/>
              <w:jc w:val="center"/>
              <w:rPr>
                <w:b/>
                <w:lang w:eastAsia="en-US"/>
              </w:rPr>
            </w:pPr>
            <w:r w:rsidRPr="00CE6B5B">
              <w:rPr>
                <w:b/>
                <w:sz w:val="22"/>
                <w:lang w:eastAsia="en-US"/>
              </w:rPr>
              <w:t>2020</w:t>
            </w:r>
          </w:p>
        </w:tc>
        <w:tc>
          <w:tcPr>
            <w:tcW w:w="349" w:type="pct"/>
            <w:shd w:val="clear" w:color="auto" w:fill="BFBFBF"/>
            <w:vAlign w:val="center"/>
          </w:tcPr>
          <w:p w:rsidR="008E21CA" w:rsidRPr="00CE6B5B" w:rsidRDefault="008E21CA" w:rsidP="00044CB5">
            <w:pPr>
              <w:ind w:left="-57" w:right="-57"/>
              <w:jc w:val="center"/>
              <w:rPr>
                <w:b/>
                <w:lang w:eastAsia="en-US"/>
              </w:rPr>
            </w:pPr>
            <w:r w:rsidRPr="00CE6B5B">
              <w:rPr>
                <w:b/>
                <w:sz w:val="22"/>
                <w:lang w:eastAsia="en-US"/>
              </w:rPr>
              <w:t>2021</w:t>
            </w:r>
          </w:p>
        </w:tc>
        <w:tc>
          <w:tcPr>
            <w:tcW w:w="349" w:type="pct"/>
            <w:shd w:val="clear" w:color="auto" w:fill="BFBFBF"/>
            <w:vAlign w:val="center"/>
          </w:tcPr>
          <w:p w:rsidR="008E21CA" w:rsidRPr="00CE6B5B" w:rsidRDefault="008E21CA" w:rsidP="00044CB5">
            <w:pPr>
              <w:ind w:left="-57" w:right="-57"/>
              <w:jc w:val="center"/>
              <w:rPr>
                <w:b/>
                <w:lang w:eastAsia="en-US"/>
              </w:rPr>
            </w:pPr>
            <w:r w:rsidRPr="00CE6B5B">
              <w:rPr>
                <w:b/>
                <w:sz w:val="22"/>
                <w:lang w:eastAsia="en-US"/>
              </w:rPr>
              <w:t>2022</w:t>
            </w:r>
          </w:p>
        </w:tc>
        <w:tc>
          <w:tcPr>
            <w:tcW w:w="311" w:type="pct"/>
            <w:shd w:val="clear" w:color="auto" w:fill="BFBFBF"/>
            <w:vAlign w:val="center"/>
          </w:tcPr>
          <w:p w:rsidR="008E21CA" w:rsidRPr="00CE6B5B" w:rsidRDefault="008E21CA" w:rsidP="00044CB5">
            <w:pPr>
              <w:ind w:left="-57" w:right="-57"/>
              <w:jc w:val="center"/>
              <w:rPr>
                <w:b/>
                <w:lang w:eastAsia="en-US"/>
              </w:rPr>
            </w:pPr>
            <w:r w:rsidRPr="00CE6B5B">
              <w:rPr>
                <w:b/>
                <w:sz w:val="22"/>
                <w:lang w:eastAsia="en-US"/>
              </w:rPr>
              <w:t>2023-2027</w:t>
            </w:r>
          </w:p>
        </w:tc>
        <w:tc>
          <w:tcPr>
            <w:tcW w:w="311" w:type="pct"/>
            <w:shd w:val="clear" w:color="auto" w:fill="BFBFBF"/>
            <w:vAlign w:val="center"/>
          </w:tcPr>
          <w:p w:rsidR="008E21CA" w:rsidRPr="00CE6B5B" w:rsidRDefault="008E21CA" w:rsidP="00044CB5">
            <w:pPr>
              <w:ind w:left="-57" w:right="-57"/>
              <w:jc w:val="center"/>
              <w:rPr>
                <w:b/>
                <w:lang w:eastAsia="en-US"/>
              </w:rPr>
            </w:pPr>
            <w:r w:rsidRPr="00CE6B5B">
              <w:rPr>
                <w:b/>
                <w:sz w:val="22"/>
                <w:lang w:eastAsia="en-US"/>
              </w:rPr>
              <w:t>2028-2033</w:t>
            </w:r>
          </w:p>
        </w:tc>
      </w:tr>
      <w:tr w:rsidR="008E21CA" w:rsidRPr="00CE6B5B" w:rsidTr="00044CB5">
        <w:trPr>
          <w:trHeight w:val="20"/>
          <w:jc w:val="center"/>
        </w:trPr>
        <w:tc>
          <w:tcPr>
            <w:tcW w:w="163" w:type="pct"/>
            <w:vAlign w:val="center"/>
          </w:tcPr>
          <w:p w:rsidR="008E21CA" w:rsidRPr="00CE6B5B" w:rsidRDefault="008E21CA" w:rsidP="00044CB5">
            <w:pPr>
              <w:ind w:left="-57" w:right="-57"/>
              <w:jc w:val="center"/>
              <w:rPr>
                <w:color w:val="000000"/>
              </w:rPr>
            </w:pPr>
            <w:r w:rsidRPr="00CE6B5B">
              <w:rPr>
                <w:color w:val="000000"/>
                <w:sz w:val="22"/>
              </w:rPr>
              <w:t>1</w:t>
            </w:r>
          </w:p>
        </w:tc>
        <w:tc>
          <w:tcPr>
            <w:tcW w:w="817" w:type="pct"/>
            <w:vAlign w:val="center"/>
          </w:tcPr>
          <w:p w:rsidR="008E21CA" w:rsidRPr="00CE6B5B" w:rsidRDefault="008E21CA" w:rsidP="00044CB5">
            <w:pPr>
              <w:ind w:left="-57" w:right="-57"/>
              <w:jc w:val="center"/>
              <w:rPr>
                <w:color w:val="000000"/>
              </w:rPr>
            </w:pPr>
            <w:r w:rsidRPr="00CE6B5B">
              <w:rPr>
                <w:color w:val="000000"/>
                <w:sz w:val="22"/>
              </w:rPr>
              <w:t xml:space="preserve">Перекладка тепловой сети от котельной «Мамонтовская» до ТК-101 с увеличением диаметра с Ду </w:t>
            </w:r>
            <w:smartTag w:uri="urn:schemas-microsoft-com:office:smarttags" w:element="metricconverter">
              <w:smartTagPr>
                <w:attr w:name="ProductID" w:val="500 мм"/>
              </w:smartTagPr>
              <w:r w:rsidRPr="00CE6B5B">
                <w:rPr>
                  <w:color w:val="000000"/>
                  <w:sz w:val="22"/>
                </w:rPr>
                <w:t>500 мм</w:t>
              </w:r>
            </w:smartTag>
            <w:r w:rsidRPr="00CE6B5B">
              <w:rPr>
                <w:color w:val="000000"/>
                <w:sz w:val="22"/>
              </w:rPr>
              <w:t xml:space="preserve"> до Ду600мм, протяженностью </w:t>
            </w:r>
            <w:smartTag w:uri="urn:schemas-microsoft-com:office:smarttags" w:element="metricconverter">
              <w:smartTagPr>
                <w:attr w:name="ProductID" w:val="800 м"/>
              </w:smartTagPr>
              <w:r w:rsidRPr="00CE6B5B">
                <w:rPr>
                  <w:color w:val="000000"/>
                  <w:sz w:val="22"/>
                </w:rPr>
                <w:t>800 м</w:t>
              </w:r>
            </w:smartTag>
          </w:p>
        </w:tc>
        <w:tc>
          <w:tcPr>
            <w:tcW w:w="717" w:type="pct"/>
            <w:vMerge w:val="restart"/>
            <w:vAlign w:val="center"/>
          </w:tcPr>
          <w:p w:rsidR="008E21CA" w:rsidRPr="00CE6B5B" w:rsidRDefault="008E21CA" w:rsidP="00044CB5">
            <w:pPr>
              <w:ind w:left="-57" w:right="-57"/>
              <w:jc w:val="center"/>
              <w:rPr>
                <w:color w:val="000000"/>
              </w:rPr>
            </w:pPr>
            <w:r w:rsidRPr="00CE6B5B">
              <w:rPr>
                <w:color w:val="000000"/>
                <w:sz w:val="22"/>
              </w:rPr>
              <w:t>Средства теплоснабжающей организации, амортизационные фонды</w:t>
            </w:r>
          </w:p>
        </w:tc>
        <w:tc>
          <w:tcPr>
            <w:tcW w:w="750" w:type="pct"/>
            <w:vAlign w:val="center"/>
          </w:tcPr>
          <w:p w:rsidR="008E21CA" w:rsidRPr="00CE6B5B" w:rsidRDefault="008E21CA" w:rsidP="00044CB5">
            <w:pPr>
              <w:ind w:left="-57" w:right="-57"/>
              <w:jc w:val="center"/>
              <w:rPr>
                <w:color w:val="000000"/>
              </w:rPr>
            </w:pPr>
            <w:r w:rsidRPr="00CE6B5B">
              <w:rPr>
                <w:color w:val="000000"/>
                <w:sz w:val="22"/>
              </w:rPr>
              <w:t>НЦС-81-02-13-2017</w:t>
            </w:r>
          </w:p>
        </w:tc>
        <w:tc>
          <w:tcPr>
            <w:tcW w:w="333" w:type="pct"/>
            <w:vAlign w:val="center"/>
          </w:tcPr>
          <w:p w:rsidR="008E21CA" w:rsidRPr="00CE6B5B" w:rsidRDefault="008E21CA" w:rsidP="00044CB5">
            <w:pPr>
              <w:ind w:left="-57" w:right="-57"/>
              <w:jc w:val="center"/>
              <w:rPr>
                <w:color w:val="000000"/>
              </w:rPr>
            </w:pPr>
            <w:r w:rsidRPr="00CE6B5B">
              <w:rPr>
                <w:color w:val="000000"/>
                <w:sz w:val="22"/>
              </w:rPr>
              <w:t>51040</w:t>
            </w:r>
          </w:p>
        </w:tc>
        <w:tc>
          <w:tcPr>
            <w:tcW w:w="275"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r w:rsidRPr="00CE6B5B">
              <w:rPr>
                <w:color w:val="000000"/>
                <w:sz w:val="22"/>
              </w:rPr>
              <w:t>51040</w:t>
            </w:r>
          </w:p>
        </w:tc>
        <w:tc>
          <w:tcPr>
            <w:tcW w:w="349" w:type="pct"/>
            <w:vAlign w:val="center"/>
          </w:tcPr>
          <w:p w:rsidR="008E21CA" w:rsidRPr="00CE6B5B" w:rsidRDefault="008E21CA" w:rsidP="00044CB5">
            <w:pPr>
              <w:ind w:left="-57" w:right="-57"/>
              <w:jc w:val="center"/>
              <w:rPr>
                <w:color w:val="000000"/>
              </w:rPr>
            </w:pPr>
          </w:p>
        </w:tc>
        <w:tc>
          <w:tcPr>
            <w:tcW w:w="349"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r>
      <w:tr w:rsidR="008E21CA" w:rsidRPr="00CE6B5B" w:rsidTr="00044CB5">
        <w:trPr>
          <w:trHeight w:val="796"/>
          <w:jc w:val="center"/>
        </w:trPr>
        <w:tc>
          <w:tcPr>
            <w:tcW w:w="163" w:type="pct"/>
            <w:vAlign w:val="center"/>
          </w:tcPr>
          <w:p w:rsidR="008E21CA" w:rsidRPr="00CE6B5B" w:rsidRDefault="008E21CA" w:rsidP="00044CB5">
            <w:pPr>
              <w:ind w:left="-57" w:right="-57"/>
              <w:jc w:val="center"/>
              <w:rPr>
                <w:color w:val="000000"/>
              </w:rPr>
            </w:pPr>
            <w:r w:rsidRPr="00CE6B5B">
              <w:rPr>
                <w:color w:val="000000"/>
                <w:sz w:val="22"/>
              </w:rPr>
              <w:t>2</w:t>
            </w:r>
          </w:p>
        </w:tc>
        <w:tc>
          <w:tcPr>
            <w:tcW w:w="817" w:type="pct"/>
            <w:vAlign w:val="center"/>
          </w:tcPr>
          <w:p w:rsidR="008E21CA" w:rsidRPr="00CE6B5B" w:rsidRDefault="008E21CA" w:rsidP="00044CB5">
            <w:pPr>
              <w:ind w:left="-57" w:right="-57"/>
              <w:jc w:val="center"/>
              <w:rPr>
                <w:color w:val="000000"/>
              </w:rPr>
            </w:pPr>
            <w:r w:rsidRPr="00CE6B5B">
              <w:rPr>
                <w:color w:val="000000"/>
                <w:sz w:val="22"/>
              </w:rPr>
              <w:t>Строительство ЦТП в районе узла №3</w:t>
            </w:r>
          </w:p>
        </w:tc>
        <w:tc>
          <w:tcPr>
            <w:tcW w:w="717" w:type="pct"/>
            <w:vMerge/>
            <w:vAlign w:val="center"/>
          </w:tcPr>
          <w:p w:rsidR="008E21CA" w:rsidRPr="00CE6B5B" w:rsidRDefault="008E21CA" w:rsidP="00044CB5">
            <w:pPr>
              <w:ind w:left="-57" w:right="-57"/>
              <w:jc w:val="center"/>
              <w:rPr>
                <w:color w:val="000000"/>
              </w:rPr>
            </w:pPr>
          </w:p>
        </w:tc>
        <w:tc>
          <w:tcPr>
            <w:tcW w:w="750" w:type="pct"/>
            <w:vAlign w:val="center"/>
          </w:tcPr>
          <w:p w:rsidR="008E21CA" w:rsidRPr="00CE6B5B" w:rsidRDefault="008E21CA" w:rsidP="00044CB5">
            <w:pPr>
              <w:ind w:left="-57" w:right="-57"/>
              <w:jc w:val="center"/>
              <w:rPr>
                <w:color w:val="000000"/>
              </w:rPr>
            </w:pPr>
            <w:r w:rsidRPr="00CE6B5B">
              <w:rPr>
                <w:color w:val="000000"/>
                <w:sz w:val="22"/>
              </w:rPr>
              <w:t>Объект-аналог</w:t>
            </w:r>
          </w:p>
        </w:tc>
        <w:tc>
          <w:tcPr>
            <w:tcW w:w="333" w:type="pct"/>
            <w:vAlign w:val="center"/>
          </w:tcPr>
          <w:p w:rsidR="008E21CA" w:rsidRPr="00CE6B5B" w:rsidRDefault="008E21CA" w:rsidP="00044CB5">
            <w:pPr>
              <w:ind w:left="-57" w:right="-57"/>
              <w:jc w:val="center"/>
              <w:rPr>
                <w:color w:val="000000"/>
              </w:rPr>
            </w:pPr>
            <w:r w:rsidRPr="00CE6B5B">
              <w:rPr>
                <w:color w:val="000000"/>
                <w:sz w:val="22"/>
              </w:rPr>
              <w:t>20200</w:t>
            </w:r>
          </w:p>
        </w:tc>
        <w:tc>
          <w:tcPr>
            <w:tcW w:w="275"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c>
          <w:tcPr>
            <w:tcW w:w="349" w:type="pct"/>
            <w:vAlign w:val="center"/>
          </w:tcPr>
          <w:p w:rsidR="008E21CA" w:rsidRPr="00CE6B5B" w:rsidRDefault="008E21CA" w:rsidP="00044CB5">
            <w:pPr>
              <w:ind w:left="-57" w:right="-57"/>
              <w:jc w:val="center"/>
              <w:rPr>
                <w:color w:val="000000"/>
              </w:rPr>
            </w:pPr>
            <w:r w:rsidRPr="00CE6B5B">
              <w:rPr>
                <w:color w:val="000000"/>
                <w:sz w:val="22"/>
              </w:rPr>
              <w:t>20200</w:t>
            </w:r>
          </w:p>
        </w:tc>
        <w:tc>
          <w:tcPr>
            <w:tcW w:w="349"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color w:val="000000"/>
              </w:rPr>
            </w:pPr>
          </w:p>
        </w:tc>
      </w:tr>
      <w:tr w:rsidR="008E21CA" w:rsidRPr="00CE6B5B" w:rsidTr="00044CB5">
        <w:trPr>
          <w:trHeight w:val="20"/>
          <w:jc w:val="center"/>
        </w:trPr>
        <w:tc>
          <w:tcPr>
            <w:tcW w:w="163" w:type="pct"/>
            <w:vAlign w:val="center"/>
          </w:tcPr>
          <w:p w:rsidR="008E21CA" w:rsidRPr="00CE6B5B" w:rsidRDefault="008E21CA" w:rsidP="00044CB5">
            <w:pPr>
              <w:ind w:left="-57" w:right="-57"/>
              <w:jc w:val="center"/>
              <w:rPr>
                <w:b/>
                <w:bCs/>
              </w:rPr>
            </w:pPr>
          </w:p>
        </w:tc>
        <w:tc>
          <w:tcPr>
            <w:tcW w:w="2285" w:type="pct"/>
            <w:gridSpan w:val="3"/>
            <w:vAlign w:val="center"/>
          </w:tcPr>
          <w:p w:rsidR="008E21CA" w:rsidRPr="00CE6B5B" w:rsidRDefault="008E21CA" w:rsidP="00044CB5">
            <w:pPr>
              <w:ind w:left="-57" w:right="-57"/>
              <w:jc w:val="center"/>
              <w:rPr>
                <w:b/>
              </w:rPr>
            </w:pPr>
            <w:r w:rsidRPr="00CE6B5B">
              <w:rPr>
                <w:b/>
                <w:sz w:val="22"/>
              </w:rPr>
              <w:t>ИТОГО в текущих ценах:</w:t>
            </w:r>
          </w:p>
        </w:tc>
        <w:tc>
          <w:tcPr>
            <w:tcW w:w="333" w:type="pct"/>
            <w:vAlign w:val="center"/>
          </w:tcPr>
          <w:p w:rsidR="008E21CA" w:rsidRPr="00CE6B5B" w:rsidRDefault="008E21CA" w:rsidP="00044CB5">
            <w:pPr>
              <w:ind w:left="-57" w:right="-57"/>
              <w:jc w:val="center"/>
              <w:rPr>
                <w:b/>
                <w:color w:val="000000"/>
              </w:rPr>
            </w:pPr>
            <w:r w:rsidRPr="00CE6B5B">
              <w:rPr>
                <w:b/>
                <w:color w:val="000000"/>
                <w:sz w:val="22"/>
              </w:rPr>
              <w:t>71240</w:t>
            </w:r>
          </w:p>
        </w:tc>
        <w:tc>
          <w:tcPr>
            <w:tcW w:w="275" w:type="pct"/>
            <w:vAlign w:val="center"/>
          </w:tcPr>
          <w:p w:rsidR="008E21CA" w:rsidRPr="00CE6B5B" w:rsidRDefault="008E21CA" w:rsidP="00044CB5">
            <w:pPr>
              <w:ind w:left="-57" w:right="-57"/>
              <w:jc w:val="center"/>
              <w:rPr>
                <w:color w:val="000000"/>
              </w:rPr>
            </w:pPr>
          </w:p>
        </w:tc>
        <w:tc>
          <w:tcPr>
            <w:tcW w:w="311" w:type="pct"/>
            <w:vAlign w:val="center"/>
          </w:tcPr>
          <w:p w:rsidR="008E21CA" w:rsidRPr="00CE6B5B" w:rsidRDefault="008E21CA" w:rsidP="00044CB5">
            <w:pPr>
              <w:ind w:left="-57" w:right="-57"/>
              <w:jc w:val="center"/>
              <w:rPr>
                <w:b/>
                <w:color w:val="000000"/>
              </w:rPr>
            </w:pPr>
          </w:p>
        </w:tc>
        <w:tc>
          <w:tcPr>
            <w:tcW w:w="311" w:type="pct"/>
            <w:vAlign w:val="center"/>
          </w:tcPr>
          <w:p w:rsidR="008E21CA" w:rsidRPr="00CE6B5B" w:rsidRDefault="008E21CA" w:rsidP="00044CB5">
            <w:pPr>
              <w:ind w:left="-57" w:right="-57"/>
              <w:jc w:val="center"/>
              <w:rPr>
                <w:b/>
                <w:color w:val="000000"/>
              </w:rPr>
            </w:pPr>
            <w:r w:rsidRPr="00CE6B5B">
              <w:rPr>
                <w:b/>
                <w:color w:val="000000"/>
                <w:sz w:val="22"/>
              </w:rPr>
              <w:t>51040</w:t>
            </w:r>
          </w:p>
        </w:tc>
        <w:tc>
          <w:tcPr>
            <w:tcW w:w="349" w:type="pct"/>
            <w:vAlign w:val="center"/>
          </w:tcPr>
          <w:p w:rsidR="008E21CA" w:rsidRPr="00CE6B5B" w:rsidRDefault="008E21CA" w:rsidP="00044CB5">
            <w:pPr>
              <w:ind w:left="-57" w:right="-57"/>
              <w:jc w:val="center"/>
              <w:rPr>
                <w:b/>
                <w:color w:val="000000"/>
              </w:rPr>
            </w:pPr>
            <w:r w:rsidRPr="00CE6B5B">
              <w:rPr>
                <w:b/>
                <w:color w:val="000000"/>
                <w:sz w:val="22"/>
              </w:rPr>
              <w:t>20200</w:t>
            </w:r>
          </w:p>
        </w:tc>
        <w:tc>
          <w:tcPr>
            <w:tcW w:w="349" w:type="pct"/>
            <w:vAlign w:val="center"/>
          </w:tcPr>
          <w:p w:rsidR="008E21CA" w:rsidRPr="00CE6B5B" w:rsidRDefault="008E21CA" w:rsidP="00044CB5">
            <w:pPr>
              <w:ind w:left="-57" w:right="-57"/>
              <w:jc w:val="center"/>
              <w:rPr>
                <w:b/>
                <w:color w:val="000000"/>
              </w:rPr>
            </w:pPr>
          </w:p>
        </w:tc>
        <w:tc>
          <w:tcPr>
            <w:tcW w:w="311" w:type="pct"/>
            <w:vAlign w:val="center"/>
          </w:tcPr>
          <w:p w:rsidR="008E21CA" w:rsidRPr="00CE6B5B" w:rsidRDefault="008E21CA" w:rsidP="00044CB5">
            <w:pPr>
              <w:ind w:left="-57" w:right="-57"/>
              <w:jc w:val="center"/>
              <w:rPr>
                <w:b/>
                <w:color w:val="000000"/>
              </w:rPr>
            </w:pPr>
          </w:p>
        </w:tc>
        <w:tc>
          <w:tcPr>
            <w:tcW w:w="311" w:type="pct"/>
            <w:vAlign w:val="center"/>
          </w:tcPr>
          <w:p w:rsidR="008E21CA" w:rsidRPr="00CE6B5B" w:rsidRDefault="008E21CA" w:rsidP="00044CB5">
            <w:pPr>
              <w:ind w:left="-57" w:right="-57"/>
              <w:jc w:val="center"/>
              <w:rPr>
                <w:b/>
                <w:color w:val="000000"/>
              </w:rPr>
            </w:pPr>
          </w:p>
        </w:tc>
      </w:tr>
      <w:tr w:rsidR="008E21CA" w:rsidRPr="00CE6B5B" w:rsidTr="00044CB5">
        <w:trPr>
          <w:trHeight w:val="20"/>
          <w:jc w:val="center"/>
        </w:trPr>
        <w:tc>
          <w:tcPr>
            <w:tcW w:w="163" w:type="pct"/>
            <w:vAlign w:val="center"/>
          </w:tcPr>
          <w:p w:rsidR="008E21CA" w:rsidRPr="00CE6B5B" w:rsidRDefault="008E21CA" w:rsidP="00044CB5">
            <w:pPr>
              <w:ind w:left="-57" w:right="-57"/>
              <w:jc w:val="center"/>
              <w:rPr>
                <w:bCs/>
              </w:rPr>
            </w:pPr>
          </w:p>
        </w:tc>
        <w:tc>
          <w:tcPr>
            <w:tcW w:w="2285" w:type="pct"/>
            <w:gridSpan w:val="3"/>
            <w:vAlign w:val="center"/>
          </w:tcPr>
          <w:p w:rsidR="008E21CA" w:rsidRPr="00CE6B5B" w:rsidRDefault="008E21CA" w:rsidP="00044CB5">
            <w:pPr>
              <w:ind w:left="-57" w:right="-57"/>
              <w:jc w:val="center"/>
              <w:rPr>
                <w:b/>
              </w:rPr>
            </w:pPr>
            <w:r w:rsidRPr="00CE6B5B">
              <w:rPr>
                <w:b/>
                <w:sz w:val="22"/>
              </w:rPr>
              <w:t>Индексы-дефляторы МЭР:</w:t>
            </w:r>
          </w:p>
        </w:tc>
        <w:tc>
          <w:tcPr>
            <w:tcW w:w="333" w:type="pct"/>
            <w:vAlign w:val="center"/>
          </w:tcPr>
          <w:p w:rsidR="008E21CA" w:rsidRPr="00CE6B5B" w:rsidRDefault="008E21CA" w:rsidP="00044CB5">
            <w:pPr>
              <w:ind w:left="-57" w:right="-57"/>
              <w:jc w:val="center"/>
            </w:pPr>
          </w:p>
        </w:tc>
        <w:tc>
          <w:tcPr>
            <w:tcW w:w="275" w:type="pct"/>
            <w:vAlign w:val="center"/>
          </w:tcPr>
          <w:p w:rsidR="008E21CA" w:rsidRPr="00CE6B5B" w:rsidRDefault="008E21CA" w:rsidP="00044CB5">
            <w:pPr>
              <w:ind w:left="-57" w:right="-57"/>
              <w:jc w:val="center"/>
            </w:pPr>
            <w:r w:rsidRPr="00CE6B5B">
              <w:rPr>
                <w:sz w:val="22"/>
              </w:rPr>
              <w:t>107,8</w:t>
            </w:r>
          </w:p>
        </w:tc>
        <w:tc>
          <w:tcPr>
            <w:tcW w:w="311" w:type="pct"/>
            <w:vAlign w:val="center"/>
          </w:tcPr>
          <w:p w:rsidR="008E21CA" w:rsidRPr="00CE6B5B" w:rsidRDefault="008E21CA" w:rsidP="00044CB5">
            <w:pPr>
              <w:ind w:left="-57" w:right="-57"/>
              <w:jc w:val="center"/>
            </w:pPr>
            <w:r w:rsidRPr="00CE6B5B">
              <w:rPr>
                <w:sz w:val="22"/>
              </w:rPr>
              <w:t>107,3</w:t>
            </w:r>
          </w:p>
        </w:tc>
        <w:tc>
          <w:tcPr>
            <w:tcW w:w="311" w:type="pct"/>
            <w:vAlign w:val="center"/>
          </w:tcPr>
          <w:p w:rsidR="008E21CA" w:rsidRPr="00CE6B5B" w:rsidRDefault="008E21CA" w:rsidP="00044CB5">
            <w:pPr>
              <w:ind w:left="-57" w:right="-57"/>
              <w:jc w:val="center"/>
            </w:pPr>
            <w:r w:rsidRPr="00CE6B5B">
              <w:rPr>
                <w:sz w:val="22"/>
              </w:rPr>
              <w:t>105,1</w:t>
            </w:r>
          </w:p>
        </w:tc>
        <w:tc>
          <w:tcPr>
            <w:tcW w:w="349" w:type="pct"/>
            <w:vAlign w:val="center"/>
          </w:tcPr>
          <w:p w:rsidR="008E21CA" w:rsidRPr="00CE6B5B" w:rsidRDefault="008E21CA" w:rsidP="00044CB5">
            <w:pPr>
              <w:ind w:left="-57" w:right="-57"/>
              <w:jc w:val="center"/>
            </w:pPr>
            <w:r w:rsidRPr="00CE6B5B">
              <w:rPr>
                <w:sz w:val="22"/>
              </w:rPr>
              <w:t>105,9</w:t>
            </w:r>
          </w:p>
        </w:tc>
        <w:tc>
          <w:tcPr>
            <w:tcW w:w="349" w:type="pct"/>
            <w:vAlign w:val="center"/>
          </w:tcPr>
          <w:p w:rsidR="008E21CA" w:rsidRPr="00CE6B5B" w:rsidRDefault="008E21CA" w:rsidP="00044CB5">
            <w:pPr>
              <w:ind w:left="-57" w:right="-57"/>
              <w:jc w:val="center"/>
            </w:pPr>
            <w:r w:rsidRPr="00CE6B5B">
              <w:rPr>
                <w:sz w:val="22"/>
              </w:rPr>
              <w:t>105,9</w:t>
            </w:r>
          </w:p>
        </w:tc>
        <w:tc>
          <w:tcPr>
            <w:tcW w:w="311" w:type="pct"/>
            <w:vAlign w:val="center"/>
          </w:tcPr>
          <w:p w:rsidR="008E21CA" w:rsidRPr="00CE6B5B" w:rsidRDefault="008E21CA" w:rsidP="00044CB5">
            <w:pPr>
              <w:ind w:left="-57" w:right="-57"/>
              <w:jc w:val="center"/>
            </w:pPr>
            <w:r w:rsidRPr="00CE6B5B">
              <w:rPr>
                <w:rFonts w:eastAsia="Times New Roman"/>
                <w:sz w:val="22"/>
                <w:lang w:eastAsia="en-US"/>
              </w:rPr>
              <w:t>102,5</w:t>
            </w:r>
          </w:p>
        </w:tc>
        <w:tc>
          <w:tcPr>
            <w:tcW w:w="311" w:type="pct"/>
            <w:vAlign w:val="center"/>
          </w:tcPr>
          <w:p w:rsidR="008E21CA" w:rsidRPr="00CE6B5B" w:rsidRDefault="008E21CA" w:rsidP="00044CB5">
            <w:pPr>
              <w:ind w:left="-57" w:right="-57"/>
              <w:jc w:val="center"/>
            </w:pPr>
            <w:r w:rsidRPr="00CE6B5B">
              <w:rPr>
                <w:rFonts w:eastAsia="Times New Roman"/>
                <w:sz w:val="22"/>
                <w:lang w:eastAsia="en-US"/>
              </w:rPr>
              <w:t>102,5</w:t>
            </w:r>
          </w:p>
        </w:tc>
      </w:tr>
      <w:tr w:rsidR="008E21CA" w:rsidRPr="00CE6B5B" w:rsidTr="00044CB5">
        <w:trPr>
          <w:trHeight w:val="20"/>
          <w:jc w:val="center"/>
        </w:trPr>
        <w:tc>
          <w:tcPr>
            <w:tcW w:w="163" w:type="pct"/>
            <w:vAlign w:val="center"/>
          </w:tcPr>
          <w:p w:rsidR="008E21CA" w:rsidRPr="00CE6B5B" w:rsidRDefault="008E21CA" w:rsidP="00044CB5">
            <w:pPr>
              <w:ind w:left="-57" w:right="-57"/>
              <w:jc w:val="center"/>
              <w:rPr>
                <w:b/>
                <w:bCs/>
              </w:rPr>
            </w:pPr>
          </w:p>
        </w:tc>
        <w:tc>
          <w:tcPr>
            <w:tcW w:w="2285" w:type="pct"/>
            <w:gridSpan w:val="3"/>
            <w:vAlign w:val="center"/>
          </w:tcPr>
          <w:p w:rsidR="008E21CA" w:rsidRPr="00CE6B5B" w:rsidRDefault="008E21CA" w:rsidP="00044CB5">
            <w:pPr>
              <w:ind w:left="-57" w:right="-57"/>
              <w:jc w:val="center"/>
              <w:rPr>
                <w:b/>
              </w:rPr>
            </w:pPr>
            <w:r w:rsidRPr="00CE6B5B">
              <w:rPr>
                <w:b/>
                <w:sz w:val="22"/>
              </w:rPr>
              <w:t>ИТОГО в прогнозных ценах:</w:t>
            </w:r>
          </w:p>
        </w:tc>
        <w:tc>
          <w:tcPr>
            <w:tcW w:w="333" w:type="pct"/>
            <w:vAlign w:val="center"/>
          </w:tcPr>
          <w:p w:rsidR="008E21CA" w:rsidRPr="00CE6B5B" w:rsidRDefault="008E21CA" w:rsidP="00044CB5">
            <w:pPr>
              <w:ind w:left="-57" w:right="-57"/>
              <w:jc w:val="center"/>
              <w:rPr>
                <w:b/>
              </w:rPr>
            </w:pPr>
            <w:r w:rsidRPr="00CE6B5B">
              <w:rPr>
                <w:b/>
                <w:sz w:val="22"/>
              </w:rPr>
              <w:t>88054,3</w:t>
            </w:r>
          </w:p>
        </w:tc>
        <w:tc>
          <w:tcPr>
            <w:tcW w:w="275" w:type="pct"/>
            <w:vAlign w:val="center"/>
          </w:tcPr>
          <w:p w:rsidR="008E21CA" w:rsidRPr="00CE6B5B" w:rsidRDefault="008E21CA" w:rsidP="00044CB5">
            <w:pPr>
              <w:ind w:left="-57" w:right="-57"/>
              <w:jc w:val="center"/>
              <w:rPr>
                <w:b/>
              </w:rPr>
            </w:pPr>
          </w:p>
        </w:tc>
        <w:tc>
          <w:tcPr>
            <w:tcW w:w="311" w:type="pct"/>
            <w:vAlign w:val="center"/>
          </w:tcPr>
          <w:p w:rsidR="008E21CA" w:rsidRPr="00CE6B5B" w:rsidRDefault="008E21CA" w:rsidP="00044CB5">
            <w:pPr>
              <w:ind w:left="-57" w:right="-57"/>
              <w:jc w:val="center"/>
              <w:rPr>
                <w:b/>
                <w:color w:val="000000"/>
              </w:rPr>
            </w:pPr>
          </w:p>
        </w:tc>
        <w:tc>
          <w:tcPr>
            <w:tcW w:w="311" w:type="pct"/>
            <w:vAlign w:val="center"/>
          </w:tcPr>
          <w:p w:rsidR="008E21CA" w:rsidRPr="00CE6B5B" w:rsidRDefault="008E21CA" w:rsidP="00044CB5">
            <w:pPr>
              <w:ind w:left="-57" w:right="-57"/>
              <w:jc w:val="center"/>
              <w:rPr>
                <w:b/>
                <w:color w:val="000000"/>
              </w:rPr>
            </w:pPr>
            <w:r w:rsidRPr="00CE6B5B">
              <w:rPr>
                <w:b/>
                <w:color w:val="000000"/>
                <w:sz w:val="22"/>
              </w:rPr>
              <w:t>62048,6</w:t>
            </w:r>
          </w:p>
        </w:tc>
        <w:tc>
          <w:tcPr>
            <w:tcW w:w="349" w:type="pct"/>
            <w:vAlign w:val="center"/>
          </w:tcPr>
          <w:p w:rsidR="008E21CA" w:rsidRPr="00CE6B5B" w:rsidRDefault="008E21CA" w:rsidP="00044CB5">
            <w:pPr>
              <w:ind w:left="-57" w:right="-57"/>
              <w:jc w:val="center"/>
              <w:rPr>
                <w:b/>
              </w:rPr>
            </w:pPr>
            <w:r w:rsidRPr="00CE6B5B">
              <w:rPr>
                <w:b/>
                <w:sz w:val="22"/>
              </w:rPr>
              <w:t>26005,7</w:t>
            </w:r>
          </w:p>
        </w:tc>
        <w:tc>
          <w:tcPr>
            <w:tcW w:w="349" w:type="pct"/>
            <w:vAlign w:val="center"/>
          </w:tcPr>
          <w:p w:rsidR="008E21CA" w:rsidRPr="00CE6B5B" w:rsidRDefault="008E21CA" w:rsidP="00044CB5">
            <w:pPr>
              <w:ind w:left="-57" w:right="-57"/>
              <w:jc w:val="center"/>
              <w:rPr>
                <w:b/>
              </w:rPr>
            </w:pPr>
          </w:p>
        </w:tc>
        <w:tc>
          <w:tcPr>
            <w:tcW w:w="311" w:type="pct"/>
            <w:vAlign w:val="center"/>
          </w:tcPr>
          <w:p w:rsidR="008E21CA" w:rsidRPr="00CE6B5B" w:rsidRDefault="008E21CA" w:rsidP="00044CB5">
            <w:pPr>
              <w:ind w:left="-57" w:right="-57"/>
              <w:jc w:val="center"/>
              <w:rPr>
                <w:b/>
              </w:rPr>
            </w:pPr>
          </w:p>
        </w:tc>
        <w:tc>
          <w:tcPr>
            <w:tcW w:w="311" w:type="pct"/>
            <w:vAlign w:val="center"/>
          </w:tcPr>
          <w:p w:rsidR="008E21CA" w:rsidRPr="00CE6B5B" w:rsidRDefault="008E21CA" w:rsidP="00044CB5">
            <w:pPr>
              <w:ind w:left="-57" w:right="-57"/>
              <w:jc w:val="center"/>
              <w:rPr>
                <w:b/>
              </w:rPr>
            </w:pPr>
          </w:p>
        </w:tc>
      </w:tr>
    </w:tbl>
    <w:p w:rsidR="008E21CA" w:rsidRDefault="008E21CA" w:rsidP="00F94FDE">
      <w:pPr>
        <w:sectPr w:rsidR="008E21CA" w:rsidSect="00044CB5">
          <w:pgSz w:w="16838" w:h="11906" w:orient="landscape"/>
          <w:pgMar w:top="1701" w:right="1134" w:bottom="851" w:left="1134" w:header="709" w:footer="709" w:gutter="0"/>
          <w:cols w:space="708"/>
          <w:docGrid w:linePitch="360"/>
        </w:sectPr>
      </w:pPr>
    </w:p>
    <w:p w:rsidR="008E21CA" w:rsidRPr="00F94FDE" w:rsidRDefault="008E21CA" w:rsidP="00BF75DE">
      <w:pPr>
        <w:pStyle w:val="Heading2"/>
      </w:pPr>
      <w:bookmarkStart w:id="181" w:name="_Toc524944280"/>
      <w:bookmarkStart w:id="182" w:name="_Toc524944856"/>
      <w:bookmarkStart w:id="183" w:name="_Toc528166535"/>
      <w:bookmarkStart w:id="184" w:name="_Toc530077527"/>
      <w:r>
        <w:t xml:space="preserve">9.4. </w:t>
      </w:r>
      <w:r w:rsidRPr="00F94FDE">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81"/>
      <w:bookmarkEnd w:id="182"/>
      <w:bookmarkEnd w:id="183"/>
      <w:bookmarkEnd w:id="184"/>
    </w:p>
    <w:p w:rsidR="008E21CA" w:rsidRPr="00F94FDE" w:rsidRDefault="008E21CA" w:rsidP="00F94FDE">
      <w:pPr>
        <w:spacing w:line="360" w:lineRule="auto"/>
        <w:ind w:firstLine="709"/>
        <w:jc w:val="both"/>
        <w:rPr>
          <w:color w:val="000000"/>
          <w:sz w:val="28"/>
          <w:szCs w:val="28"/>
        </w:rPr>
      </w:pPr>
      <w:r w:rsidRPr="00F94FDE">
        <w:rPr>
          <w:color w:val="000000"/>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не предусмотрены.</w:t>
      </w:r>
    </w:p>
    <w:p w:rsidR="008E21CA" w:rsidRPr="00F94FDE" w:rsidRDefault="008E21CA" w:rsidP="00BF75DE">
      <w:pPr>
        <w:pStyle w:val="Heading2"/>
      </w:pPr>
      <w:bookmarkStart w:id="185" w:name="_Toc524944281"/>
      <w:bookmarkStart w:id="186" w:name="_Toc524944857"/>
      <w:bookmarkStart w:id="187" w:name="_Toc528166536"/>
      <w:bookmarkStart w:id="188" w:name="_Toc530077528"/>
      <w:r>
        <w:t xml:space="preserve">9.5. </w:t>
      </w:r>
      <w:r w:rsidRPr="00F94FDE">
        <w:t>Оценка эффективности инвестиций по отдельным предложениям</w:t>
      </w:r>
      <w:bookmarkEnd w:id="185"/>
      <w:bookmarkEnd w:id="186"/>
      <w:bookmarkEnd w:id="187"/>
      <w:bookmarkEnd w:id="188"/>
    </w:p>
    <w:p w:rsidR="008E21CA" w:rsidRPr="00F94FDE" w:rsidRDefault="008E21CA" w:rsidP="00F94FDE">
      <w:pPr>
        <w:tabs>
          <w:tab w:val="left" w:pos="993"/>
        </w:tabs>
        <w:autoSpaceDE w:val="0"/>
        <w:autoSpaceDN w:val="0"/>
        <w:adjustRightInd w:val="0"/>
        <w:spacing w:line="360" w:lineRule="auto"/>
        <w:ind w:firstLine="709"/>
        <w:jc w:val="both"/>
        <w:rPr>
          <w:color w:val="000000"/>
          <w:sz w:val="28"/>
          <w:szCs w:val="28"/>
        </w:rPr>
      </w:pPr>
      <w:r w:rsidRPr="00F94FDE">
        <w:rPr>
          <w:color w:val="000000"/>
          <w:sz w:val="28"/>
          <w:szCs w:val="28"/>
        </w:rPr>
        <w:t>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w:t>
      </w:r>
    </w:p>
    <w:p w:rsidR="008E21CA" w:rsidRPr="00F94FDE" w:rsidRDefault="008E21CA" w:rsidP="00F94FDE">
      <w:pPr>
        <w:tabs>
          <w:tab w:val="left" w:pos="993"/>
        </w:tabs>
        <w:autoSpaceDE w:val="0"/>
        <w:autoSpaceDN w:val="0"/>
        <w:adjustRightInd w:val="0"/>
        <w:spacing w:line="360" w:lineRule="auto"/>
        <w:ind w:firstLine="709"/>
        <w:jc w:val="both"/>
        <w:rPr>
          <w:color w:val="000000"/>
          <w:sz w:val="28"/>
          <w:szCs w:val="28"/>
        </w:rPr>
      </w:pPr>
      <w:r w:rsidRPr="00F94FDE">
        <w:rPr>
          <w:color w:val="000000"/>
          <w:sz w:val="28"/>
          <w:szCs w:val="28"/>
        </w:rPr>
        <w:t>В качестве критериев оценки эффективности инвестиций использованы:</w:t>
      </w:r>
    </w:p>
    <w:p w:rsidR="008E21CA" w:rsidRPr="00F94FDE" w:rsidRDefault="008E21CA" w:rsidP="00410AAB">
      <w:pPr>
        <w:pStyle w:val="ListParagraph"/>
        <w:numPr>
          <w:ilvl w:val="0"/>
          <w:numId w:val="39"/>
        </w:numPr>
        <w:tabs>
          <w:tab w:val="left" w:pos="993"/>
        </w:tabs>
        <w:autoSpaceDE w:val="0"/>
        <w:autoSpaceDN w:val="0"/>
        <w:spacing w:line="360" w:lineRule="auto"/>
        <w:ind w:left="0" w:firstLine="709"/>
        <w:textAlignment w:val="auto"/>
        <w:rPr>
          <w:color w:val="000000"/>
          <w:sz w:val="28"/>
          <w:szCs w:val="28"/>
        </w:rPr>
      </w:pPr>
      <w:r w:rsidRPr="00F94FDE">
        <w:rPr>
          <w:color w:val="000000"/>
          <w:sz w:val="28"/>
          <w:szCs w:val="28"/>
        </w:rPr>
        <w:t>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rsidR="008E21CA" w:rsidRPr="00F94FDE" w:rsidRDefault="008E21CA" w:rsidP="00410AAB">
      <w:pPr>
        <w:pStyle w:val="ListParagraph"/>
        <w:numPr>
          <w:ilvl w:val="0"/>
          <w:numId w:val="39"/>
        </w:numPr>
        <w:tabs>
          <w:tab w:val="left" w:pos="993"/>
        </w:tabs>
        <w:autoSpaceDE w:val="0"/>
        <w:autoSpaceDN w:val="0"/>
        <w:spacing w:line="360" w:lineRule="auto"/>
        <w:ind w:left="0" w:firstLine="709"/>
        <w:textAlignment w:val="auto"/>
        <w:rPr>
          <w:color w:val="000000"/>
          <w:sz w:val="28"/>
          <w:szCs w:val="28"/>
        </w:rPr>
      </w:pPr>
      <w:r w:rsidRPr="00F94FDE">
        <w:rPr>
          <w:color w:val="000000"/>
          <w:sz w:val="28"/>
          <w:szCs w:val="28"/>
        </w:rPr>
        <w:t>индекс доходности – это размер дисконтированных результатов, приходящихся на единицу инвестиционных затрат, приведенных к тому же моменту времени;</w:t>
      </w:r>
    </w:p>
    <w:p w:rsidR="008E21CA" w:rsidRPr="00F94FDE" w:rsidRDefault="008E21CA" w:rsidP="00410AAB">
      <w:pPr>
        <w:pStyle w:val="ListParagraph"/>
        <w:numPr>
          <w:ilvl w:val="0"/>
          <w:numId w:val="39"/>
        </w:numPr>
        <w:tabs>
          <w:tab w:val="left" w:pos="993"/>
        </w:tabs>
        <w:autoSpaceDE w:val="0"/>
        <w:autoSpaceDN w:val="0"/>
        <w:spacing w:line="360" w:lineRule="auto"/>
        <w:ind w:left="0" w:firstLine="709"/>
        <w:textAlignment w:val="auto"/>
        <w:rPr>
          <w:color w:val="000000"/>
          <w:sz w:val="28"/>
          <w:szCs w:val="28"/>
        </w:rPr>
      </w:pPr>
      <w:r w:rsidRPr="00F94FDE">
        <w:rPr>
          <w:color w:val="000000"/>
          <w:sz w:val="28"/>
          <w:szCs w:val="28"/>
        </w:rPr>
        <w:t>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rsidR="008E21CA" w:rsidRPr="00F94FDE" w:rsidRDefault="008E21CA" w:rsidP="00410AAB">
      <w:pPr>
        <w:pStyle w:val="ListParagraph"/>
        <w:numPr>
          <w:ilvl w:val="0"/>
          <w:numId w:val="39"/>
        </w:numPr>
        <w:tabs>
          <w:tab w:val="left" w:pos="993"/>
        </w:tabs>
        <w:autoSpaceDE w:val="0"/>
        <w:autoSpaceDN w:val="0"/>
        <w:spacing w:line="360" w:lineRule="auto"/>
        <w:ind w:left="0" w:firstLine="709"/>
        <w:textAlignment w:val="auto"/>
        <w:rPr>
          <w:color w:val="000000"/>
          <w:sz w:val="28"/>
          <w:szCs w:val="28"/>
        </w:rPr>
      </w:pPr>
      <w:r w:rsidRPr="00F94FDE">
        <w:rPr>
          <w:color w:val="000000"/>
          <w:sz w:val="28"/>
          <w:szCs w:val="28"/>
        </w:rPr>
        <w:t>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rsidR="008E21CA" w:rsidRPr="00F94FDE" w:rsidRDefault="008E21CA" w:rsidP="00F94FDE">
      <w:pPr>
        <w:tabs>
          <w:tab w:val="left" w:pos="993"/>
        </w:tabs>
        <w:autoSpaceDE w:val="0"/>
        <w:autoSpaceDN w:val="0"/>
        <w:adjustRightInd w:val="0"/>
        <w:spacing w:line="360" w:lineRule="auto"/>
        <w:ind w:firstLine="709"/>
        <w:jc w:val="both"/>
        <w:rPr>
          <w:color w:val="000000"/>
          <w:sz w:val="28"/>
          <w:szCs w:val="28"/>
        </w:rPr>
      </w:pPr>
      <w:r w:rsidRPr="00F94FDE">
        <w:rPr>
          <w:color w:val="000000"/>
          <w:sz w:val="28"/>
          <w:szCs w:val="28"/>
        </w:rPr>
        <w:t>В качестве эффекта от реализации мероприятий по строительству, реконструкции и техническому перевооружению источников тепловой энергии и тепловых сетей принимаются доходы по инвестиционной составляющей, экономия ресурсов и амортизация по вновь вводимому оборудованию.</w:t>
      </w:r>
    </w:p>
    <w:p w:rsidR="008E21CA" w:rsidRPr="00F94FDE" w:rsidRDefault="008E21CA" w:rsidP="00F94FDE">
      <w:pPr>
        <w:tabs>
          <w:tab w:val="left" w:pos="993"/>
        </w:tabs>
        <w:autoSpaceDE w:val="0"/>
        <w:autoSpaceDN w:val="0"/>
        <w:adjustRightInd w:val="0"/>
        <w:spacing w:line="360" w:lineRule="auto"/>
        <w:ind w:firstLine="709"/>
        <w:jc w:val="both"/>
        <w:rPr>
          <w:color w:val="000000"/>
          <w:sz w:val="28"/>
          <w:szCs w:val="28"/>
        </w:rPr>
      </w:pPr>
      <w:r w:rsidRPr="00F94FDE">
        <w:rPr>
          <w:color w:val="000000"/>
          <w:sz w:val="28"/>
          <w:szCs w:val="28"/>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размер которых определен с учетом требований доступности услуг теплоснабжения для потребителей.</w:t>
      </w:r>
    </w:p>
    <w:p w:rsidR="008E21CA" w:rsidRDefault="008E21CA" w:rsidP="00F94FDE">
      <w:pPr>
        <w:pStyle w:val="Heading1"/>
        <w:keepLines/>
        <w:spacing w:before="0" w:beforeAutospacing="0" w:after="0" w:afterAutospacing="0" w:line="360" w:lineRule="auto"/>
        <w:ind w:firstLine="709"/>
        <w:jc w:val="both"/>
        <w:rPr>
          <w:rFonts w:ascii="Times New Roman" w:hAnsi="Times New Roman"/>
          <w:bCs/>
          <w:color w:val="000000"/>
          <w:kern w:val="32"/>
          <w:sz w:val="28"/>
          <w:szCs w:val="28"/>
          <w:lang w:val="ru-RU" w:eastAsia="ko-KR"/>
        </w:rPr>
      </w:pPr>
      <w:bookmarkStart w:id="189" w:name="_Toc524944282"/>
      <w:bookmarkStart w:id="190" w:name="_Toc524944858"/>
      <w:bookmarkStart w:id="191" w:name="_Toc528166537"/>
      <w:bookmarkStart w:id="192" w:name="_Toc530077529"/>
    </w:p>
    <w:p w:rsidR="008E21CA" w:rsidRDefault="008E21CA" w:rsidP="00F94FDE">
      <w:pPr>
        <w:pStyle w:val="Heading1"/>
        <w:keepLines/>
        <w:spacing w:before="0" w:beforeAutospacing="0" w:after="0" w:afterAutospacing="0" w:line="360" w:lineRule="auto"/>
        <w:ind w:firstLine="709"/>
        <w:jc w:val="both"/>
        <w:rPr>
          <w:rFonts w:ascii="Times New Roman" w:hAnsi="Times New Roman"/>
          <w:bCs/>
          <w:color w:val="000000"/>
          <w:kern w:val="32"/>
          <w:sz w:val="28"/>
          <w:szCs w:val="28"/>
          <w:lang w:val="ru-RU" w:eastAsia="ko-KR"/>
        </w:rPr>
      </w:pPr>
      <w:r w:rsidRPr="00F94FDE">
        <w:rPr>
          <w:rFonts w:ascii="Times New Roman" w:hAnsi="Times New Roman"/>
          <w:bCs/>
          <w:color w:val="000000"/>
          <w:kern w:val="32"/>
          <w:sz w:val="28"/>
          <w:szCs w:val="28"/>
          <w:lang w:val="ru-RU" w:eastAsia="ko-KR"/>
        </w:rPr>
        <w:t>РАЗДЕЛ 10. РЕШЕНИЕ ОБ ОПРЕДЕЛЕНИИ ЕДИНОЙ ТЕПЛОСНАБЖАЮЩЕЙ ОРГАНИЗАЦИИ (ОРГАНИЗАЦИЙ)</w:t>
      </w:r>
      <w:bookmarkEnd w:id="189"/>
      <w:bookmarkEnd w:id="190"/>
      <w:bookmarkEnd w:id="191"/>
      <w:bookmarkEnd w:id="192"/>
    </w:p>
    <w:p w:rsidR="008E21CA" w:rsidRPr="00F94FDE" w:rsidRDefault="008E21CA" w:rsidP="00F94FDE"/>
    <w:p w:rsidR="008E21CA" w:rsidRPr="00F94FDE" w:rsidRDefault="008E21CA" w:rsidP="00BF75DE">
      <w:pPr>
        <w:pStyle w:val="Heading2"/>
      </w:pPr>
      <w:bookmarkStart w:id="193" w:name="_Toc524944283"/>
      <w:bookmarkStart w:id="194" w:name="_Toc524944859"/>
      <w:bookmarkStart w:id="195" w:name="_Toc528166538"/>
      <w:bookmarkStart w:id="196" w:name="_Toc530077530"/>
      <w:r>
        <w:t xml:space="preserve">10.1. </w:t>
      </w:r>
      <w:r w:rsidRPr="00F94FDE">
        <w:t>Решение об определении единой теплоснабжающей организации (организаций)</w:t>
      </w:r>
      <w:bookmarkEnd w:id="193"/>
      <w:bookmarkEnd w:id="194"/>
      <w:bookmarkEnd w:id="195"/>
      <w:bookmarkEnd w:id="196"/>
    </w:p>
    <w:p w:rsidR="008E21CA" w:rsidRPr="00F94FDE" w:rsidRDefault="008E21CA" w:rsidP="00F94FDE">
      <w:pPr>
        <w:spacing w:line="360" w:lineRule="auto"/>
        <w:ind w:firstLine="709"/>
        <w:jc w:val="both"/>
        <w:rPr>
          <w:color w:val="000000"/>
          <w:sz w:val="28"/>
          <w:szCs w:val="28"/>
        </w:rPr>
      </w:pPr>
      <w:r w:rsidRPr="00F94FDE">
        <w:rPr>
          <w:color w:val="000000"/>
          <w:sz w:val="28"/>
          <w:szCs w:val="28"/>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приведенных в Постановлении Правительства РФ от 08.08.2012 г. № 808 «Об организации теплоснабжения в РФ и внесении изменений в некоторые акты Правительства РФ».</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Критерии и порядок определения единой теплоснабжающей организации: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1. 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городского округа.</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3. Для присвоения организации статуса единой теплоснабжающей организации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на основании критериев определения единой теплоснабжающей организации: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 размер собственного капитала;</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 способность в лучшей мере обеспечить надежность теплоснабжения в соответствующей системе теплоснабжения.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5.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6.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7.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8.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9. Единая теплоснабжающая организация при осуществлении своей деятельности обязана:</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Процедура присвоения статуса ЕТО</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1.</w:t>
      </w:r>
      <w:r w:rsidRPr="00F94FDE">
        <w:rPr>
          <w:color w:val="000000"/>
          <w:sz w:val="28"/>
          <w:szCs w:val="28"/>
        </w:rPr>
        <w:tab/>
        <w:t>Сбор сведений о теплоснабжающих организациях по опросным листам, предусмотренным Правилами.</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2.</w:t>
      </w:r>
      <w:r w:rsidRPr="00F94FDE">
        <w:rPr>
          <w:color w:val="000000"/>
          <w:sz w:val="28"/>
          <w:szCs w:val="28"/>
        </w:rPr>
        <w:tab/>
        <w:t>Обобщение полученных сведений и подготовка предложений по ЕТО на основании материалов схемы теплоснабжения и полученных данных на основании опросных листов.</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3.</w:t>
      </w:r>
      <w:r w:rsidRPr="00F94FDE">
        <w:rPr>
          <w:color w:val="000000"/>
          <w:sz w:val="28"/>
          <w:szCs w:val="28"/>
        </w:rPr>
        <w:tab/>
        <w:t>Формирование предложений по присвоению статуса ЕТО в составе схемы теплоснабжения.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4.</w:t>
      </w:r>
      <w:r w:rsidRPr="00F94FDE">
        <w:rPr>
          <w:color w:val="000000"/>
          <w:sz w:val="28"/>
          <w:szCs w:val="28"/>
        </w:rPr>
        <w:tab/>
        <w:t>Размещение схемы теплоснабжения на сайте городского округа город Пыть-Ях.</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5.</w:t>
      </w:r>
      <w:r w:rsidRPr="00F94FDE">
        <w:rPr>
          <w:color w:val="000000"/>
          <w:sz w:val="28"/>
          <w:szCs w:val="28"/>
        </w:rPr>
        <w:tab/>
        <w:t>Сбор в течение месяца со дня опубликования схемы теплоснабжения заявок от теплоснабжающих организаций на присвоение статуса ЕТО.</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6.</w:t>
      </w:r>
      <w:r w:rsidRPr="00F94FDE">
        <w:rPr>
          <w:color w:val="000000"/>
          <w:sz w:val="28"/>
          <w:szCs w:val="28"/>
        </w:rPr>
        <w:tab/>
        <w:t>Обобщение полученных заявок, формирование перечня ЕТО городского округа город Пыть-Ях для его размещения в Схеме.</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Утверждение ЕТО в составе схемы теплоснабжения городского округа город Пыть-Ях органами местного самоуправления.</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В данной схеме теплоснабжения была рассмотрена деятельность трех организаций – МУП «УГХ», «Южно-Балыкский газоперерабатывающий завод»-филиал АО «СибурТюменьГаз» и НО ТСЖ «Факел».</w:t>
      </w:r>
    </w:p>
    <w:p w:rsidR="008E21CA" w:rsidRPr="00F94FDE" w:rsidRDefault="008E21CA" w:rsidP="00BF75DE">
      <w:pPr>
        <w:pStyle w:val="Heading2"/>
      </w:pPr>
      <w:bookmarkStart w:id="197" w:name="_Toc524944284"/>
      <w:bookmarkStart w:id="198" w:name="_Toc524944860"/>
      <w:bookmarkStart w:id="199" w:name="_Toc528166539"/>
      <w:bookmarkStart w:id="200" w:name="_Toc530077531"/>
      <w:r>
        <w:t xml:space="preserve">10.2. </w:t>
      </w:r>
      <w:r w:rsidRPr="00F94FDE">
        <w:t>Реестр зон деятельности единой теплоснабжающей организации (организаций)</w:t>
      </w:r>
      <w:bookmarkEnd w:id="197"/>
      <w:bookmarkEnd w:id="198"/>
      <w:bookmarkEnd w:id="199"/>
      <w:bookmarkEnd w:id="200"/>
    </w:p>
    <w:p w:rsidR="008E21CA" w:rsidRPr="00F94FDE" w:rsidRDefault="008E21CA" w:rsidP="00F94FDE">
      <w:pPr>
        <w:spacing w:line="360" w:lineRule="auto"/>
        <w:ind w:firstLine="709"/>
        <w:jc w:val="both"/>
        <w:rPr>
          <w:color w:val="000000"/>
          <w:sz w:val="28"/>
          <w:szCs w:val="28"/>
        </w:rPr>
      </w:pPr>
      <w:r w:rsidRPr="00F94FDE">
        <w:rPr>
          <w:color w:val="000000"/>
          <w:sz w:val="28"/>
          <w:szCs w:val="28"/>
        </w:rPr>
        <w:t>Реестр зон деятельности ЕТО в существующих зонах действия источников тепловой энергии представлен в таблице 36.</w:t>
      </w:r>
    </w:p>
    <w:p w:rsidR="008E21CA" w:rsidRPr="00F94FDE" w:rsidRDefault="008E21CA" w:rsidP="00F94FDE">
      <w:pPr>
        <w:pStyle w:val="Caption"/>
        <w:keepNext/>
        <w:spacing w:before="0"/>
        <w:ind w:firstLine="709"/>
        <w:rPr>
          <w:b w:val="0"/>
          <w:color w:val="000000"/>
          <w:szCs w:val="28"/>
        </w:rPr>
      </w:pPr>
      <w:r w:rsidRPr="00F94FDE">
        <w:rPr>
          <w:b w:val="0"/>
          <w:color w:val="000000"/>
          <w:szCs w:val="28"/>
        </w:rPr>
        <w:t xml:space="preserve">Таблица </w:t>
      </w:r>
      <w:r>
        <w:rPr>
          <w:b w:val="0"/>
          <w:color w:val="000000"/>
          <w:szCs w:val="28"/>
        </w:rPr>
        <w:t>36</w:t>
      </w:r>
      <w:r w:rsidRPr="00F94FDE">
        <w:rPr>
          <w:b w:val="0"/>
          <w:color w:val="000000"/>
          <w:szCs w:val="28"/>
        </w:rPr>
        <w:t>. Существующие теплоснабжающие организации в зоне их деятельности</w:t>
      </w:r>
    </w:p>
    <w:tbl>
      <w:tblPr>
        <w:tblW w:w="5000" w:type="pct"/>
        <w:jc w:val="center"/>
        <w:tblCellMar>
          <w:left w:w="10" w:type="dxa"/>
          <w:right w:w="10" w:type="dxa"/>
        </w:tblCellMar>
        <w:tblLook w:val="0000"/>
      </w:tblPr>
      <w:tblGrid>
        <w:gridCol w:w="365"/>
        <w:gridCol w:w="2471"/>
        <w:gridCol w:w="2779"/>
        <w:gridCol w:w="1703"/>
        <w:gridCol w:w="2057"/>
      </w:tblGrid>
      <w:tr w:rsidR="008E21CA" w:rsidRPr="00334C7B" w:rsidTr="00044CB5">
        <w:trPr>
          <w:trHeight w:val="20"/>
          <w:tblHeader/>
          <w:jc w:val="center"/>
        </w:trPr>
        <w:tc>
          <w:tcPr>
            <w:tcW w:w="195" w:type="pct"/>
            <w:tcBorders>
              <w:top w:val="single" w:sz="4" w:space="0" w:color="auto"/>
              <w:left w:val="single" w:sz="4" w:space="0" w:color="auto"/>
            </w:tcBorders>
            <w:shd w:val="clear" w:color="auto" w:fill="D9D9D9"/>
            <w:vAlign w:val="center"/>
          </w:tcPr>
          <w:p w:rsidR="008E21CA" w:rsidRPr="00334C7B" w:rsidRDefault="008E21CA" w:rsidP="00044CB5">
            <w:pPr>
              <w:widowControl w:val="0"/>
              <w:jc w:val="center"/>
              <w:rPr>
                <w:b/>
                <w:color w:val="000000"/>
              </w:rPr>
            </w:pPr>
            <w:r w:rsidRPr="00334C7B">
              <w:rPr>
                <w:b/>
                <w:color w:val="000000"/>
              </w:rPr>
              <w:t>№</w:t>
            </w:r>
          </w:p>
          <w:p w:rsidR="008E21CA" w:rsidRPr="00334C7B" w:rsidRDefault="008E21CA" w:rsidP="00044CB5">
            <w:pPr>
              <w:widowControl w:val="0"/>
              <w:jc w:val="center"/>
              <w:rPr>
                <w:b/>
                <w:color w:val="000000"/>
              </w:rPr>
            </w:pPr>
            <w:r w:rsidRPr="00334C7B">
              <w:rPr>
                <w:b/>
                <w:color w:val="000000"/>
              </w:rPr>
              <w:t>п/п</w:t>
            </w:r>
          </w:p>
        </w:tc>
        <w:tc>
          <w:tcPr>
            <w:tcW w:w="1318" w:type="pct"/>
            <w:tcBorders>
              <w:top w:val="single" w:sz="4" w:space="0" w:color="auto"/>
              <w:left w:val="single" w:sz="4" w:space="0" w:color="auto"/>
              <w:right w:val="single" w:sz="4" w:space="0" w:color="auto"/>
            </w:tcBorders>
            <w:shd w:val="clear" w:color="auto" w:fill="D9D9D9"/>
            <w:vAlign w:val="center"/>
          </w:tcPr>
          <w:p w:rsidR="008E21CA" w:rsidRPr="00334C7B" w:rsidRDefault="008E21CA" w:rsidP="00044CB5">
            <w:pPr>
              <w:widowControl w:val="0"/>
              <w:jc w:val="center"/>
              <w:rPr>
                <w:b/>
                <w:color w:val="000000"/>
              </w:rPr>
            </w:pPr>
            <w:r w:rsidRPr="00334C7B">
              <w:rPr>
                <w:b/>
                <w:color w:val="000000"/>
              </w:rPr>
              <w:t>Наименование теплоснабжающей организации</w:t>
            </w:r>
          </w:p>
        </w:tc>
        <w:tc>
          <w:tcPr>
            <w:tcW w:w="1482" w:type="pct"/>
            <w:tcBorders>
              <w:top w:val="single" w:sz="4" w:space="0" w:color="auto"/>
              <w:left w:val="single" w:sz="4" w:space="0" w:color="auto"/>
            </w:tcBorders>
            <w:shd w:val="clear" w:color="auto" w:fill="D9D9D9"/>
            <w:vAlign w:val="center"/>
          </w:tcPr>
          <w:p w:rsidR="008E21CA" w:rsidRPr="00334C7B" w:rsidRDefault="008E21CA" w:rsidP="00044CB5">
            <w:pPr>
              <w:widowControl w:val="0"/>
              <w:jc w:val="center"/>
              <w:rPr>
                <w:b/>
                <w:color w:val="000000"/>
              </w:rPr>
            </w:pPr>
            <w:r w:rsidRPr="00334C7B">
              <w:rPr>
                <w:b/>
                <w:color w:val="000000"/>
              </w:rPr>
              <w:t>Название зоны</w:t>
            </w:r>
          </w:p>
        </w:tc>
        <w:tc>
          <w:tcPr>
            <w:tcW w:w="908" w:type="pct"/>
            <w:tcBorders>
              <w:top w:val="single" w:sz="4" w:space="0" w:color="auto"/>
              <w:left w:val="single" w:sz="4" w:space="0" w:color="auto"/>
            </w:tcBorders>
            <w:shd w:val="clear" w:color="auto" w:fill="D9D9D9"/>
            <w:vAlign w:val="center"/>
          </w:tcPr>
          <w:p w:rsidR="008E21CA" w:rsidRPr="00334C7B" w:rsidRDefault="008E21CA" w:rsidP="00044CB5">
            <w:pPr>
              <w:widowControl w:val="0"/>
              <w:jc w:val="center"/>
              <w:rPr>
                <w:b/>
                <w:color w:val="000000"/>
              </w:rPr>
            </w:pPr>
            <w:r w:rsidRPr="00334C7B">
              <w:rPr>
                <w:b/>
                <w:color w:val="000000"/>
              </w:rPr>
              <w:t>Установленная тепловая мощность источника, Гкал/ч</w:t>
            </w:r>
          </w:p>
        </w:tc>
        <w:tc>
          <w:tcPr>
            <w:tcW w:w="1097" w:type="pct"/>
            <w:tcBorders>
              <w:top w:val="single" w:sz="4" w:space="0" w:color="auto"/>
              <w:left w:val="single" w:sz="4" w:space="0" w:color="auto"/>
              <w:right w:val="single" w:sz="4" w:space="0" w:color="auto"/>
            </w:tcBorders>
            <w:shd w:val="clear" w:color="auto" w:fill="D9D9D9"/>
            <w:vAlign w:val="center"/>
          </w:tcPr>
          <w:p w:rsidR="008E21CA" w:rsidRPr="00334C7B" w:rsidRDefault="008E21CA" w:rsidP="00044CB5">
            <w:pPr>
              <w:widowControl w:val="0"/>
              <w:jc w:val="center"/>
              <w:rPr>
                <w:b/>
                <w:color w:val="000000"/>
              </w:rPr>
            </w:pPr>
            <w:r w:rsidRPr="00334C7B">
              <w:rPr>
                <w:b/>
                <w:color w:val="000000"/>
              </w:rPr>
              <w:t>Зона</w:t>
            </w:r>
          </w:p>
          <w:p w:rsidR="008E21CA" w:rsidRPr="00334C7B" w:rsidRDefault="008E21CA" w:rsidP="00044CB5">
            <w:pPr>
              <w:widowControl w:val="0"/>
              <w:jc w:val="center"/>
              <w:rPr>
                <w:b/>
                <w:color w:val="000000"/>
              </w:rPr>
            </w:pPr>
            <w:r w:rsidRPr="00334C7B">
              <w:rPr>
                <w:b/>
                <w:color w:val="000000"/>
              </w:rPr>
              <w:t>эксплуатационной</w:t>
            </w:r>
          </w:p>
          <w:p w:rsidR="008E21CA" w:rsidRPr="00334C7B" w:rsidRDefault="008E21CA" w:rsidP="00044CB5">
            <w:pPr>
              <w:widowControl w:val="0"/>
              <w:jc w:val="center"/>
              <w:rPr>
                <w:b/>
                <w:color w:val="000000"/>
              </w:rPr>
            </w:pPr>
            <w:r w:rsidRPr="00334C7B">
              <w:rPr>
                <w:b/>
                <w:color w:val="000000"/>
              </w:rPr>
              <w:t>ответственности</w:t>
            </w:r>
          </w:p>
        </w:tc>
      </w:tr>
      <w:tr w:rsidR="008E21CA" w:rsidRPr="00334C7B" w:rsidTr="00044CB5">
        <w:trPr>
          <w:trHeight w:val="20"/>
          <w:jc w:val="center"/>
        </w:trPr>
        <w:tc>
          <w:tcPr>
            <w:tcW w:w="195"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widowControl w:val="0"/>
              <w:jc w:val="center"/>
              <w:rPr>
                <w:color w:val="000000"/>
              </w:rPr>
            </w:pPr>
            <w:r w:rsidRPr="00334C7B">
              <w:rPr>
                <w:color w:val="000000"/>
              </w:rPr>
              <w:t>1</w:t>
            </w:r>
          </w:p>
        </w:tc>
        <w:tc>
          <w:tcPr>
            <w:tcW w:w="1318"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334C7B" w:rsidRDefault="008E21CA" w:rsidP="00044CB5">
            <w:pPr>
              <w:widowControl w:val="0"/>
              <w:jc w:val="center"/>
              <w:rPr>
                <w:color w:val="000000"/>
              </w:rPr>
            </w:pPr>
            <w:r w:rsidRPr="00334C7B">
              <w:rPr>
                <w:rFonts w:eastAsia="Times New Roman"/>
                <w:lang w:eastAsia="en-US"/>
              </w:rPr>
              <w:t>МУП «УГХ»</w:t>
            </w:r>
            <w:r w:rsidRPr="00334C7B">
              <w:rPr>
                <w:sz w:val="26"/>
              </w:rPr>
              <w:t xml:space="preserve"> </w:t>
            </w:r>
            <w:r w:rsidRPr="00334C7B">
              <w:rPr>
                <w:rFonts w:eastAsia="Times New Roman"/>
                <w:lang w:eastAsia="en-US"/>
              </w:rPr>
              <w:t>м.о.г.Пыть-Ях</w:t>
            </w:r>
          </w:p>
        </w:tc>
        <w:tc>
          <w:tcPr>
            <w:tcW w:w="1482"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tabs>
                <w:tab w:val="left" w:pos="9600"/>
              </w:tabs>
              <w:jc w:val="center"/>
            </w:pPr>
            <w:r w:rsidRPr="00334C7B">
              <w:t>Котельная «Центральная», г. Пыть-Ях, «Западная промзона»</w:t>
            </w:r>
          </w:p>
          <w:p w:rsidR="008E21CA" w:rsidRPr="00334C7B" w:rsidRDefault="008E21CA" w:rsidP="00044CB5">
            <w:pPr>
              <w:tabs>
                <w:tab w:val="left" w:pos="9600"/>
              </w:tabs>
              <w:jc w:val="center"/>
            </w:pPr>
            <w:r w:rsidRPr="00334C7B">
              <w:t>Котельная «Пыть-Ях», г. Пыть-Ях, 1 мкр. «Северо-Восточная промзона №7»,</w:t>
            </w:r>
          </w:p>
          <w:p w:rsidR="008E21CA" w:rsidRPr="00334C7B" w:rsidRDefault="008E21CA" w:rsidP="00044CB5">
            <w:pPr>
              <w:tabs>
                <w:tab w:val="left" w:pos="9600"/>
              </w:tabs>
              <w:jc w:val="center"/>
            </w:pPr>
            <w:r w:rsidRPr="00334C7B">
              <w:t>Котельная «ДЕ 3 мкр.», г. Пыть-Ях, «Северо-Восточная промзона №7»</w:t>
            </w:r>
          </w:p>
          <w:p w:rsidR="008E21CA" w:rsidRPr="00334C7B" w:rsidRDefault="008E21CA" w:rsidP="00044CB5">
            <w:pPr>
              <w:tabs>
                <w:tab w:val="left" w:pos="9600"/>
              </w:tabs>
              <w:jc w:val="center"/>
            </w:pPr>
            <w:r w:rsidRPr="00334C7B">
              <w:t>Котельная «Вертолетка», г. Пыть-Ях, мкр. 6А «Северный»;</w:t>
            </w:r>
          </w:p>
          <w:p w:rsidR="008E21CA" w:rsidRPr="00334C7B" w:rsidRDefault="008E21CA" w:rsidP="00044CB5">
            <w:pPr>
              <w:tabs>
                <w:tab w:val="left" w:pos="9600"/>
              </w:tabs>
              <w:jc w:val="center"/>
            </w:pPr>
            <w:r w:rsidRPr="00334C7B">
              <w:t>Котельная «Мамонтовская», г. Пыть-Ях, 8 мкр. «Горка», ул. Провославная, д. 8;</w:t>
            </w:r>
          </w:p>
          <w:p w:rsidR="008E21CA" w:rsidRPr="00334C7B" w:rsidRDefault="008E21CA" w:rsidP="00044CB5">
            <w:pPr>
              <w:tabs>
                <w:tab w:val="left" w:pos="9600"/>
              </w:tabs>
              <w:jc w:val="center"/>
            </w:pPr>
            <w:r w:rsidRPr="00334C7B">
              <w:t>Котельная 2а мкр, г. Пыть-Ях,2А мкр., ул. Сибирская</w:t>
            </w:r>
          </w:p>
          <w:p w:rsidR="008E21CA" w:rsidRPr="00334C7B" w:rsidRDefault="008E21CA" w:rsidP="00044CB5">
            <w:pPr>
              <w:tabs>
                <w:tab w:val="left" w:pos="9600"/>
              </w:tabs>
              <w:jc w:val="center"/>
            </w:pPr>
            <w:r w:rsidRPr="00334C7B">
              <w:t>Котельная «Таежная», г.Пыть-Ях, Центральная промзона, ул.Тепловский тракт</w:t>
            </w:r>
          </w:p>
        </w:tc>
        <w:tc>
          <w:tcPr>
            <w:tcW w:w="908"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jc w:val="center"/>
              <w:rPr>
                <w:rFonts w:eastAsia="Times New Roman"/>
                <w:lang w:eastAsia="en-US"/>
              </w:rPr>
            </w:pPr>
            <w:r w:rsidRPr="00334C7B">
              <w:rPr>
                <w:rFonts w:eastAsia="Times New Roman"/>
                <w:lang w:eastAsia="en-US"/>
              </w:rPr>
              <w:t xml:space="preserve">280,72 </w:t>
            </w:r>
          </w:p>
        </w:tc>
        <w:tc>
          <w:tcPr>
            <w:tcW w:w="1097"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334C7B" w:rsidRDefault="008E21CA" w:rsidP="00044CB5">
            <w:pPr>
              <w:widowControl w:val="0"/>
              <w:jc w:val="center"/>
              <w:rPr>
                <w:color w:val="000000"/>
              </w:rPr>
            </w:pPr>
            <w:r w:rsidRPr="00334C7B">
              <w:rPr>
                <w:color w:val="000000"/>
              </w:rPr>
              <w:t xml:space="preserve">Мкр. 1, 2, 2А, 3, 4, 5, 6, 8, 9, </w:t>
            </w:r>
            <w:smartTag w:uri="urn:schemas-microsoft-com:office:smarttags" w:element="metricconverter">
              <w:smartTagPr>
                <w:attr w:name="ProductID" w:val="10 г"/>
              </w:smartTagPr>
              <w:r w:rsidRPr="00334C7B">
                <w:rPr>
                  <w:color w:val="000000"/>
                </w:rPr>
                <w:t>10 г</w:t>
              </w:r>
            </w:smartTag>
            <w:r w:rsidRPr="00334C7B">
              <w:rPr>
                <w:color w:val="000000"/>
              </w:rPr>
              <w:t>. Пыть-ях</w:t>
            </w:r>
          </w:p>
        </w:tc>
      </w:tr>
      <w:tr w:rsidR="008E21CA" w:rsidRPr="00334C7B" w:rsidTr="00044CB5">
        <w:trPr>
          <w:trHeight w:val="20"/>
          <w:jc w:val="center"/>
        </w:trPr>
        <w:tc>
          <w:tcPr>
            <w:tcW w:w="195"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widowControl w:val="0"/>
              <w:jc w:val="center"/>
              <w:rPr>
                <w:color w:val="000000"/>
              </w:rPr>
            </w:pPr>
            <w:r w:rsidRPr="00334C7B">
              <w:rPr>
                <w:color w:val="000000"/>
              </w:rPr>
              <w:t>2</w:t>
            </w:r>
          </w:p>
        </w:tc>
        <w:tc>
          <w:tcPr>
            <w:tcW w:w="1318"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334C7B" w:rsidRDefault="008E21CA" w:rsidP="00044CB5">
            <w:pPr>
              <w:widowControl w:val="0"/>
              <w:jc w:val="center"/>
            </w:pPr>
            <w:r w:rsidRPr="00334C7B">
              <w:t>«Южно-Балыкский газоперерабатывающий завод»-филиал АО «СибурТюменьГаз»</w:t>
            </w:r>
          </w:p>
        </w:tc>
        <w:tc>
          <w:tcPr>
            <w:tcW w:w="1482"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tabs>
                <w:tab w:val="left" w:pos="9600"/>
              </w:tabs>
              <w:jc w:val="center"/>
            </w:pPr>
            <w:r w:rsidRPr="00334C7B">
              <w:t>Парокотельная установка «Южно-Балыкский ГПЗ»</w:t>
            </w:r>
            <w:r w:rsidRPr="00334C7B">
              <w:rPr>
                <w:sz w:val="26"/>
              </w:rPr>
              <w:t xml:space="preserve"> </w:t>
            </w:r>
            <w:r w:rsidRPr="00334C7B">
              <w:t>ХМАО-Югра, г. Пыть-Ях, промзона "южная"</w:t>
            </w:r>
            <w:smartTag w:uri="urn:schemas-microsoft-com:office:smarttags" w:element="metricconverter">
              <w:smartTagPr>
                <w:attr w:name="ProductID" w:val=",690 км"/>
              </w:smartTagPr>
              <w:r w:rsidRPr="00334C7B">
                <w:t>,690 км</w:t>
              </w:r>
            </w:smartTag>
            <w:r w:rsidRPr="00334C7B">
              <w:t>. Автодороги "Тюмень-Нефтеюганск", владение 4, строен.25</w:t>
            </w:r>
          </w:p>
        </w:tc>
        <w:tc>
          <w:tcPr>
            <w:tcW w:w="908"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jc w:val="center"/>
              <w:rPr>
                <w:rFonts w:eastAsia="Times New Roman"/>
                <w:lang w:eastAsia="en-US"/>
              </w:rPr>
            </w:pPr>
            <w:r w:rsidRPr="00334C7B">
              <w:rPr>
                <w:rFonts w:eastAsia="Times New Roman"/>
                <w:lang w:eastAsia="en-US"/>
              </w:rPr>
              <w:t>40,1</w:t>
            </w:r>
          </w:p>
        </w:tc>
        <w:tc>
          <w:tcPr>
            <w:tcW w:w="1097"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334C7B" w:rsidRDefault="008E21CA" w:rsidP="00044CB5">
            <w:pPr>
              <w:widowControl w:val="0"/>
              <w:jc w:val="center"/>
            </w:pPr>
            <w:r w:rsidRPr="00334C7B">
              <w:t>Промзона 7 мкр.</w:t>
            </w:r>
          </w:p>
        </w:tc>
      </w:tr>
      <w:tr w:rsidR="008E21CA" w:rsidRPr="00334C7B" w:rsidTr="00044CB5">
        <w:trPr>
          <w:trHeight w:val="20"/>
          <w:jc w:val="center"/>
        </w:trPr>
        <w:tc>
          <w:tcPr>
            <w:tcW w:w="195"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widowControl w:val="0"/>
              <w:jc w:val="center"/>
              <w:rPr>
                <w:color w:val="000000"/>
              </w:rPr>
            </w:pPr>
            <w:r w:rsidRPr="00334C7B">
              <w:rPr>
                <w:color w:val="000000"/>
              </w:rPr>
              <w:t>3</w:t>
            </w:r>
          </w:p>
        </w:tc>
        <w:tc>
          <w:tcPr>
            <w:tcW w:w="1318"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334C7B" w:rsidRDefault="008E21CA" w:rsidP="00044CB5">
            <w:pPr>
              <w:widowControl w:val="0"/>
              <w:jc w:val="center"/>
            </w:pPr>
            <w:r w:rsidRPr="00334C7B">
              <w:t>НО ТСЖ «Факел»</w:t>
            </w:r>
          </w:p>
        </w:tc>
        <w:tc>
          <w:tcPr>
            <w:tcW w:w="1482"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tabs>
                <w:tab w:val="left" w:pos="9600"/>
              </w:tabs>
              <w:jc w:val="center"/>
            </w:pPr>
            <w:r w:rsidRPr="00334C7B">
              <w:t xml:space="preserve">Тепловые сети – город, включая магистральные и внутриквартальные </w:t>
            </w:r>
          </w:p>
        </w:tc>
        <w:tc>
          <w:tcPr>
            <w:tcW w:w="908" w:type="pct"/>
            <w:tcBorders>
              <w:top w:val="single" w:sz="4" w:space="0" w:color="auto"/>
              <w:left w:val="single" w:sz="4" w:space="0" w:color="auto"/>
              <w:bottom w:val="single" w:sz="4" w:space="0" w:color="auto"/>
            </w:tcBorders>
            <w:shd w:val="clear" w:color="auto" w:fill="FFFFFF"/>
            <w:vAlign w:val="center"/>
          </w:tcPr>
          <w:p w:rsidR="008E21CA" w:rsidRPr="00334C7B" w:rsidRDefault="008E21CA" w:rsidP="00044CB5">
            <w:pPr>
              <w:jc w:val="center"/>
              <w:rPr>
                <w:rFonts w:eastAsia="Times New Roman"/>
                <w:lang w:eastAsia="en-US"/>
              </w:rPr>
            </w:pPr>
          </w:p>
        </w:tc>
        <w:tc>
          <w:tcPr>
            <w:tcW w:w="1097"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334C7B" w:rsidRDefault="008E21CA" w:rsidP="00044CB5">
            <w:pPr>
              <w:widowControl w:val="0"/>
              <w:jc w:val="center"/>
              <w:rPr>
                <w:color w:val="000000"/>
              </w:rPr>
            </w:pPr>
            <w:r w:rsidRPr="00334C7B">
              <w:rPr>
                <w:color w:val="000000"/>
              </w:rPr>
              <w:t>Жилой массив мкр.7</w:t>
            </w:r>
          </w:p>
        </w:tc>
      </w:tr>
    </w:tbl>
    <w:p w:rsidR="008E21CA" w:rsidRDefault="008E21CA" w:rsidP="00F94FDE"/>
    <w:p w:rsidR="008E21CA" w:rsidRPr="00F94FDE" w:rsidRDefault="008E21CA" w:rsidP="00BF75DE">
      <w:pPr>
        <w:pStyle w:val="Heading2"/>
      </w:pPr>
      <w:bookmarkStart w:id="201" w:name="_Toc524944285"/>
      <w:bookmarkStart w:id="202" w:name="_Toc524944861"/>
      <w:bookmarkStart w:id="203" w:name="_Toc528166540"/>
      <w:bookmarkStart w:id="204" w:name="_Toc530077532"/>
      <w:r>
        <w:t xml:space="preserve">10.3. </w:t>
      </w:r>
      <w:r w:rsidRPr="00F94FDE">
        <w:t>Основания, в том числе критерии, в соответствии с которыми теплоснабжающая организация определена единой теплоснабжающей организацией</w:t>
      </w:r>
      <w:bookmarkEnd w:id="201"/>
      <w:bookmarkEnd w:id="202"/>
      <w:bookmarkEnd w:id="203"/>
      <w:bookmarkEnd w:id="204"/>
    </w:p>
    <w:p w:rsidR="008E21CA" w:rsidRDefault="008E21CA" w:rsidP="00A73960">
      <w:pPr>
        <w:spacing w:line="360" w:lineRule="auto"/>
        <w:ind w:firstLine="709"/>
        <w:jc w:val="both"/>
        <w:rPr>
          <w:color w:val="000000"/>
          <w:sz w:val="28"/>
          <w:szCs w:val="28"/>
        </w:rPr>
      </w:pPr>
      <w:r w:rsidRPr="00F94FDE">
        <w:rPr>
          <w:color w:val="000000"/>
          <w:sz w:val="28"/>
          <w:szCs w:val="28"/>
        </w:rPr>
        <w:t>Критерии определения единой теплоснабжающей орга</w:t>
      </w:r>
      <w:bookmarkStart w:id="205" w:name="_Toc524944286"/>
      <w:bookmarkStart w:id="206" w:name="_Toc524944862"/>
      <w:bookmarkStart w:id="207" w:name="_Toc528166541"/>
      <w:bookmarkStart w:id="208" w:name="_Toc530077533"/>
      <w:r>
        <w:rPr>
          <w:color w:val="000000"/>
          <w:sz w:val="28"/>
          <w:szCs w:val="28"/>
        </w:rPr>
        <w:t>низации представлены в п. 10.1.</w:t>
      </w:r>
    </w:p>
    <w:p w:rsidR="008E21CA" w:rsidRPr="00A73960" w:rsidRDefault="008E21CA" w:rsidP="00A73960">
      <w:pPr>
        <w:spacing w:line="360" w:lineRule="auto"/>
        <w:ind w:firstLine="709"/>
        <w:jc w:val="both"/>
        <w:rPr>
          <w:color w:val="000000"/>
          <w:sz w:val="28"/>
          <w:szCs w:val="28"/>
        </w:rPr>
      </w:pPr>
      <w:r>
        <w:rPr>
          <w:bCs/>
          <w:color w:val="000000"/>
          <w:sz w:val="28"/>
          <w:szCs w:val="28"/>
        </w:rPr>
        <w:t xml:space="preserve">10.4. </w:t>
      </w:r>
      <w:r w:rsidRPr="00F94FDE">
        <w:rPr>
          <w:bCs/>
          <w:color w:val="000000"/>
          <w:sz w:val="28"/>
          <w:szCs w:val="28"/>
        </w:rPr>
        <w:t>Информация о поданных теплоснабжающими организациями заявках на присвоение статуса единой теплоснабжающей организации</w:t>
      </w:r>
      <w:bookmarkEnd w:id="205"/>
      <w:bookmarkEnd w:id="206"/>
      <w:bookmarkEnd w:id="207"/>
      <w:bookmarkEnd w:id="208"/>
    </w:p>
    <w:p w:rsidR="008E21CA" w:rsidRPr="00F94FDE" w:rsidRDefault="008E21CA" w:rsidP="00F94FDE">
      <w:pPr>
        <w:spacing w:line="360" w:lineRule="auto"/>
        <w:ind w:firstLine="709"/>
        <w:jc w:val="both"/>
        <w:rPr>
          <w:color w:val="000000"/>
          <w:sz w:val="28"/>
          <w:szCs w:val="28"/>
        </w:rPr>
      </w:pPr>
      <w:r w:rsidRPr="00F94FDE">
        <w:rPr>
          <w:color w:val="000000"/>
          <w:sz w:val="28"/>
          <w:szCs w:val="28"/>
        </w:rPr>
        <w:t>Статус ЕТО на территории городского округа город Пыть-Ях определен распоряжением администрации города Пыть-Яха № 45-ра от 21.01.2015г.</w:t>
      </w:r>
    </w:p>
    <w:p w:rsidR="008E21CA" w:rsidRPr="00F94FDE" w:rsidRDefault="008E21CA" w:rsidP="00F94FDE">
      <w:pPr>
        <w:spacing w:line="360" w:lineRule="auto"/>
        <w:ind w:firstLine="709"/>
        <w:jc w:val="both"/>
        <w:rPr>
          <w:color w:val="000000"/>
          <w:sz w:val="28"/>
          <w:szCs w:val="28"/>
        </w:rPr>
      </w:pPr>
      <w:r w:rsidRPr="00F94FDE">
        <w:rPr>
          <w:color w:val="000000"/>
          <w:sz w:val="28"/>
          <w:szCs w:val="28"/>
        </w:rPr>
        <w:t>В соответствии с зонами действия систем теплоснабжения каждого из теплоисточников статус ЕТО присвоен МУП «УГХ» м.о.г.Пыть-Ях и «Южно-Балыкский газоперерабатывающий завод»-филиал АО «СибурТюменьГаз». НО ТСЖ «Факел» определено сетевой организацией для централизованной системы теплоснабжения на территории 7 мкр. г. Пыть-Яха.</w:t>
      </w:r>
    </w:p>
    <w:p w:rsidR="008E21CA" w:rsidRPr="00F94FDE" w:rsidRDefault="008E21CA" w:rsidP="00BF75DE">
      <w:pPr>
        <w:pStyle w:val="Heading2"/>
      </w:pPr>
      <w:bookmarkStart w:id="209" w:name="_Toc524944287"/>
      <w:bookmarkStart w:id="210" w:name="_Toc524944863"/>
      <w:bookmarkStart w:id="211" w:name="_Toc528166542"/>
      <w:bookmarkStart w:id="212" w:name="_Toc530077534"/>
      <w:r>
        <w:t xml:space="preserve">10.5. </w:t>
      </w:r>
      <w:r w:rsidRPr="00F94FD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209"/>
      <w:bookmarkEnd w:id="210"/>
      <w:bookmarkEnd w:id="211"/>
      <w:bookmarkEnd w:id="212"/>
    </w:p>
    <w:p w:rsidR="008E21CA" w:rsidRPr="00F94FDE" w:rsidRDefault="008E21CA" w:rsidP="00F94FDE">
      <w:pPr>
        <w:spacing w:line="360" w:lineRule="auto"/>
        <w:ind w:firstLine="709"/>
        <w:jc w:val="both"/>
        <w:rPr>
          <w:color w:val="000000"/>
          <w:sz w:val="28"/>
          <w:szCs w:val="28"/>
        </w:rPr>
      </w:pPr>
      <w:r w:rsidRPr="00F94FDE">
        <w:rPr>
          <w:color w:val="000000"/>
          <w:sz w:val="28"/>
          <w:szCs w:val="28"/>
        </w:rPr>
        <w:t>Реестр систем теплоснабжения, содержащий перечень теплоснабжающих организаций представлен в таблице 37.</w:t>
      </w:r>
    </w:p>
    <w:p w:rsidR="008E21CA" w:rsidRPr="00F94FDE" w:rsidRDefault="008E21CA" w:rsidP="00F94FDE">
      <w:pPr>
        <w:pStyle w:val="Caption"/>
        <w:keepNext/>
        <w:spacing w:before="0"/>
        <w:ind w:firstLine="709"/>
        <w:rPr>
          <w:b w:val="0"/>
          <w:color w:val="000000"/>
          <w:szCs w:val="28"/>
        </w:rPr>
      </w:pPr>
      <w:r w:rsidRPr="00F94FDE">
        <w:rPr>
          <w:b w:val="0"/>
          <w:color w:val="000000"/>
          <w:szCs w:val="28"/>
        </w:rPr>
        <w:t xml:space="preserve">Таблица </w:t>
      </w:r>
      <w:r>
        <w:rPr>
          <w:b w:val="0"/>
          <w:color w:val="000000"/>
          <w:szCs w:val="28"/>
        </w:rPr>
        <w:t>37</w:t>
      </w:r>
      <w:r w:rsidRPr="00F94FDE">
        <w:rPr>
          <w:b w:val="0"/>
          <w:color w:val="000000"/>
          <w:szCs w:val="28"/>
        </w:rPr>
        <w:t>. Реестр систем теплоснабжения, содержащий перечень теплоснабжающих организаций</w:t>
      </w:r>
    </w:p>
    <w:tbl>
      <w:tblPr>
        <w:tblW w:w="5000" w:type="pct"/>
        <w:jc w:val="center"/>
        <w:tblCellMar>
          <w:left w:w="10" w:type="dxa"/>
          <w:right w:w="10" w:type="dxa"/>
        </w:tblCellMar>
        <w:tblLook w:val="0000"/>
      </w:tblPr>
      <w:tblGrid>
        <w:gridCol w:w="543"/>
        <w:gridCol w:w="3876"/>
        <w:gridCol w:w="4956"/>
      </w:tblGrid>
      <w:tr w:rsidR="008E21CA" w:rsidRPr="00F15CA8" w:rsidTr="00044CB5">
        <w:trPr>
          <w:trHeight w:val="20"/>
          <w:tblHeader/>
          <w:jc w:val="center"/>
        </w:trPr>
        <w:tc>
          <w:tcPr>
            <w:tcW w:w="290" w:type="pct"/>
            <w:tcBorders>
              <w:top w:val="single" w:sz="4" w:space="0" w:color="auto"/>
              <w:left w:val="single" w:sz="4" w:space="0" w:color="auto"/>
            </w:tcBorders>
            <w:shd w:val="clear" w:color="auto" w:fill="D9D9D9"/>
            <w:vAlign w:val="center"/>
          </w:tcPr>
          <w:p w:rsidR="008E21CA" w:rsidRPr="00F15CA8" w:rsidRDefault="008E21CA" w:rsidP="00044CB5">
            <w:pPr>
              <w:widowControl w:val="0"/>
              <w:jc w:val="center"/>
              <w:rPr>
                <w:b/>
                <w:color w:val="000000"/>
              </w:rPr>
            </w:pPr>
            <w:r w:rsidRPr="00F15CA8">
              <w:rPr>
                <w:b/>
                <w:color w:val="000000"/>
              </w:rPr>
              <w:t>№</w:t>
            </w:r>
          </w:p>
          <w:p w:rsidR="008E21CA" w:rsidRPr="00F15CA8" w:rsidRDefault="008E21CA" w:rsidP="00044CB5">
            <w:pPr>
              <w:widowControl w:val="0"/>
              <w:jc w:val="center"/>
              <w:rPr>
                <w:b/>
                <w:color w:val="000000"/>
              </w:rPr>
            </w:pPr>
            <w:r w:rsidRPr="00F15CA8">
              <w:rPr>
                <w:b/>
                <w:color w:val="000000"/>
              </w:rPr>
              <w:t>п/п</w:t>
            </w:r>
          </w:p>
        </w:tc>
        <w:tc>
          <w:tcPr>
            <w:tcW w:w="2067" w:type="pct"/>
            <w:tcBorders>
              <w:top w:val="single" w:sz="4" w:space="0" w:color="auto"/>
              <w:left w:val="single" w:sz="4" w:space="0" w:color="auto"/>
              <w:right w:val="single" w:sz="4" w:space="0" w:color="auto"/>
            </w:tcBorders>
            <w:shd w:val="clear" w:color="auto" w:fill="D9D9D9"/>
            <w:vAlign w:val="center"/>
          </w:tcPr>
          <w:p w:rsidR="008E21CA" w:rsidRPr="00F15CA8" w:rsidRDefault="008E21CA" w:rsidP="00044CB5">
            <w:pPr>
              <w:widowControl w:val="0"/>
              <w:jc w:val="center"/>
              <w:rPr>
                <w:b/>
                <w:color w:val="000000"/>
              </w:rPr>
            </w:pPr>
            <w:r w:rsidRPr="00F15CA8">
              <w:rPr>
                <w:b/>
                <w:color w:val="000000"/>
              </w:rPr>
              <w:t>Наименование теплоснабжающей организации</w:t>
            </w:r>
          </w:p>
        </w:tc>
        <w:tc>
          <w:tcPr>
            <w:tcW w:w="2643" w:type="pct"/>
            <w:tcBorders>
              <w:top w:val="single" w:sz="4" w:space="0" w:color="auto"/>
              <w:left w:val="single" w:sz="4" w:space="0" w:color="auto"/>
              <w:right w:val="single" w:sz="4" w:space="0" w:color="auto"/>
            </w:tcBorders>
            <w:shd w:val="clear" w:color="auto" w:fill="D9D9D9"/>
            <w:vAlign w:val="center"/>
          </w:tcPr>
          <w:p w:rsidR="008E21CA" w:rsidRPr="00F15CA8" w:rsidRDefault="008E21CA" w:rsidP="00044CB5">
            <w:pPr>
              <w:widowControl w:val="0"/>
              <w:jc w:val="center"/>
              <w:rPr>
                <w:b/>
                <w:color w:val="000000"/>
              </w:rPr>
            </w:pPr>
            <w:r w:rsidRPr="00F15CA8">
              <w:rPr>
                <w:b/>
                <w:color w:val="000000"/>
              </w:rPr>
              <w:t>Название, адрес источника</w:t>
            </w:r>
          </w:p>
        </w:tc>
      </w:tr>
      <w:tr w:rsidR="008E21CA" w:rsidRPr="00F15CA8" w:rsidTr="00044CB5">
        <w:trPr>
          <w:trHeight w:val="20"/>
          <w:jc w:val="center"/>
        </w:trPr>
        <w:tc>
          <w:tcPr>
            <w:tcW w:w="290" w:type="pct"/>
            <w:tcBorders>
              <w:top w:val="single" w:sz="4" w:space="0" w:color="auto"/>
              <w:left w:val="single" w:sz="4" w:space="0" w:color="auto"/>
              <w:bottom w:val="single" w:sz="4" w:space="0" w:color="auto"/>
            </w:tcBorders>
            <w:shd w:val="clear" w:color="auto" w:fill="FFFFFF"/>
            <w:vAlign w:val="center"/>
          </w:tcPr>
          <w:p w:rsidR="008E21CA" w:rsidRPr="00F15CA8" w:rsidRDefault="008E21CA" w:rsidP="00044CB5">
            <w:pPr>
              <w:widowControl w:val="0"/>
              <w:jc w:val="center"/>
              <w:rPr>
                <w:color w:val="000000"/>
              </w:rPr>
            </w:pPr>
            <w:r w:rsidRPr="00F15CA8">
              <w:rPr>
                <w:color w:val="000000"/>
              </w:rPr>
              <w:t>1</w:t>
            </w:r>
          </w:p>
        </w:tc>
        <w:tc>
          <w:tcPr>
            <w:tcW w:w="2067"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F15CA8" w:rsidRDefault="008E21CA" w:rsidP="00044CB5">
            <w:pPr>
              <w:widowControl w:val="0"/>
              <w:jc w:val="center"/>
              <w:rPr>
                <w:color w:val="000000"/>
              </w:rPr>
            </w:pPr>
            <w:r w:rsidRPr="00F15CA8">
              <w:rPr>
                <w:rFonts w:eastAsia="Times New Roman"/>
                <w:lang w:eastAsia="en-US"/>
              </w:rPr>
              <w:t>МУП «УГХ»</w:t>
            </w:r>
            <w:r w:rsidRPr="00F15CA8">
              <w:rPr>
                <w:sz w:val="26"/>
              </w:rPr>
              <w:t xml:space="preserve"> </w:t>
            </w:r>
            <w:r w:rsidRPr="00F15CA8">
              <w:rPr>
                <w:rFonts w:eastAsia="Times New Roman"/>
                <w:lang w:eastAsia="en-US"/>
              </w:rPr>
              <w:t>м.о.г.Пыть-Ях</w:t>
            </w:r>
          </w:p>
        </w:tc>
        <w:tc>
          <w:tcPr>
            <w:tcW w:w="2643"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F15CA8" w:rsidRDefault="008E21CA" w:rsidP="00044CB5">
            <w:pPr>
              <w:tabs>
                <w:tab w:val="left" w:pos="9600"/>
              </w:tabs>
              <w:jc w:val="center"/>
            </w:pPr>
            <w:r w:rsidRPr="00F15CA8">
              <w:t>Котельная «Центральная», г. Пыть-Ях, «Западная промзона»</w:t>
            </w:r>
          </w:p>
          <w:p w:rsidR="008E21CA" w:rsidRPr="00F15CA8" w:rsidRDefault="008E21CA" w:rsidP="00044CB5">
            <w:pPr>
              <w:tabs>
                <w:tab w:val="left" w:pos="9600"/>
              </w:tabs>
              <w:jc w:val="center"/>
            </w:pPr>
            <w:r w:rsidRPr="00F15CA8">
              <w:t>Котельная «Пыть-Ях», г. Пыть-Ях, 1 мкр. «Северо-Восточная промзона №7»,</w:t>
            </w:r>
          </w:p>
          <w:p w:rsidR="008E21CA" w:rsidRPr="00F15CA8" w:rsidRDefault="008E21CA" w:rsidP="00044CB5">
            <w:pPr>
              <w:tabs>
                <w:tab w:val="left" w:pos="9600"/>
              </w:tabs>
              <w:jc w:val="center"/>
            </w:pPr>
            <w:r w:rsidRPr="00F15CA8">
              <w:t>Котельная «ДЕ 3 мкр.», г. Пыть-Ях, «Северо-Восточная промзона №7»</w:t>
            </w:r>
          </w:p>
          <w:p w:rsidR="008E21CA" w:rsidRPr="00F15CA8" w:rsidRDefault="008E21CA" w:rsidP="00044CB5">
            <w:pPr>
              <w:tabs>
                <w:tab w:val="left" w:pos="9600"/>
              </w:tabs>
              <w:jc w:val="center"/>
            </w:pPr>
            <w:r w:rsidRPr="00F15CA8">
              <w:t>Котельная «Вертолетка», г. Пыть-Ях, мкр. 6А «Северный»;</w:t>
            </w:r>
          </w:p>
          <w:p w:rsidR="008E21CA" w:rsidRPr="00F15CA8" w:rsidRDefault="008E21CA" w:rsidP="00044CB5">
            <w:pPr>
              <w:tabs>
                <w:tab w:val="left" w:pos="9600"/>
              </w:tabs>
              <w:jc w:val="center"/>
            </w:pPr>
            <w:r w:rsidRPr="00F15CA8">
              <w:t>Котельная «Мамонтовская», г. Пыть-Ях, 8 мкр. «Горка», ул. Провославная, д. 8;</w:t>
            </w:r>
          </w:p>
          <w:p w:rsidR="008E21CA" w:rsidRPr="00F15CA8" w:rsidRDefault="008E21CA" w:rsidP="00044CB5">
            <w:pPr>
              <w:tabs>
                <w:tab w:val="left" w:pos="9600"/>
              </w:tabs>
              <w:jc w:val="center"/>
            </w:pPr>
            <w:r w:rsidRPr="00F15CA8">
              <w:t>Котельная 2а мкр, г. Пыть-Ях,2А мкр., ул. Сибирская</w:t>
            </w:r>
          </w:p>
          <w:p w:rsidR="008E21CA" w:rsidRPr="00F15CA8" w:rsidRDefault="008E21CA" w:rsidP="00044CB5">
            <w:pPr>
              <w:tabs>
                <w:tab w:val="left" w:pos="9600"/>
              </w:tabs>
              <w:jc w:val="center"/>
            </w:pPr>
            <w:r w:rsidRPr="00F15CA8">
              <w:t>Котельная «Таежная», г.Пыть-Ях, Центральная промзона, ул.Тепловский тракт</w:t>
            </w:r>
          </w:p>
        </w:tc>
      </w:tr>
      <w:tr w:rsidR="008E21CA" w:rsidRPr="00F15CA8" w:rsidTr="00044CB5">
        <w:trPr>
          <w:trHeight w:val="20"/>
          <w:jc w:val="center"/>
        </w:trPr>
        <w:tc>
          <w:tcPr>
            <w:tcW w:w="290" w:type="pct"/>
            <w:tcBorders>
              <w:top w:val="single" w:sz="4" w:space="0" w:color="auto"/>
              <w:left w:val="single" w:sz="4" w:space="0" w:color="auto"/>
              <w:bottom w:val="single" w:sz="4" w:space="0" w:color="auto"/>
            </w:tcBorders>
            <w:shd w:val="clear" w:color="auto" w:fill="FFFFFF"/>
            <w:vAlign w:val="center"/>
          </w:tcPr>
          <w:p w:rsidR="008E21CA" w:rsidRPr="00F15CA8" w:rsidRDefault="008E21CA" w:rsidP="00044CB5">
            <w:pPr>
              <w:widowControl w:val="0"/>
              <w:jc w:val="center"/>
              <w:rPr>
                <w:color w:val="000000"/>
              </w:rPr>
            </w:pPr>
            <w:r w:rsidRPr="00F15CA8">
              <w:rPr>
                <w:color w:val="000000"/>
              </w:rPr>
              <w:t>2</w:t>
            </w:r>
          </w:p>
        </w:tc>
        <w:tc>
          <w:tcPr>
            <w:tcW w:w="2067"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F15CA8" w:rsidRDefault="008E21CA" w:rsidP="00044CB5">
            <w:pPr>
              <w:widowControl w:val="0"/>
              <w:jc w:val="center"/>
            </w:pPr>
            <w:bookmarkStart w:id="213" w:name="_Hlk527453323"/>
            <w:r w:rsidRPr="00F15CA8">
              <w:t>«Южно-Балыкский газоперерабатывающий завод»-филиал АО «СибурТюменьГаз»</w:t>
            </w:r>
            <w:bookmarkEnd w:id="213"/>
          </w:p>
        </w:tc>
        <w:tc>
          <w:tcPr>
            <w:tcW w:w="2643"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F15CA8" w:rsidRDefault="008E21CA" w:rsidP="00044CB5">
            <w:pPr>
              <w:tabs>
                <w:tab w:val="left" w:pos="9600"/>
              </w:tabs>
              <w:jc w:val="center"/>
            </w:pPr>
            <w:r w:rsidRPr="00F15CA8">
              <w:t>Парокотельная установка «Южно-Балыкский ГПЗ»</w:t>
            </w:r>
            <w:r w:rsidRPr="00F15CA8">
              <w:rPr>
                <w:sz w:val="26"/>
              </w:rPr>
              <w:t xml:space="preserve"> </w:t>
            </w:r>
            <w:r w:rsidRPr="00F15CA8">
              <w:t>ХМАО-Югра, г. Пыть-Ях, промзона "южная"</w:t>
            </w:r>
            <w:smartTag w:uri="urn:schemas-microsoft-com:office:smarttags" w:element="metricconverter">
              <w:smartTagPr>
                <w:attr w:name="ProductID" w:val=",690 км"/>
              </w:smartTagPr>
              <w:r w:rsidRPr="00F15CA8">
                <w:t>,690 км</w:t>
              </w:r>
            </w:smartTag>
            <w:r w:rsidRPr="00F15CA8">
              <w:t>. Автодороги "Тюмень-Нефтеюганск", владение 4, строен.25</w:t>
            </w:r>
          </w:p>
        </w:tc>
      </w:tr>
      <w:tr w:rsidR="008E21CA" w:rsidRPr="00F15CA8" w:rsidTr="00044CB5">
        <w:trPr>
          <w:trHeight w:val="20"/>
          <w:jc w:val="center"/>
        </w:trPr>
        <w:tc>
          <w:tcPr>
            <w:tcW w:w="290" w:type="pct"/>
            <w:tcBorders>
              <w:top w:val="single" w:sz="4" w:space="0" w:color="auto"/>
              <w:left w:val="single" w:sz="4" w:space="0" w:color="auto"/>
              <w:bottom w:val="single" w:sz="4" w:space="0" w:color="auto"/>
            </w:tcBorders>
            <w:shd w:val="clear" w:color="auto" w:fill="FFFFFF"/>
            <w:vAlign w:val="center"/>
          </w:tcPr>
          <w:p w:rsidR="008E21CA" w:rsidRPr="00F15CA8" w:rsidRDefault="008E21CA" w:rsidP="00044CB5">
            <w:pPr>
              <w:widowControl w:val="0"/>
              <w:jc w:val="center"/>
              <w:rPr>
                <w:color w:val="000000"/>
              </w:rPr>
            </w:pPr>
            <w:r w:rsidRPr="00F15CA8">
              <w:rPr>
                <w:color w:val="000000"/>
              </w:rPr>
              <w:t>3</w:t>
            </w:r>
          </w:p>
        </w:tc>
        <w:tc>
          <w:tcPr>
            <w:tcW w:w="2067"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F15CA8" w:rsidRDefault="008E21CA" w:rsidP="00044CB5">
            <w:pPr>
              <w:widowControl w:val="0"/>
              <w:jc w:val="center"/>
            </w:pPr>
            <w:r w:rsidRPr="00F15CA8">
              <w:t>НО ТСЖ «Факел»</w:t>
            </w:r>
          </w:p>
        </w:tc>
        <w:tc>
          <w:tcPr>
            <w:tcW w:w="2643" w:type="pct"/>
            <w:tcBorders>
              <w:top w:val="single" w:sz="4" w:space="0" w:color="auto"/>
              <w:left w:val="single" w:sz="4" w:space="0" w:color="auto"/>
              <w:bottom w:val="single" w:sz="4" w:space="0" w:color="auto"/>
              <w:right w:val="single" w:sz="4" w:space="0" w:color="auto"/>
            </w:tcBorders>
            <w:shd w:val="clear" w:color="auto" w:fill="FFFFFF"/>
            <w:vAlign w:val="center"/>
          </w:tcPr>
          <w:p w:rsidR="008E21CA" w:rsidRPr="00F15CA8" w:rsidRDefault="008E21CA" w:rsidP="00044CB5">
            <w:pPr>
              <w:tabs>
                <w:tab w:val="left" w:pos="9600"/>
              </w:tabs>
              <w:jc w:val="center"/>
            </w:pPr>
            <w:r w:rsidRPr="00F15CA8">
              <w:t xml:space="preserve">Тепловые сети – город, включая магистральные и внутриквартальные </w:t>
            </w:r>
          </w:p>
        </w:tc>
      </w:tr>
    </w:tbl>
    <w:p w:rsidR="008E21CA" w:rsidRDefault="008E21CA" w:rsidP="00044CB5"/>
    <w:p w:rsidR="008E21CA" w:rsidRDefault="008E21CA" w:rsidP="00044CB5">
      <w:pPr>
        <w:pStyle w:val="Heading1"/>
        <w:keepLines/>
        <w:spacing w:before="0" w:beforeAutospacing="0" w:after="0" w:afterAutospacing="0" w:line="360" w:lineRule="auto"/>
        <w:ind w:left="431"/>
        <w:jc w:val="both"/>
        <w:rPr>
          <w:rFonts w:ascii="Times New Roman" w:hAnsi="Times New Roman"/>
          <w:bCs/>
          <w:color w:val="000000"/>
          <w:kern w:val="32"/>
          <w:sz w:val="28"/>
          <w:szCs w:val="28"/>
          <w:lang w:val="ru-RU" w:eastAsia="ko-KR"/>
        </w:rPr>
      </w:pPr>
      <w:bookmarkStart w:id="214" w:name="_Toc524944288"/>
      <w:bookmarkStart w:id="215" w:name="_Toc524944864"/>
      <w:bookmarkStart w:id="216" w:name="_Toc528166543"/>
      <w:bookmarkStart w:id="217" w:name="_Toc530077535"/>
    </w:p>
    <w:p w:rsidR="008E21CA" w:rsidRDefault="008E21CA" w:rsidP="00044CB5">
      <w:pPr>
        <w:pStyle w:val="Heading1"/>
        <w:keepLines/>
        <w:spacing w:before="0" w:beforeAutospacing="0" w:after="0" w:afterAutospacing="0" w:line="360" w:lineRule="auto"/>
        <w:ind w:left="431"/>
        <w:jc w:val="both"/>
        <w:rPr>
          <w:rFonts w:ascii="Times New Roman" w:hAnsi="Times New Roman"/>
          <w:bCs/>
          <w:color w:val="000000"/>
          <w:kern w:val="32"/>
          <w:sz w:val="28"/>
          <w:szCs w:val="28"/>
          <w:lang w:val="ru-RU" w:eastAsia="ko-KR"/>
        </w:rPr>
      </w:pPr>
      <w:r w:rsidRPr="00044CB5">
        <w:rPr>
          <w:rFonts w:ascii="Times New Roman" w:hAnsi="Times New Roman"/>
          <w:bCs/>
          <w:color w:val="000000"/>
          <w:kern w:val="32"/>
          <w:sz w:val="28"/>
          <w:szCs w:val="28"/>
          <w:lang w:val="ru-RU" w:eastAsia="ko-KR"/>
        </w:rPr>
        <w:t>РАЗДЕЛ 11. РЕШЕНИЯ О РАСПРЕДЕЛЕНИИ ТЕПЛОВОЙ НАГРУЗКИ МЕЖДУ ИСТОЧНИКАМИ ТЕПЛОВОЙ ЭНЕРГИИ</w:t>
      </w:r>
      <w:bookmarkEnd w:id="214"/>
      <w:bookmarkEnd w:id="215"/>
      <w:bookmarkEnd w:id="216"/>
      <w:bookmarkEnd w:id="217"/>
    </w:p>
    <w:p w:rsidR="008E21CA" w:rsidRPr="00044CB5" w:rsidRDefault="008E21CA" w:rsidP="00044CB5"/>
    <w:p w:rsidR="008E21CA" w:rsidRPr="00044CB5" w:rsidRDefault="008E21CA" w:rsidP="00BF75DE">
      <w:pPr>
        <w:pStyle w:val="Heading2"/>
      </w:pPr>
      <w:bookmarkStart w:id="218" w:name="_Toc530077536"/>
      <w:r>
        <w:t xml:space="preserve">11.1. </w:t>
      </w:r>
      <w:r w:rsidRPr="00044CB5">
        <w:t>Сведения о величине тепловой нагрузки, распределяемой (перераспределяемой) между источниками тепловой энергии</w:t>
      </w:r>
      <w:bookmarkEnd w:id="218"/>
    </w:p>
    <w:p w:rsidR="008E21CA" w:rsidRDefault="008E21CA" w:rsidP="00044CB5">
      <w:pPr>
        <w:spacing w:line="360" w:lineRule="auto"/>
        <w:ind w:firstLine="709"/>
        <w:jc w:val="both"/>
        <w:rPr>
          <w:color w:val="000000"/>
          <w:sz w:val="28"/>
          <w:szCs w:val="28"/>
        </w:rPr>
      </w:pPr>
      <w:r w:rsidRPr="00044CB5">
        <w:rPr>
          <w:color w:val="000000"/>
          <w:sz w:val="28"/>
          <w:szCs w:val="28"/>
        </w:rPr>
        <w:t>В 2022 году планируется вывод из эксплуатации котельной «Пыть-Ях» с переключением нагрузки на котельную «Таёжная». Также в 2022 году предусмотрено закрытие котельной «Центральная» с последующим строительством блочно-модульного ЦТП взамен котельной.</w:t>
      </w:r>
      <w:bookmarkStart w:id="219" w:name="_Toc530077537"/>
    </w:p>
    <w:p w:rsidR="008E21CA" w:rsidRPr="00044CB5" w:rsidRDefault="008E21CA" w:rsidP="00044CB5">
      <w:pPr>
        <w:spacing w:line="360" w:lineRule="auto"/>
        <w:ind w:firstLine="709"/>
        <w:jc w:val="both"/>
        <w:rPr>
          <w:color w:val="000000"/>
          <w:sz w:val="28"/>
          <w:szCs w:val="28"/>
        </w:rPr>
      </w:pPr>
      <w:r>
        <w:rPr>
          <w:color w:val="000000"/>
          <w:sz w:val="28"/>
          <w:szCs w:val="28"/>
        </w:rPr>
        <w:t xml:space="preserve">11.2. </w:t>
      </w:r>
      <w:r w:rsidRPr="00044CB5">
        <w:rPr>
          <w:color w:val="000000"/>
          <w:sz w:val="28"/>
          <w:szCs w:val="28"/>
        </w:rPr>
        <w:t>Сроки выполнения перераспределения для каждого этапа</w:t>
      </w:r>
      <w:bookmarkEnd w:id="219"/>
    </w:p>
    <w:p w:rsidR="008E21CA" w:rsidRDefault="008E21CA" w:rsidP="00044CB5">
      <w:pPr>
        <w:spacing w:line="360" w:lineRule="auto"/>
        <w:ind w:firstLine="709"/>
        <w:jc w:val="both"/>
        <w:rPr>
          <w:color w:val="000000"/>
          <w:sz w:val="28"/>
          <w:szCs w:val="28"/>
        </w:rPr>
      </w:pPr>
      <w:r w:rsidRPr="00044CB5">
        <w:rPr>
          <w:color w:val="000000"/>
          <w:sz w:val="28"/>
          <w:szCs w:val="28"/>
        </w:rPr>
        <w:t>Ориентировочный срок выполнения перераспределения тепловой нагрузки – 2022 год.</w:t>
      </w:r>
    </w:p>
    <w:p w:rsidR="008E21CA" w:rsidRPr="00044CB5" w:rsidRDefault="008E21CA" w:rsidP="00044CB5">
      <w:pPr>
        <w:spacing w:line="360" w:lineRule="auto"/>
        <w:ind w:firstLine="709"/>
        <w:jc w:val="both"/>
        <w:rPr>
          <w:color w:val="000000"/>
          <w:sz w:val="28"/>
          <w:szCs w:val="28"/>
        </w:rPr>
      </w:pPr>
    </w:p>
    <w:p w:rsidR="008E21CA" w:rsidRDefault="008E21CA" w:rsidP="00044CB5">
      <w:pPr>
        <w:pStyle w:val="Heading1"/>
        <w:keepLines/>
        <w:spacing w:before="0" w:beforeAutospacing="0" w:after="0" w:afterAutospacing="0" w:line="360" w:lineRule="auto"/>
        <w:ind w:left="431"/>
        <w:jc w:val="both"/>
        <w:rPr>
          <w:rFonts w:ascii="Times New Roman" w:hAnsi="Times New Roman"/>
          <w:bCs/>
          <w:color w:val="000000"/>
          <w:kern w:val="32"/>
          <w:sz w:val="28"/>
          <w:szCs w:val="28"/>
          <w:lang w:val="ru-RU" w:eastAsia="ko-KR"/>
        </w:rPr>
      </w:pPr>
      <w:bookmarkStart w:id="220" w:name="_Toc524944289"/>
      <w:bookmarkStart w:id="221" w:name="_Toc524944865"/>
      <w:bookmarkStart w:id="222" w:name="_Toc528166544"/>
      <w:bookmarkStart w:id="223" w:name="_Toc530077538"/>
      <w:r w:rsidRPr="00044CB5">
        <w:rPr>
          <w:rFonts w:ascii="Times New Roman" w:hAnsi="Times New Roman"/>
          <w:bCs/>
          <w:color w:val="000000"/>
          <w:kern w:val="32"/>
          <w:sz w:val="28"/>
          <w:szCs w:val="28"/>
          <w:lang w:val="ru-RU" w:eastAsia="ko-KR"/>
        </w:rPr>
        <w:t>РАЗДЕЛ 12. РЕШЕНИЯ ПО БЕСХОЗЯЙНЫМ ТЕПЛОВЫМ СЕТЯМ</w:t>
      </w:r>
      <w:bookmarkEnd w:id="220"/>
      <w:bookmarkEnd w:id="221"/>
      <w:bookmarkEnd w:id="222"/>
      <w:bookmarkEnd w:id="223"/>
    </w:p>
    <w:p w:rsidR="008E21CA" w:rsidRPr="00044CB5" w:rsidRDefault="008E21CA" w:rsidP="00044CB5"/>
    <w:p w:rsidR="008E21CA" w:rsidRPr="00044CB5" w:rsidRDefault="008E21CA" w:rsidP="00BF75DE">
      <w:pPr>
        <w:pStyle w:val="Heading2"/>
      </w:pPr>
      <w:bookmarkStart w:id="224" w:name="_Toc530077539"/>
      <w:r>
        <w:t xml:space="preserve">12.1. </w:t>
      </w:r>
      <w:r w:rsidRPr="00044CB5">
        <w:t>Перечень выявленных бесхозяйных тепловых сетей (в случае их выявления)</w:t>
      </w:r>
      <w:bookmarkEnd w:id="224"/>
    </w:p>
    <w:p w:rsidR="008E21CA" w:rsidRPr="00044CB5" w:rsidRDefault="008E21CA" w:rsidP="00044CB5">
      <w:pPr>
        <w:spacing w:line="360" w:lineRule="auto"/>
        <w:ind w:firstLine="709"/>
        <w:jc w:val="both"/>
        <w:rPr>
          <w:color w:val="000000"/>
          <w:sz w:val="28"/>
          <w:szCs w:val="28"/>
        </w:rPr>
      </w:pPr>
      <w:r w:rsidRPr="00044CB5">
        <w:rPr>
          <w:color w:val="000000"/>
          <w:sz w:val="28"/>
          <w:szCs w:val="28"/>
        </w:rPr>
        <w:t>На территории городского округа город Пыть-Ях выявлены бесхозяйные тепловые сети (таблица 38).</w:t>
      </w:r>
    </w:p>
    <w:p w:rsidR="008E21CA" w:rsidRPr="00044CB5" w:rsidRDefault="008E21CA" w:rsidP="00044CB5">
      <w:pPr>
        <w:pStyle w:val="Caption"/>
        <w:keepNext/>
        <w:spacing w:before="0"/>
        <w:rPr>
          <w:b w:val="0"/>
          <w:color w:val="000000"/>
          <w:szCs w:val="28"/>
        </w:rPr>
      </w:pPr>
      <w:r w:rsidRPr="00044CB5">
        <w:rPr>
          <w:b w:val="0"/>
          <w:color w:val="000000"/>
          <w:szCs w:val="28"/>
        </w:rPr>
        <w:t xml:space="preserve">Таблица </w:t>
      </w:r>
      <w:r>
        <w:rPr>
          <w:b w:val="0"/>
          <w:color w:val="000000"/>
          <w:szCs w:val="28"/>
        </w:rPr>
        <w:t>38</w:t>
      </w:r>
      <w:r w:rsidRPr="00044CB5">
        <w:rPr>
          <w:b w:val="0"/>
          <w:color w:val="000000"/>
          <w:szCs w:val="28"/>
        </w:rPr>
        <w:t>. Перечень бесхозяйных объектов коммунального назначения г. Пыть-Ях</w:t>
      </w:r>
    </w:p>
    <w:tbl>
      <w:tblPr>
        <w:tblW w:w="5000" w:type="pct"/>
        <w:jc w:val="center"/>
        <w:tblLook w:val="00A0"/>
      </w:tblPr>
      <w:tblGrid>
        <w:gridCol w:w="2705"/>
        <w:gridCol w:w="1761"/>
        <w:gridCol w:w="1559"/>
        <w:gridCol w:w="2335"/>
        <w:gridCol w:w="1358"/>
        <w:gridCol w:w="2247"/>
      </w:tblGrid>
      <w:tr w:rsidR="008E21CA" w:rsidRPr="009B406C" w:rsidTr="009B406C">
        <w:trPr>
          <w:trHeight w:val="507"/>
          <w:tblHeader/>
          <w:jc w:val="center"/>
        </w:trPr>
        <w:tc>
          <w:tcPr>
            <w:tcW w:w="1798"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r w:rsidRPr="009B406C">
              <w:t>Наименование участка</w:t>
            </w:r>
          </w:p>
        </w:tc>
        <w:tc>
          <w:tcPr>
            <w:tcW w:w="1304"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r w:rsidRPr="009B406C">
              <w:t>Наружный диаметр трубопроводов на участке Dн, м</w:t>
            </w:r>
          </w:p>
        </w:tc>
        <w:tc>
          <w:tcPr>
            <w:tcW w:w="1070"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r w:rsidRPr="009B406C">
              <w:t>Длина участка (в двухтрубном исчислении) L, м</w:t>
            </w:r>
          </w:p>
        </w:tc>
        <w:tc>
          <w:tcPr>
            <w:tcW w:w="1950"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r w:rsidRPr="009B406C">
              <w:t>Теплоизоляционный материал</w:t>
            </w:r>
          </w:p>
        </w:tc>
        <w:tc>
          <w:tcPr>
            <w:tcW w:w="1329"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r w:rsidRPr="009B406C">
              <w:t>Тип прокладки</w:t>
            </w:r>
          </w:p>
        </w:tc>
        <w:tc>
          <w:tcPr>
            <w:tcW w:w="1894"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r w:rsidRPr="009B406C">
              <w:t>Вид сети</w:t>
            </w:r>
          </w:p>
        </w:tc>
      </w:tr>
      <w:tr w:rsidR="008E21CA" w:rsidRPr="009B406C" w:rsidTr="009B406C">
        <w:trPr>
          <w:trHeight w:val="507"/>
          <w:jc w:val="center"/>
        </w:trPr>
        <w:tc>
          <w:tcPr>
            <w:tcW w:w="1798"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304"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070"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950"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329"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894"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r>
      <w:tr w:rsidR="008E21CA" w:rsidRPr="009B406C" w:rsidTr="009B406C">
        <w:trPr>
          <w:trHeight w:val="507"/>
          <w:jc w:val="center"/>
        </w:trPr>
        <w:tc>
          <w:tcPr>
            <w:tcW w:w="1798"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304"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070"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950"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329"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c>
          <w:tcPr>
            <w:tcW w:w="1894" w:type="dxa"/>
            <w:vMerge/>
            <w:tcBorders>
              <w:top w:val="single" w:sz="4" w:space="0" w:color="auto"/>
              <w:left w:val="single" w:sz="4" w:space="0" w:color="auto"/>
              <w:bottom w:val="single" w:sz="4" w:space="0" w:color="000000"/>
              <w:right w:val="single" w:sz="4" w:space="0" w:color="auto"/>
            </w:tcBorders>
            <w:shd w:val="clear" w:color="auto" w:fill="BFBFBF"/>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1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 до ввода в дом №2а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 до вводав в дом №2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ТК5а до ввода в дом №3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ТК-5б до ввода в дом №4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надземный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 до  ввода в дом №5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надземный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ТК-13 до ввода в дом №6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 до ввода в дом №7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ж.д. №9 до ввода в ж.д.№8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надземный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ввода в дом №9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надземный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ТК-20 до ввода в дом №10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ТК-24 до ввода в дом №11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ТК-22 до ввода в дом №12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ТК-16 до ввода в дом №13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ТК-17 до ввода в дом №14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ТК-17 до ввода в дом №15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24,4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ввода в дом №16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надземный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ТК-25 до ввода в дом №17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№13 до ввода в дом №18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ввода в дом №19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29,4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ТК-1-1 до угла дома №20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ТК-61 - фед. Дорога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426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магистральный</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1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1405,2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2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ТК-52 до  дома №1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ТК-57 до  дома№2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59,7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ТК-47 до  дома №4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№4 до  дома №3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ТК50 до дома №5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ТК-45 до  дома №6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ТК-58 до  дома №7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ТК-44 до дома №8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ТК-43 до  дома №9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ТК-60а до  дома №10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ТК-39 до дома №11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ТК-40 до дома №12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 14 до  ввода в дом №13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ТК-37 до дома №14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ТК-56 до  дома №15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ТК-56 до  дома №16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ТК-32 до дома №17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ТК-32а до дома №18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ТК-33 до дома №19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ТК-36  до дома №21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ТК-36  до дома №22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ТК-35а  до дома №23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ТК-57  до дома №24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ТК-53а  до дома №25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ТК-60  до дома №26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ТК-42  до дома №27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ТК-55а  до дома №28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ТК-39  до дома №29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ТК-27а  до дома №31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2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971,8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3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№13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№14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№15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ТК-170 до дома №18а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ТК-146/1 до  дома №21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ТК-146/1 до  дома №22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ТК-166  до  дома №23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ТК-168  до  дома №24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ТК-169  до  дома №31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ТК-108  до  дома №8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vMerge w:val="restart"/>
            <w:tcBorders>
              <w:top w:val="nil"/>
              <w:left w:val="single" w:sz="4" w:space="0" w:color="auto"/>
              <w:bottom w:val="single" w:sz="4" w:space="0" w:color="000000"/>
              <w:right w:val="single" w:sz="4" w:space="0" w:color="auto"/>
            </w:tcBorders>
            <w:vAlign w:val="center"/>
          </w:tcPr>
          <w:p w:rsidR="008E21CA" w:rsidRPr="009B406C" w:rsidRDefault="008E21CA" w:rsidP="009B406C">
            <w:r w:rsidRPr="009B406C">
              <w:t>от ТК-114/1 до дома №43,44,45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vMerge/>
            <w:tcBorders>
              <w:top w:val="nil"/>
              <w:left w:val="single" w:sz="4" w:space="0" w:color="auto"/>
              <w:bottom w:val="single" w:sz="4" w:space="0" w:color="000000"/>
              <w:right w:val="single" w:sz="4" w:space="0" w:color="auto"/>
            </w:tcBorders>
            <w:vAlign w:val="center"/>
          </w:tcPr>
          <w:p w:rsidR="008E21CA" w:rsidRPr="009B406C" w:rsidRDefault="008E21CA" w:rsidP="009B406C"/>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ТК-180  до дома №95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ТК-176  до дома №96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ТК-180  до дома №98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ТК-181  до дома №100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ТК-180  до дома №102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ТК-121 до дома №48 ул.Магистральная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ТК-115 до дома №50 ул.Магистральная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ТК-145а  до дома №12 ул.С.Урусова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ТК-145а  до дома №14 ул.С.Урусова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ТК-120-2  до дома №5  ул.С. Есенина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ТК-120-2  до дома №7 ул.С. Есенина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ТК-120-1  до дома №9  ул.С. Есенина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ТК-165  до дома №3  ул.С.Урусова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ТК-120-2  до дома №5  ул.С.Есенина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vMerge w:val="restart"/>
            <w:tcBorders>
              <w:top w:val="nil"/>
              <w:left w:val="single" w:sz="4" w:space="0" w:color="auto"/>
              <w:bottom w:val="single" w:sz="4" w:space="0" w:color="000000"/>
              <w:right w:val="single" w:sz="4" w:space="0" w:color="auto"/>
            </w:tcBorders>
            <w:vAlign w:val="center"/>
          </w:tcPr>
          <w:p w:rsidR="008E21CA" w:rsidRPr="009B406C" w:rsidRDefault="008E21CA" w:rsidP="009B406C">
            <w:r w:rsidRPr="009B406C">
              <w:t>от ТК-105 до  дома №32,33,34,35,36,37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vMerge/>
            <w:tcBorders>
              <w:top w:val="nil"/>
              <w:left w:val="single" w:sz="4" w:space="0" w:color="auto"/>
              <w:bottom w:val="single" w:sz="4" w:space="0" w:color="000000"/>
              <w:right w:val="single" w:sz="4" w:space="0" w:color="auto"/>
            </w:tcBorders>
            <w:vAlign w:val="center"/>
          </w:tcPr>
          <w:p w:rsidR="008E21CA" w:rsidRPr="009B406C" w:rsidRDefault="008E21CA" w:rsidP="009B406C"/>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162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  до  дома №39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ТК-122  до  дома №40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задвижки  до  дома №41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ТК-124 до  дома №50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ТК-146 до дома №51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ТК-146 до дома №52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ТК-124 до дома №53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ТК-127 до дома №54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ТК-127 до дома №55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ТК-142б до дома №56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ТК-120-4 до дома №58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ТК-120-4 до дома №59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ТК-144б  до дома №72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ТК-137  до дома №90а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ТК-137  до дома №90б</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142б до дома №17 ул.С.Федорова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177 до дома №18 ул.С.Федорова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143а  до дома №21 ул.С.Федорова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102  до дома №25 ул.С.Федорова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103  до дома №27 ул.С.Федорова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ТК-120-6 до  дома №3/1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ТК-120-5 до  дома №3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ТК-141/1 до дома №5 ул.С.Урусова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ТК-165 до дома №6 ул.С.Урусова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ТК-131 до дома №7 ул.С.Урусова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xml:space="preserve"> ТК 206 - ж.д. № 41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vMerge w:val="restart"/>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Узел №5 - ВОС-2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273</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271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магистральный</w:t>
            </w:r>
          </w:p>
        </w:tc>
      </w:tr>
      <w:tr w:rsidR="008E21CA" w:rsidRPr="009B406C" w:rsidTr="009B406C">
        <w:trPr>
          <w:trHeight w:val="20"/>
          <w:jc w:val="center"/>
        </w:trPr>
        <w:tc>
          <w:tcPr>
            <w:tcW w:w="1798" w:type="dxa"/>
            <w:vMerge/>
            <w:tcBorders>
              <w:top w:val="nil"/>
              <w:left w:val="single" w:sz="4" w:space="0" w:color="auto"/>
              <w:bottom w:val="single" w:sz="4" w:space="0" w:color="auto"/>
              <w:right w:val="single" w:sz="4" w:space="0" w:color="auto"/>
            </w:tcBorders>
            <w:vAlign w:val="center"/>
          </w:tcPr>
          <w:p w:rsidR="008E21CA" w:rsidRPr="009B406C" w:rsidRDefault="008E21CA" w:rsidP="009B406C"/>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325</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229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магистральный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Узел №7 - ПЯАТ-3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273</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 скорлупа, жесть</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магистральный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ТК-114 - ТК-115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108</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64,2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ТК-143  -  ТК-145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426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193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магистральный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ТК-130  -  ТК-120-4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219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магистральный</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3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3 388,2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4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ТК-92 до дома №1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ТК-92 до дома №2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ТК-93 до дома №4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ТК-94 до дома №7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ТК-101 до дома №7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135,2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ТК-96а до дома №9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ТК-96 до дома №15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4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219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5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ТК-100 до дома №1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ТК-100 до дома №2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33,5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ТК-90 до дома №2а,3,4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ТК-76 до дома №5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140,4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оцинковка</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ТК-88 до дома №6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ТК-86 до дома №7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ТК-79 до дома №8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ТК-80 до дома №9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41,1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ТК-81 до ввода в дом №10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ТК-87 до дома №11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ТК-87 до дома №12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38,7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ТК-80 до дома №14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ТК-73в до дома №15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ТК-78 до дома №16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21,8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ТК-75 до дома №17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26,1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ТК-75 до дома №18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19,8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ТК-73в до дома №19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ТК-109-1 до дома №29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136,2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ТК-112 до дома №30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117,6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ТК-111 до дома №31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насосной 5/1 до дома №10/1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насосной 5/1 до дома №10/2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10/1 до дома №10/3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ТК-83 до дома №20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ТК-68 до дома №21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ТК-70 до дома №22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ТК-70 до дома №24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ТК-82-1 до дома №25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ТК-82-1 до дома №26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27,2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ТК-82 до дома №27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nil"/>
              <w:right w:val="single" w:sz="4" w:space="0" w:color="auto"/>
            </w:tcBorders>
            <w:noWrap/>
            <w:vAlign w:val="center"/>
          </w:tcPr>
          <w:p w:rsidR="008E21CA" w:rsidRPr="009B406C" w:rsidRDefault="008E21CA" w:rsidP="009B406C">
            <w:r w:rsidRPr="009B406C">
              <w:t>ТК 84а - ТК 94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219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vMerge w:val="restart"/>
            <w:tcBorders>
              <w:top w:val="single" w:sz="4" w:space="0" w:color="auto"/>
              <w:left w:val="single" w:sz="4" w:space="0" w:color="auto"/>
              <w:bottom w:val="single" w:sz="4" w:space="0" w:color="auto"/>
              <w:right w:val="single" w:sz="4" w:space="0" w:color="auto"/>
            </w:tcBorders>
            <w:vAlign w:val="center"/>
          </w:tcPr>
          <w:p w:rsidR="008E21CA" w:rsidRPr="009B406C" w:rsidRDefault="008E21CA" w:rsidP="009B406C">
            <w:r w:rsidRPr="009B406C">
              <w:t>ТК-76 -ТК-79    (ТК 76 - ТК 81)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vMerge/>
            <w:tcBorders>
              <w:top w:val="single" w:sz="4" w:space="0" w:color="auto"/>
              <w:left w:val="single" w:sz="4" w:space="0" w:color="auto"/>
              <w:bottom w:val="single" w:sz="4" w:space="0" w:color="auto"/>
              <w:right w:val="single" w:sz="4" w:space="0" w:color="auto"/>
            </w:tcBorders>
            <w:vAlign w:val="center"/>
          </w:tcPr>
          <w:p w:rsidR="008E21CA" w:rsidRPr="009B406C" w:rsidRDefault="008E21CA" w:rsidP="009B406C"/>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ТК-82 ТК-83 5 мкр</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ТК-109/1 - ж.д.№29  5 мкр.</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5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1 499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в.п. "МБПТОиКО" промзона "Центральная"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задв.СТО до  Балка-№47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6а мкр. в.п. "Дорожников"</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узла задвижек коллектора Котельной "ДЕ"3 мкр. до Б-9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коллектора Котельной "ДЕ"3 мкр. до Б-47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задв.Балка-№14 до  Балка-№46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задв.Балка-№9до  Балка-№40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219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задв.Балка-№14 до  Балка-№1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балочный массив:</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664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6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№7а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17,4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19,2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№61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ТК-Ф9 до дома №4 ул.Высоцкого</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6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749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8мкр. в.п. "Автомобилистов"</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Котельной "Центральная"(Балок-1) до узла задв. Б-5 ул.Водопроводная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359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ЮАТ -1 до уз. Задв. УТТЗСНС б. 27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176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подземная</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ул.Автомобилистов Б-63 до узла задв. ул.Автомобилистов Б-61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ул.Автомобилистов Б-63 до узла задв. ул.Автомобилистов Б-34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275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ул.Автомобилистов Б-27 до узла задв. ул.Автомобилистов Б-29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ул.Автомобилистов Б-24 до узла задв. ул.Автомобилистов Б-14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ул.Автомобилистов Б-27 до узла задв. ул.Автомобилистов Б-4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ул.Магистральная узел задв. (СМУ-14) до закольцовки с веткой от котельной "Центральная" до ул.Автомобилистов Б-55.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ул.Промышленная Б-31 до узла задв. ул.Промышленная Б-36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ул.Промышленная Б-31а, до узла задв. ул.Промышленная Б-54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ул.Промышленная Б-41, до узла задв. ул.Промышленная Б-39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ул.Промышленная Б-52, до узла задв. ул.Промышленная Б-46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переул.Автомобилистов Б-7,                     до  Б-4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переул.Автомобилистов Б-7,                        до  Б-11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в.п. "МССУ" промзона "Западная"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задв.в.п. МССУ до  Балка-№23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311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задв.в.п. МССУ до  Балка-№17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xml:space="preserve"> 8 мкр.  (Горка)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задв.Б-№29 до узла ж/д№25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xml:space="preserve"> от ЦТП "Горка"до узла ж/д. №39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172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задв.Б-№39 до узла Б№44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задв.Б-№39 до узла ж/д№24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задв.ж/д-№7 до узла ж/д№4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задв.ж/д-№4 до узла Б№12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163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задв.ж/д-№2 до узла Б№97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116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задв.Б-№116 до узла задв. Общ.№3 через общ.№№1,2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162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задв.Б-№97 до узла Б№107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задв.Б-№97 до узла Б№106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задв.Б-№116 до узла Б№81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задв.Б-№89 до узла Б№69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172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задв.Б-№68 до узла Б№74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в/п "Геофизиков"</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узла задвижек в/п МУГР до б.7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от балка №7 до  балка №2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8мкр. в.п. "Северный"</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 в.п. Северный до ж/д №19 СУ-926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8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№23 СУ-926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№24а СУ-926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№25 СУ-926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8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3 997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10 микрорайон</w:t>
            </w:r>
          </w:p>
        </w:tc>
        <w:tc>
          <w:tcPr>
            <w:tcW w:w="1304" w:type="dxa"/>
            <w:tcBorders>
              <w:top w:val="nil"/>
              <w:left w:val="nil"/>
              <w:bottom w:val="single" w:sz="4" w:space="0" w:color="auto"/>
              <w:right w:val="single" w:sz="4" w:space="0" w:color="auto"/>
            </w:tcBorders>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xml:space="preserve"> ТК 226 -  ТК 233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159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xml:space="preserve"> ТК 227 -  ТК-229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дома№1а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дома№10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дома№11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дома№17 до дома №15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узла задвижек до дома№17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дома№20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дома№23</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дома№26а</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ТК-233 до  дома №28</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ТК-233 до  дома №29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Комплексная  37</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10мкр. в.п. "Подлесный"</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231 до узла врезок Б-№-252</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Б-№-174</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Балка-№158 до  Балка-№181</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240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ж/д -19 до Б-№19</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задв.Балка-№19 до  Балка-№136</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задв.Балка-№19 до  Балка-№40</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задв.Балка-№19 до  Балка-№5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Балка-№13 до  Балка-№25</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внутриквартальный</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10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 1 757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2А микрорайон</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П5 до жилого дома №6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П5-4 до жилого дома №7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жилого дома №9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жилого дома №10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жилого дома №11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жилого дома №13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44</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теплового узла 8 до дома № 17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13</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ТК-П4-1 до  дома №20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-П3-1 до жилого дома №22а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-П3-2 до жилого дома №26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теплового узла 30 до  дома №28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№30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теплового узла 28 до  дома №30а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теплового узла 29,30  до  дома №32  по ул.Советская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40</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ТК-П3-5 до дома №35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9</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ТК-П3-3 до дома №37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46</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ТК-П8  до дома №39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П18  до дома №41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П18-3  до дома №41а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65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П18  до дома №43а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П20-1   до дома №47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П20-1   до дома №49   по ул.Советская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П11   до дома №1   по ул.Волжская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П11   до дома №2   по ул.Волжская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теплового узла 24 до  дома №3 по ул.Волжская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теплового узла 26 до  дома №4 по ул.Волжская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76</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№5 по ул.Волжская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75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№6 по ул.Волжская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П19 до дома №1 по ул.Сибирская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114</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88</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 2 до дома №2  по ул.Сибирская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102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145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№1 по ул.Сибирская до  дома №3 по ул.Сибирская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ТК-П30 до дома №8 по ул.Сибирская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89</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ТК-П30 до дома №10  по ул.Сибирская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№8 по ул.Сибирская  до дома №12  по ул.Сибирская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№9 по ул.Дорожная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№18  по ул.Энтузиастов</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№20  по ул.Энтузиастов</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надземный</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П-18-3 до дома №1 по ул.Железнодорожная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изопекс</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дома №43а по ул. Советская до дома №2 по ул. Железнодорожная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32</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vAlign w:val="center"/>
          </w:tcPr>
          <w:p w:rsidR="008E21CA" w:rsidRPr="009B406C" w:rsidRDefault="008E21CA" w:rsidP="009B406C">
            <w:r w:rsidRPr="009B406C">
              <w:t>надземный /               в лотке</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 xml:space="preserve">от ТК- П18-2 до дома №2а по ул. Железнодорожная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№3 по ул. Железнодорожная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2</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надземная</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№4 по ул. Железнодорожная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10</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мин.вата, ПХВ</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надземная</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П-3-6 до дома №6 по ул. Железнодорожная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ТК П-3-7 до дома №7 по ул. Железнодорожная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57</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4,7</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ППУ</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подземный б/к</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vAlign w:val="center"/>
          </w:tcPr>
          <w:p w:rsidR="008E21CA" w:rsidRPr="009B406C" w:rsidRDefault="008E21CA" w:rsidP="009B406C">
            <w:r w:rsidRPr="009B406C">
              <w:t>от узла задвижек до  дома №6 по ул. Кедровая</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329" w:type="dxa"/>
            <w:tcBorders>
              <w:top w:val="nil"/>
              <w:left w:val="nil"/>
              <w:bottom w:val="single" w:sz="4" w:space="0" w:color="auto"/>
              <w:right w:val="single" w:sz="4" w:space="0" w:color="auto"/>
            </w:tcBorders>
            <w:noWrap/>
            <w:vAlign w:val="center"/>
          </w:tcPr>
          <w:p w:rsidR="008E21CA" w:rsidRPr="009B406C" w:rsidRDefault="008E21CA" w:rsidP="009B406C">
            <w:r w:rsidRPr="009B406C">
              <w:t> </w:t>
            </w:r>
          </w:p>
        </w:tc>
        <w:tc>
          <w:tcPr>
            <w:tcW w:w="1894" w:type="dxa"/>
            <w:tcBorders>
              <w:top w:val="nil"/>
              <w:left w:val="nil"/>
              <w:bottom w:val="single" w:sz="4" w:space="0" w:color="auto"/>
              <w:right w:val="single" w:sz="4" w:space="0" w:color="auto"/>
            </w:tcBorders>
            <w:noWrap/>
            <w:vAlign w:val="center"/>
          </w:tcPr>
          <w:p w:rsidR="008E21CA" w:rsidRPr="009B406C" w:rsidRDefault="008E21CA" w:rsidP="009B406C">
            <w:r w:rsidRPr="009B406C">
              <w:t>придомовые</w:t>
            </w:r>
          </w:p>
        </w:tc>
      </w:tr>
      <w:tr w:rsidR="008E21CA" w:rsidRPr="009B406C" w:rsidTr="009B406C">
        <w:trPr>
          <w:trHeight w:val="20"/>
          <w:jc w:val="center"/>
        </w:trPr>
        <w:tc>
          <w:tcPr>
            <w:tcW w:w="3102" w:type="dxa"/>
            <w:gridSpan w:val="2"/>
            <w:tcBorders>
              <w:top w:val="single" w:sz="4" w:space="0" w:color="auto"/>
              <w:left w:val="single" w:sz="4" w:space="0" w:color="auto"/>
              <w:bottom w:val="single" w:sz="4" w:space="0" w:color="auto"/>
              <w:right w:val="single" w:sz="4" w:space="0" w:color="000000"/>
            </w:tcBorders>
            <w:vAlign w:val="center"/>
          </w:tcPr>
          <w:p w:rsidR="008E21CA" w:rsidRPr="009B406C" w:rsidRDefault="008E21CA" w:rsidP="009B406C">
            <w:r w:rsidRPr="009B406C">
              <w:t>Всего бесхозяйные сети 2А микрорайон:</w:t>
            </w:r>
          </w:p>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1 327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 xml:space="preserve">Бесхозяйные сети микрорайон Вертолетка </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375</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r w:rsidR="008E21CA" w:rsidRPr="009B406C" w:rsidTr="009B406C">
        <w:trPr>
          <w:trHeight w:val="20"/>
          <w:jc w:val="center"/>
        </w:trPr>
        <w:tc>
          <w:tcPr>
            <w:tcW w:w="1798" w:type="dxa"/>
            <w:tcBorders>
              <w:top w:val="nil"/>
              <w:left w:val="single" w:sz="4" w:space="0" w:color="auto"/>
              <w:bottom w:val="single" w:sz="4" w:space="0" w:color="auto"/>
              <w:right w:val="single" w:sz="4" w:space="0" w:color="auto"/>
            </w:tcBorders>
            <w:noWrap/>
            <w:vAlign w:val="center"/>
          </w:tcPr>
          <w:p w:rsidR="008E21CA" w:rsidRPr="009B406C" w:rsidRDefault="008E21CA" w:rsidP="009B406C">
            <w:r w:rsidRPr="009B406C">
              <w:t>Всего:</w:t>
            </w:r>
          </w:p>
        </w:tc>
        <w:tc>
          <w:tcPr>
            <w:tcW w:w="1304" w:type="dxa"/>
            <w:tcBorders>
              <w:top w:val="nil"/>
              <w:left w:val="nil"/>
              <w:bottom w:val="single" w:sz="4" w:space="0" w:color="auto"/>
              <w:right w:val="single" w:sz="4" w:space="0" w:color="auto"/>
            </w:tcBorders>
            <w:noWrap/>
            <w:vAlign w:val="center"/>
          </w:tcPr>
          <w:p w:rsidR="008E21CA" w:rsidRPr="009B406C" w:rsidRDefault="008E21CA" w:rsidP="009B406C"/>
        </w:tc>
        <w:tc>
          <w:tcPr>
            <w:tcW w:w="1070" w:type="dxa"/>
            <w:tcBorders>
              <w:top w:val="nil"/>
              <w:left w:val="nil"/>
              <w:bottom w:val="single" w:sz="4" w:space="0" w:color="auto"/>
              <w:right w:val="single" w:sz="4" w:space="0" w:color="auto"/>
            </w:tcBorders>
            <w:noWrap/>
            <w:vAlign w:val="center"/>
          </w:tcPr>
          <w:p w:rsidR="008E21CA" w:rsidRPr="009B406C" w:rsidRDefault="008E21CA" w:rsidP="009B406C">
            <w:r w:rsidRPr="009B406C">
              <w:t xml:space="preserve">16 451,4   </w:t>
            </w:r>
          </w:p>
        </w:tc>
        <w:tc>
          <w:tcPr>
            <w:tcW w:w="1950" w:type="dxa"/>
            <w:tcBorders>
              <w:top w:val="nil"/>
              <w:left w:val="nil"/>
              <w:bottom w:val="single" w:sz="4" w:space="0" w:color="auto"/>
              <w:right w:val="single" w:sz="4" w:space="0" w:color="auto"/>
            </w:tcBorders>
            <w:noWrap/>
            <w:vAlign w:val="center"/>
          </w:tcPr>
          <w:p w:rsidR="008E21CA" w:rsidRPr="009B406C" w:rsidRDefault="008E21CA" w:rsidP="009B406C"/>
        </w:tc>
        <w:tc>
          <w:tcPr>
            <w:tcW w:w="1329" w:type="dxa"/>
            <w:tcBorders>
              <w:top w:val="nil"/>
              <w:left w:val="nil"/>
              <w:bottom w:val="single" w:sz="4" w:space="0" w:color="auto"/>
              <w:right w:val="single" w:sz="4" w:space="0" w:color="auto"/>
            </w:tcBorders>
            <w:noWrap/>
            <w:vAlign w:val="center"/>
          </w:tcPr>
          <w:p w:rsidR="008E21CA" w:rsidRPr="009B406C" w:rsidRDefault="008E21CA" w:rsidP="009B406C"/>
        </w:tc>
        <w:tc>
          <w:tcPr>
            <w:tcW w:w="1894" w:type="dxa"/>
            <w:tcBorders>
              <w:top w:val="nil"/>
              <w:left w:val="nil"/>
              <w:bottom w:val="single" w:sz="4" w:space="0" w:color="auto"/>
              <w:right w:val="single" w:sz="4" w:space="0" w:color="auto"/>
            </w:tcBorders>
            <w:noWrap/>
            <w:vAlign w:val="center"/>
          </w:tcPr>
          <w:p w:rsidR="008E21CA" w:rsidRPr="009B406C" w:rsidRDefault="008E21CA" w:rsidP="009B406C"/>
        </w:tc>
      </w:tr>
    </w:tbl>
    <w:p w:rsidR="008E21CA" w:rsidRDefault="008E21CA" w:rsidP="00044CB5">
      <w:pPr>
        <w:jc w:val="both"/>
      </w:pPr>
    </w:p>
    <w:p w:rsidR="008E21CA" w:rsidRDefault="008E21CA" w:rsidP="00044CB5">
      <w:pPr>
        <w:jc w:val="both"/>
      </w:pPr>
    </w:p>
    <w:p w:rsidR="008E21CA" w:rsidRPr="00044CB5" w:rsidRDefault="008E21CA" w:rsidP="00BF75DE">
      <w:pPr>
        <w:pStyle w:val="Heading2"/>
      </w:pPr>
      <w:bookmarkStart w:id="225" w:name="_Toc530077540"/>
      <w:r>
        <w:t xml:space="preserve">12.2. </w:t>
      </w:r>
      <w:r w:rsidRPr="00044CB5">
        <w:t>Перечень организаций, уполномоченных на их эксплуатацию в порядке, установленном Федеральным законом «О теплоснабжении»</w:t>
      </w:r>
      <w:bookmarkEnd w:id="225"/>
      <w:r w:rsidRPr="00044CB5">
        <w:t xml:space="preserve"> </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Статья 15, пункт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8E21CA" w:rsidRDefault="008E21CA" w:rsidP="00044CB5">
      <w:pPr>
        <w:spacing w:line="360" w:lineRule="auto"/>
        <w:ind w:firstLine="709"/>
        <w:jc w:val="both"/>
        <w:rPr>
          <w:color w:val="000000"/>
          <w:sz w:val="28"/>
          <w:szCs w:val="28"/>
        </w:rPr>
      </w:pPr>
      <w:r w:rsidRPr="00044CB5">
        <w:rPr>
          <w:color w:val="000000"/>
          <w:sz w:val="28"/>
          <w:szCs w:val="28"/>
        </w:rPr>
        <w:t xml:space="preserve">Принятие на учет бесхозяйных тепловых сетей должно осуществляться на основании Постановления Правительства РФ от 17 сентября </w:t>
      </w:r>
      <w:smartTag w:uri="urn:schemas-microsoft-com:office:smarttags" w:element="metricconverter">
        <w:smartTagPr>
          <w:attr w:name="ProductID" w:val="2003 г"/>
        </w:smartTagPr>
        <w:r w:rsidRPr="00044CB5">
          <w:rPr>
            <w:color w:val="000000"/>
            <w:sz w:val="28"/>
            <w:szCs w:val="28"/>
          </w:rPr>
          <w:t>2003 г</w:t>
        </w:r>
      </w:smartTag>
      <w:r w:rsidRPr="00044CB5">
        <w:rPr>
          <w:color w:val="000000"/>
          <w:sz w:val="28"/>
          <w:szCs w:val="28"/>
        </w:rPr>
        <w:t>. № 580 «Об утверждении положения о принятии на учет бесхозяйных недвижимых вещей».</w:t>
      </w:r>
    </w:p>
    <w:p w:rsidR="008E21CA" w:rsidRPr="00044CB5" w:rsidRDefault="008E21CA" w:rsidP="00044CB5">
      <w:pPr>
        <w:spacing w:line="360" w:lineRule="auto"/>
        <w:ind w:firstLine="709"/>
        <w:jc w:val="both"/>
        <w:rPr>
          <w:color w:val="000000"/>
          <w:sz w:val="28"/>
          <w:szCs w:val="28"/>
        </w:rPr>
      </w:pPr>
    </w:p>
    <w:p w:rsidR="008E21CA" w:rsidRDefault="008E21CA" w:rsidP="00044CB5">
      <w:pPr>
        <w:pStyle w:val="Heading1"/>
        <w:keepNext/>
        <w:spacing w:before="0" w:beforeAutospacing="0" w:after="0" w:afterAutospacing="0" w:line="360" w:lineRule="auto"/>
        <w:ind w:firstLine="709"/>
        <w:jc w:val="both"/>
        <w:rPr>
          <w:rFonts w:ascii="Times New Roman" w:hAnsi="Times New Roman"/>
          <w:bCs/>
          <w:color w:val="000000"/>
          <w:kern w:val="32"/>
          <w:sz w:val="28"/>
          <w:szCs w:val="28"/>
          <w:lang w:val="ru-RU" w:eastAsia="ko-KR"/>
        </w:rPr>
      </w:pPr>
      <w:bookmarkStart w:id="226" w:name="_Toc524944290"/>
      <w:bookmarkStart w:id="227" w:name="_Toc524944866"/>
      <w:bookmarkStart w:id="228" w:name="_Toc528166545"/>
      <w:bookmarkStart w:id="229" w:name="_Toc530077541"/>
      <w:r w:rsidRPr="00044CB5">
        <w:rPr>
          <w:rFonts w:ascii="Times New Roman" w:hAnsi="Times New Roman"/>
          <w:bCs/>
          <w:color w:val="000000"/>
          <w:kern w:val="32"/>
          <w:sz w:val="28"/>
          <w:szCs w:val="28"/>
          <w:lang w:val="ru-RU" w:eastAsia="ko-KR"/>
        </w:rPr>
        <w:t xml:space="preserve">РАЗДЕЛ 13 СИНХРОНИЗАЦИЯ СХЕМЫ ТЕПЛОСНАБЖЕНИЯ СО СХЕМОЙ ГАЗОСНАБЖЕНИЯ И ГАЗИФИКАЦИИ СУБЪЕКТА РОССИЙСКОЙ ФЕДЕРАЦИИ И (ИЛИ) ПОСЕЛЕНИЯ, </w:t>
      </w:r>
      <w:bookmarkStart w:id="230" w:name="_Hlk525034940"/>
      <w:r w:rsidRPr="00044CB5">
        <w:rPr>
          <w:rFonts w:ascii="Times New Roman" w:hAnsi="Times New Roman"/>
          <w:bCs/>
          <w:color w:val="000000"/>
          <w:kern w:val="32"/>
          <w:sz w:val="28"/>
          <w:szCs w:val="28"/>
          <w:lang w:val="ru-RU" w:eastAsia="ko-KR"/>
        </w:rPr>
        <w:t>СХЕМОЙ И ПРОГРАММОЙ РАЗВИТИЯ ЭЛЕКТРОЭНЕРГЕТИКИ</w:t>
      </w:r>
      <w:bookmarkEnd w:id="230"/>
      <w:r w:rsidRPr="00044CB5">
        <w:rPr>
          <w:rFonts w:ascii="Times New Roman" w:hAnsi="Times New Roman"/>
          <w:bCs/>
          <w:color w:val="000000"/>
          <w:kern w:val="32"/>
          <w:sz w:val="28"/>
          <w:szCs w:val="28"/>
          <w:lang w:val="ru-RU" w:eastAsia="ko-KR"/>
        </w:rPr>
        <w:t>, А ТАКЖЕ СО СХЕМОЙ ВОДОСНАБЖЕНИЯ И ВОДООТВЕДЕНИЯ ГОРОДСКОГО ОКРУГА</w:t>
      </w:r>
      <w:bookmarkEnd w:id="226"/>
      <w:bookmarkEnd w:id="227"/>
      <w:bookmarkEnd w:id="228"/>
      <w:bookmarkEnd w:id="229"/>
    </w:p>
    <w:p w:rsidR="008E21CA" w:rsidRPr="00044CB5" w:rsidRDefault="008E21CA" w:rsidP="00044CB5"/>
    <w:p w:rsidR="008E21CA" w:rsidRPr="00044CB5" w:rsidRDefault="008E21CA" w:rsidP="00BF75DE">
      <w:pPr>
        <w:pStyle w:val="Heading2"/>
      </w:pPr>
      <w:bookmarkStart w:id="231" w:name="_Toc524944291"/>
      <w:bookmarkStart w:id="232" w:name="_Toc524944867"/>
      <w:bookmarkStart w:id="233" w:name="_Toc528166546"/>
      <w:bookmarkStart w:id="234" w:name="_Toc530077542"/>
      <w:r>
        <w:t xml:space="preserve">13.1. </w:t>
      </w:r>
      <w:r w:rsidRPr="00044CB5">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31"/>
      <w:bookmarkEnd w:id="232"/>
      <w:bookmarkEnd w:id="233"/>
      <w:bookmarkEnd w:id="234"/>
    </w:p>
    <w:p w:rsidR="008E21CA" w:rsidRPr="00044CB5" w:rsidRDefault="008E21CA" w:rsidP="00044CB5">
      <w:pPr>
        <w:spacing w:line="360" w:lineRule="auto"/>
        <w:ind w:firstLine="709"/>
        <w:jc w:val="both"/>
        <w:rPr>
          <w:color w:val="000000"/>
          <w:sz w:val="28"/>
          <w:szCs w:val="28"/>
        </w:rPr>
      </w:pPr>
      <w:r w:rsidRPr="00044CB5">
        <w:rPr>
          <w:color w:val="000000"/>
          <w:sz w:val="28"/>
          <w:szCs w:val="28"/>
        </w:rPr>
        <w:t>На основе утвержденной региональной программы газификации на перспективу развития газотранспортной системы планируется строительство газопровода-отвода и ГРС в г. Пыть-Ях.</w:t>
      </w:r>
    </w:p>
    <w:p w:rsidR="008E21CA" w:rsidRPr="00044CB5" w:rsidRDefault="008E21CA" w:rsidP="00BF75DE">
      <w:pPr>
        <w:pStyle w:val="Heading2"/>
      </w:pPr>
      <w:bookmarkStart w:id="235" w:name="_Toc524944292"/>
      <w:bookmarkStart w:id="236" w:name="_Toc524944868"/>
      <w:bookmarkStart w:id="237" w:name="_Toc528166547"/>
      <w:bookmarkStart w:id="238" w:name="_Toc530077543"/>
      <w:r>
        <w:t xml:space="preserve">13.2. </w:t>
      </w:r>
      <w:r w:rsidRPr="00044CB5">
        <w:t>Описание проблем организации газоснабжения источников тепловой энергии</w:t>
      </w:r>
      <w:bookmarkEnd w:id="235"/>
      <w:bookmarkEnd w:id="236"/>
      <w:bookmarkEnd w:id="237"/>
      <w:bookmarkEnd w:id="238"/>
    </w:p>
    <w:p w:rsidR="008E21CA" w:rsidRPr="00044CB5" w:rsidRDefault="008E21CA" w:rsidP="00044CB5">
      <w:pPr>
        <w:spacing w:line="360" w:lineRule="auto"/>
        <w:ind w:firstLine="709"/>
        <w:jc w:val="both"/>
        <w:rPr>
          <w:color w:val="000000"/>
          <w:sz w:val="28"/>
          <w:szCs w:val="28"/>
        </w:rPr>
      </w:pPr>
      <w:r w:rsidRPr="00044CB5">
        <w:rPr>
          <w:color w:val="000000"/>
          <w:sz w:val="28"/>
          <w:szCs w:val="28"/>
        </w:rPr>
        <w:t>К основным проблемам реализации Региональной программы относятся:</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 низкая доходность проектов газификации, что вызвано незначительными объемами потребления природного газа, что в свою очередь может привести к увеличению тарифов на газ;</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 высокая стоимость первоначальных капитальных затрат при строительстве объектов газоснабжения;</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 финансовые кризисы, снижающие активность экономической деятельности в реальном секторе экономики, также из-за кризисных явлений имеется вероятность сокращения инвестиций в развитие газоснабжения и газификации ПАО «Газпром» и других инвесторов;</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 отсутствие средств у населения на подключение домовладений к газораспределительным сетям, строящихся муниципальными образованиями в автономном округе при исполнении полномочий по организации газоснабжения населения в пределах поселений, зачастую не позволяет достигнуть требуемых показателей по подготовке потребителей, установленных планом-графиком синхронизации выполнения программы газификации Российской Федерации в автономном округе в установленные сроки;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 недостаток бюджетных средств на реализацию мероприятий по капитальному строительству объектов газификации, находящихся в муниципальной собственности;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 появление объектов незавершенного строительства в результате задержки финансирования со стороны участников Региональной программы.</w:t>
      </w:r>
    </w:p>
    <w:p w:rsidR="008E21CA" w:rsidRPr="00044CB5" w:rsidRDefault="008E21CA" w:rsidP="00BF75DE">
      <w:pPr>
        <w:pStyle w:val="Heading2"/>
      </w:pPr>
      <w:bookmarkStart w:id="239" w:name="_Toc524944293"/>
      <w:bookmarkStart w:id="240" w:name="_Toc524944869"/>
      <w:bookmarkStart w:id="241" w:name="_Toc528166548"/>
      <w:bookmarkStart w:id="242" w:name="_Toc530077544"/>
      <w:r>
        <w:t xml:space="preserve">13.3. </w:t>
      </w:r>
      <w:r w:rsidRPr="00044CB5">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39"/>
      <w:bookmarkEnd w:id="240"/>
      <w:bookmarkEnd w:id="241"/>
      <w:bookmarkEnd w:id="242"/>
    </w:p>
    <w:p w:rsidR="008E21CA" w:rsidRPr="00044CB5" w:rsidRDefault="008E21CA" w:rsidP="00044CB5">
      <w:pPr>
        <w:spacing w:line="360" w:lineRule="auto"/>
        <w:ind w:firstLine="709"/>
        <w:jc w:val="both"/>
        <w:rPr>
          <w:color w:val="000000"/>
          <w:sz w:val="28"/>
          <w:szCs w:val="28"/>
        </w:rPr>
      </w:pPr>
      <w:r w:rsidRPr="00044CB5">
        <w:rPr>
          <w:color w:val="000000"/>
          <w:sz w:val="28"/>
          <w:szCs w:val="28"/>
        </w:rPr>
        <w:t>Привести обоснование строительства и характеристики объектов газоснабжения (газопровод-отвод и ГРС г. Пыть-Ях).</w:t>
      </w:r>
    </w:p>
    <w:p w:rsidR="008E21CA" w:rsidRPr="00044CB5" w:rsidRDefault="008E21CA" w:rsidP="00BF75DE">
      <w:pPr>
        <w:pStyle w:val="Heading2"/>
      </w:pPr>
      <w:bookmarkStart w:id="243" w:name="_Toc524944294"/>
      <w:bookmarkStart w:id="244" w:name="_Toc524944870"/>
      <w:bookmarkStart w:id="245" w:name="_Toc528166549"/>
      <w:bookmarkStart w:id="246" w:name="_Toc530077545"/>
      <w:r>
        <w:t xml:space="preserve">13.4. </w:t>
      </w:r>
      <w:r w:rsidRPr="00044CB5">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w:t>
      </w:r>
      <w:bookmarkStart w:id="247" w:name="_Hlk528181999"/>
      <w:r w:rsidRPr="00044CB5">
        <w:t>функционирующих в режиме комбинированной выработки электрической и тепловой энергии</w:t>
      </w:r>
      <w:bookmarkEnd w:id="247"/>
      <w:r w:rsidRPr="00044CB5">
        <w:t>, в части перспективных балансов тепловой мощности в схемах теплоснабжения</w:t>
      </w:r>
      <w:bookmarkEnd w:id="243"/>
      <w:bookmarkEnd w:id="244"/>
      <w:bookmarkEnd w:id="245"/>
      <w:bookmarkEnd w:id="246"/>
    </w:p>
    <w:p w:rsidR="008E21CA" w:rsidRDefault="008E21CA" w:rsidP="00044CB5">
      <w:pPr>
        <w:spacing w:line="360" w:lineRule="auto"/>
        <w:ind w:firstLine="709"/>
        <w:jc w:val="both"/>
        <w:rPr>
          <w:color w:val="000000"/>
          <w:sz w:val="28"/>
          <w:szCs w:val="28"/>
        </w:rPr>
      </w:pPr>
      <w:r w:rsidRPr="00044CB5">
        <w:rPr>
          <w:color w:val="000000"/>
          <w:sz w:val="28"/>
          <w:szCs w:val="28"/>
        </w:rPr>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bookmarkStart w:id="248" w:name="_Toc524944295"/>
      <w:bookmarkStart w:id="249" w:name="_Toc524944871"/>
      <w:bookmarkStart w:id="250" w:name="_Toc528166550"/>
      <w:bookmarkStart w:id="251" w:name="_Toc530077546"/>
    </w:p>
    <w:p w:rsidR="008E21CA" w:rsidRPr="00044CB5" w:rsidRDefault="008E21CA" w:rsidP="00044CB5">
      <w:pPr>
        <w:spacing w:line="360" w:lineRule="auto"/>
        <w:ind w:firstLine="709"/>
        <w:jc w:val="both"/>
        <w:rPr>
          <w:color w:val="000000"/>
          <w:sz w:val="28"/>
          <w:szCs w:val="28"/>
        </w:rPr>
      </w:pPr>
      <w:r>
        <w:rPr>
          <w:color w:val="000000"/>
          <w:sz w:val="28"/>
          <w:szCs w:val="28"/>
        </w:rPr>
        <w:t xml:space="preserve">13.5. </w:t>
      </w:r>
      <w:r w:rsidRPr="00044CB5">
        <w:rPr>
          <w:color w:val="000000"/>
          <w:sz w:val="28"/>
          <w:szCs w:val="28"/>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248"/>
      <w:bookmarkEnd w:id="249"/>
      <w:bookmarkEnd w:id="250"/>
      <w:bookmarkEnd w:id="251"/>
    </w:p>
    <w:p w:rsidR="008E21CA" w:rsidRPr="00044CB5" w:rsidRDefault="008E21CA" w:rsidP="00044CB5">
      <w:pPr>
        <w:spacing w:line="360" w:lineRule="auto"/>
        <w:ind w:firstLine="709"/>
        <w:jc w:val="both"/>
        <w:rPr>
          <w:color w:val="000000"/>
          <w:sz w:val="28"/>
          <w:szCs w:val="28"/>
        </w:rPr>
      </w:pPr>
      <w:r w:rsidRPr="00044CB5">
        <w:rPr>
          <w:color w:val="000000"/>
          <w:sz w:val="28"/>
          <w:szCs w:val="28"/>
        </w:rPr>
        <w:t>Предложения по строительству генерирующих объектов, функционирующих в режиме комбинированной выработки электрической и тепловой энергии, отсутствуют.</w:t>
      </w:r>
    </w:p>
    <w:p w:rsidR="008E21CA" w:rsidRPr="00044CB5" w:rsidRDefault="008E21CA" w:rsidP="00BF75DE">
      <w:pPr>
        <w:pStyle w:val="Heading2"/>
      </w:pPr>
      <w:bookmarkStart w:id="252" w:name="_Toc524944296"/>
      <w:bookmarkStart w:id="253" w:name="_Toc524944872"/>
      <w:bookmarkStart w:id="254" w:name="_Toc528166551"/>
      <w:bookmarkStart w:id="255" w:name="_Toc530077547"/>
      <w:r>
        <w:t xml:space="preserve">13.6. </w:t>
      </w:r>
      <w:r w:rsidRPr="00044CB5">
        <w:t xml:space="preserve">Описание решений (вырабатываемых с учетом положений утвержденной </w:t>
      </w:r>
      <w:bookmarkStart w:id="256" w:name="_Hlk525034749"/>
      <w:r w:rsidRPr="00044CB5">
        <w:t xml:space="preserve">схемы водоснабжения </w:t>
      </w:r>
      <w:bookmarkEnd w:id="256"/>
      <w:r w:rsidRPr="00044CB5">
        <w:t>городского округа) о развитии соответствующей системы водоснабжения в части, относящейся к системам теплоснабжения</w:t>
      </w:r>
      <w:bookmarkEnd w:id="252"/>
      <w:bookmarkEnd w:id="253"/>
      <w:bookmarkEnd w:id="254"/>
      <w:bookmarkEnd w:id="255"/>
    </w:p>
    <w:p w:rsidR="008E21CA" w:rsidRPr="00044CB5" w:rsidRDefault="008E21CA" w:rsidP="00044CB5">
      <w:pPr>
        <w:spacing w:line="360" w:lineRule="auto"/>
        <w:ind w:firstLine="709"/>
        <w:jc w:val="both"/>
        <w:rPr>
          <w:color w:val="000000"/>
          <w:sz w:val="28"/>
          <w:szCs w:val="28"/>
        </w:rPr>
      </w:pPr>
      <w:r w:rsidRPr="00044CB5">
        <w:rPr>
          <w:color w:val="000000"/>
          <w:sz w:val="28"/>
          <w:szCs w:val="28"/>
        </w:rPr>
        <w:t>Схемой водоснабжения предусматривается подключение перспективных котельных (</w:t>
      </w:r>
      <w:r w:rsidRPr="00044CB5">
        <w:rPr>
          <w:color w:val="000000"/>
          <w:sz w:val="28"/>
          <w:szCs w:val="28"/>
          <w:lang w:eastAsia="en-US"/>
        </w:rPr>
        <w:t xml:space="preserve">мкр. №1 «Центральный» и </w:t>
      </w:r>
      <w:r w:rsidRPr="00044CB5">
        <w:rPr>
          <w:color w:val="000000"/>
          <w:sz w:val="28"/>
          <w:szCs w:val="28"/>
        </w:rPr>
        <w:t>«БЭО» промзона «Южная») к централизованной системе водоснабжения.</w:t>
      </w:r>
    </w:p>
    <w:p w:rsidR="008E21CA" w:rsidRPr="00044CB5" w:rsidRDefault="008E21CA" w:rsidP="00BF75DE">
      <w:pPr>
        <w:pStyle w:val="Heading2"/>
      </w:pPr>
      <w:bookmarkStart w:id="257" w:name="_Toc524944297"/>
      <w:bookmarkStart w:id="258" w:name="_Toc524944873"/>
      <w:bookmarkStart w:id="259" w:name="_Toc528166552"/>
      <w:bookmarkStart w:id="260" w:name="_Toc530077548"/>
      <w:r>
        <w:t xml:space="preserve">13.7. </w:t>
      </w:r>
      <w:r w:rsidRPr="00044CB5">
        <w:t>Предложения по корректировке утвержденной (разработке) схемы водоснабжения 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57"/>
      <w:bookmarkEnd w:id="258"/>
      <w:bookmarkEnd w:id="259"/>
      <w:bookmarkEnd w:id="260"/>
    </w:p>
    <w:p w:rsidR="008E21CA" w:rsidRDefault="008E21CA" w:rsidP="00044CB5">
      <w:pPr>
        <w:spacing w:line="360" w:lineRule="auto"/>
        <w:ind w:firstLine="709"/>
        <w:jc w:val="both"/>
        <w:rPr>
          <w:color w:val="000000"/>
          <w:sz w:val="28"/>
          <w:szCs w:val="28"/>
        </w:rPr>
      </w:pPr>
      <w:r w:rsidRPr="00044CB5">
        <w:rPr>
          <w:color w:val="000000"/>
          <w:sz w:val="28"/>
          <w:szCs w:val="28"/>
        </w:rPr>
        <w:t>Предложения по корректировке утвержденной (разработке) схемы водоснабжения отсутствуют.</w:t>
      </w:r>
    </w:p>
    <w:p w:rsidR="008E21CA" w:rsidRPr="00044CB5" w:rsidRDefault="008E21CA" w:rsidP="00044CB5">
      <w:pPr>
        <w:spacing w:line="360" w:lineRule="auto"/>
        <w:ind w:firstLine="709"/>
        <w:jc w:val="both"/>
        <w:rPr>
          <w:color w:val="000000"/>
          <w:sz w:val="28"/>
          <w:szCs w:val="28"/>
        </w:rPr>
      </w:pPr>
    </w:p>
    <w:p w:rsidR="008E21CA" w:rsidRDefault="008E21CA" w:rsidP="00044CB5">
      <w:pPr>
        <w:pStyle w:val="Heading1"/>
        <w:keepNext/>
        <w:spacing w:before="0" w:beforeAutospacing="0" w:after="0" w:afterAutospacing="0" w:line="360" w:lineRule="auto"/>
        <w:ind w:left="431" w:firstLine="709"/>
        <w:jc w:val="both"/>
        <w:rPr>
          <w:rFonts w:ascii="Times New Roman" w:hAnsi="Times New Roman"/>
          <w:bCs/>
          <w:color w:val="000000"/>
          <w:kern w:val="32"/>
          <w:sz w:val="28"/>
          <w:szCs w:val="28"/>
          <w:lang w:val="ru-RU" w:eastAsia="ko-KR"/>
        </w:rPr>
      </w:pPr>
      <w:bookmarkStart w:id="261" w:name="_Toc524944298"/>
      <w:bookmarkStart w:id="262" w:name="_Toc524944874"/>
      <w:bookmarkStart w:id="263" w:name="_Toc528166553"/>
      <w:bookmarkStart w:id="264" w:name="_Toc530077549"/>
      <w:r w:rsidRPr="00044CB5">
        <w:rPr>
          <w:rFonts w:ascii="Times New Roman" w:hAnsi="Times New Roman"/>
          <w:bCs/>
          <w:color w:val="000000"/>
          <w:kern w:val="32"/>
          <w:sz w:val="28"/>
          <w:szCs w:val="28"/>
          <w:lang w:val="ru-RU" w:eastAsia="ko-KR"/>
        </w:rPr>
        <w:t>РАЗДЕЛ 14. ИНДИКАТОРЫ РАЗВИТИЯ СИСТЕМ ТЕПЛОСНАБЖЕНИЯ ГОРОДСКОГО ОКРУГА</w:t>
      </w:r>
      <w:bookmarkEnd w:id="261"/>
      <w:bookmarkEnd w:id="262"/>
      <w:bookmarkEnd w:id="263"/>
      <w:bookmarkEnd w:id="264"/>
    </w:p>
    <w:p w:rsidR="008E21CA" w:rsidRPr="00044CB5" w:rsidRDefault="008E21CA" w:rsidP="00044CB5"/>
    <w:p w:rsidR="008E21CA" w:rsidRPr="00044CB5" w:rsidRDefault="008E21CA" w:rsidP="00044CB5">
      <w:pPr>
        <w:spacing w:line="360" w:lineRule="auto"/>
        <w:ind w:firstLine="709"/>
        <w:jc w:val="both"/>
        <w:rPr>
          <w:color w:val="000000"/>
          <w:sz w:val="28"/>
          <w:szCs w:val="28"/>
        </w:rPr>
      </w:pPr>
      <w:r w:rsidRPr="00044CB5">
        <w:rPr>
          <w:color w:val="000000"/>
          <w:sz w:val="28"/>
          <w:szCs w:val="28"/>
        </w:rPr>
        <w:t>Индикаторами развития систем теплоснабжения в соответствии с Постановлением Правительства РФ от 22.02.2012 № 154 «О требованиях к схемам теплоснабжения, порядку их разработки и утверждения» являются следующие показатели: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а) количество прекращений подачи тепловой энергии, теплоносителя в результате технологических нарушений на тепловых сетях;</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б) количество прекращений подачи тепловой энергии, теплоносителя в результате технологических нарушений на источниках тепловой энергии;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в) удельный расход условного топлива на единицу тепловой энергии, отпускаемой с коллекторов источников тепловой энергии;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г) отношение величины технологических потерь тепловой энергии, теплоносителя к материальной характеристике тепловой сети;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д) коэффициент использования установленной тепловой мощности;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е) удельная материальная характеристика тепловых сетей, приведенная к расчетной тепловой нагрузке;</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з) удельный расход условного топлива на отпуск электрической энергии;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к) доля отпуска тепловой энергии, осуществляемого потребителям по приборам учета, в общем объеме отпущенной тепловой энергии;</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л) средневзвешенный (по материальной характеристике) срок эксплуатации тепловых сетей (для каждой системы теплоснабжения);</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Индикаторы развития систем теплоснабжения городского округа:</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1. Количество прекращений подачи тепловой энергии, теплоносителя в результате технологических нарушений на тепловых сетях – 0 ед./км (в год).</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2. Количество прекращений подачи тепловой энергии, теплоносителя в результате технологических нарушений на источниках тепловой энергии – 0 ед./(Гкал/ч) (в год).</w:t>
      </w:r>
    </w:p>
    <w:p w:rsidR="008E21CA" w:rsidRPr="00044CB5" w:rsidRDefault="008E21CA" w:rsidP="00044CB5">
      <w:pPr>
        <w:spacing w:line="360" w:lineRule="auto"/>
        <w:ind w:firstLine="709"/>
        <w:jc w:val="both"/>
        <w:rPr>
          <w:color w:val="000000"/>
          <w:sz w:val="28"/>
          <w:szCs w:val="28"/>
        </w:rPr>
      </w:pPr>
      <w:r w:rsidRPr="00044CB5">
        <w:rPr>
          <w:color w:val="000000"/>
          <w:sz w:val="28"/>
          <w:szCs w:val="28"/>
        </w:rPr>
        <w:t>3. Удельный расход топлива на выработку тепловой энергии по источникам тепловой энергии представлены в таблице 39.</w:t>
      </w:r>
    </w:p>
    <w:p w:rsidR="008E21CA" w:rsidRPr="00044CB5" w:rsidRDefault="008E21CA" w:rsidP="00044CB5">
      <w:pPr>
        <w:spacing w:line="360" w:lineRule="auto"/>
        <w:ind w:firstLine="709"/>
        <w:jc w:val="both"/>
        <w:rPr>
          <w:bCs/>
          <w:color w:val="000000"/>
          <w:sz w:val="28"/>
          <w:szCs w:val="28"/>
        </w:rPr>
      </w:pPr>
      <w:bookmarkStart w:id="265" w:name="_Toc528171124"/>
      <w:r w:rsidRPr="00044CB5">
        <w:rPr>
          <w:bCs/>
          <w:color w:val="000000"/>
          <w:sz w:val="28"/>
          <w:szCs w:val="28"/>
        </w:rPr>
        <w:t>Таблица</w:t>
      </w:r>
      <w:r>
        <w:rPr>
          <w:bCs/>
          <w:color w:val="000000"/>
          <w:sz w:val="28"/>
          <w:szCs w:val="28"/>
        </w:rPr>
        <w:t xml:space="preserve"> 39</w:t>
      </w:r>
      <w:r w:rsidRPr="00044CB5">
        <w:rPr>
          <w:bCs/>
          <w:color w:val="000000"/>
          <w:sz w:val="28"/>
          <w:szCs w:val="28"/>
        </w:rPr>
        <w:t>. Удельный расход топлива на выработку тепловой энергии по источникам тепловой энергии</w:t>
      </w:r>
      <w:bookmarkEnd w:id="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2"/>
        <w:gridCol w:w="4673"/>
      </w:tblGrid>
      <w:tr w:rsidR="008E21CA" w:rsidRPr="00380042" w:rsidTr="00875192">
        <w:trPr>
          <w:tblHeader/>
          <w:jc w:val="center"/>
        </w:trPr>
        <w:tc>
          <w:tcPr>
            <w:tcW w:w="4672" w:type="dxa"/>
            <w:shd w:val="clear" w:color="auto" w:fill="D9D9D9"/>
            <w:vAlign w:val="center"/>
          </w:tcPr>
          <w:p w:rsidR="008E21CA" w:rsidRPr="00875192" w:rsidRDefault="008E21CA" w:rsidP="00875192">
            <w:pPr>
              <w:jc w:val="center"/>
              <w:rPr>
                <w:b/>
              </w:rPr>
            </w:pPr>
            <w:r w:rsidRPr="00875192">
              <w:rPr>
                <w:b/>
              </w:rPr>
              <w:t>Наименование источника теплоснабжения</w:t>
            </w:r>
          </w:p>
        </w:tc>
        <w:tc>
          <w:tcPr>
            <w:tcW w:w="4673" w:type="dxa"/>
            <w:shd w:val="clear" w:color="auto" w:fill="D9D9D9"/>
            <w:vAlign w:val="center"/>
          </w:tcPr>
          <w:p w:rsidR="008E21CA" w:rsidRPr="00875192" w:rsidRDefault="008E21CA" w:rsidP="00875192">
            <w:pPr>
              <w:jc w:val="center"/>
              <w:rPr>
                <w:b/>
              </w:rPr>
            </w:pPr>
            <w:r w:rsidRPr="00875192">
              <w:rPr>
                <w:b/>
              </w:rPr>
              <w:t>Удельный расход топлива на отпуск тепловой энергии, кг у.т./Гкал</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«Центральная»</w:t>
            </w:r>
          </w:p>
        </w:tc>
        <w:tc>
          <w:tcPr>
            <w:tcW w:w="4673" w:type="dxa"/>
            <w:vAlign w:val="center"/>
          </w:tcPr>
          <w:p w:rsidR="008E21CA" w:rsidRPr="00380042" w:rsidRDefault="008E21CA" w:rsidP="00875192">
            <w:pPr>
              <w:jc w:val="center"/>
            </w:pPr>
            <w:r w:rsidRPr="00380042">
              <w:t>160,71</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«Пыть-Ях»</w:t>
            </w:r>
          </w:p>
        </w:tc>
        <w:tc>
          <w:tcPr>
            <w:tcW w:w="4673" w:type="dxa"/>
            <w:vAlign w:val="center"/>
          </w:tcPr>
          <w:p w:rsidR="008E21CA" w:rsidRPr="00380042" w:rsidRDefault="008E21CA" w:rsidP="00875192">
            <w:pPr>
              <w:jc w:val="center"/>
            </w:pPr>
            <w:r w:rsidRPr="00380042">
              <w:t>163,56</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«ДЕ 3 мкр.»</w:t>
            </w:r>
          </w:p>
        </w:tc>
        <w:tc>
          <w:tcPr>
            <w:tcW w:w="4673" w:type="dxa"/>
            <w:vAlign w:val="center"/>
          </w:tcPr>
          <w:p w:rsidR="008E21CA" w:rsidRPr="00380042" w:rsidRDefault="008E21CA" w:rsidP="00875192">
            <w:pPr>
              <w:jc w:val="center"/>
            </w:pPr>
            <w:r w:rsidRPr="00380042">
              <w:t>164,37</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«Вертолетка»</w:t>
            </w:r>
          </w:p>
        </w:tc>
        <w:tc>
          <w:tcPr>
            <w:tcW w:w="4673" w:type="dxa"/>
            <w:vAlign w:val="center"/>
          </w:tcPr>
          <w:p w:rsidR="008E21CA" w:rsidRPr="00380042" w:rsidRDefault="008E21CA" w:rsidP="00875192">
            <w:pPr>
              <w:jc w:val="center"/>
            </w:pPr>
            <w:r w:rsidRPr="00380042">
              <w:t>163,74</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«Мамонтовская»</w:t>
            </w:r>
          </w:p>
        </w:tc>
        <w:tc>
          <w:tcPr>
            <w:tcW w:w="4673" w:type="dxa"/>
            <w:vAlign w:val="center"/>
          </w:tcPr>
          <w:p w:rsidR="008E21CA" w:rsidRPr="00380042" w:rsidRDefault="008E21CA" w:rsidP="00875192">
            <w:pPr>
              <w:jc w:val="center"/>
            </w:pPr>
            <w:r w:rsidRPr="00380042">
              <w:t>163,48</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2а мкр.</w:t>
            </w:r>
          </w:p>
        </w:tc>
        <w:tc>
          <w:tcPr>
            <w:tcW w:w="4673" w:type="dxa"/>
            <w:vAlign w:val="center"/>
          </w:tcPr>
          <w:p w:rsidR="008E21CA" w:rsidRPr="00380042" w:rsidRDefault="008E21CA" w:rsidP="00875192">
            <w:pPr>
              <w:jc w:val="center"/>
            </w:pPr>
            <w:r w:rsidRPr="00380042">
              <w:t>163,9</w:t>
            </w:r>
          </w:p>
        </w:tc>
      </w:tr>
      <w:tr w:rsidR="008E21CA" w:rsidRPr="00380042" w:rsidTr="00875192">
        <w:trPr>
          <w:jc w:val="center"/>
        </w:trPr>
        <w:tc>
          <w:tcPr>
            <w:tcW w:w="4672" w:type="dxa"/>
            <w:vAlign w:val="center"/>
          </w:tcPr>
          <w:p w:rsidR="008E21CA" w:rsidRPr="00380042" w:rsidRDefault="008E21CA" w:rsidP="00875192">
            <w:pPr>
              <w:jc w:val="center"/>
            </w:pPr>
            <w:r w:rsidRPr="00380042">
              <w:t>Котельная «Таёжная»</w:t>
            </w:r>
          </w:p>
        </w:tc>
        <w:tc>
          <w:tcPr>
            <w:tcW w:w="4673" w:type="dxa"/>
            <w:vAlign w:val="center"/>
          </w:tcPr>
          <w:p w:rsidR="008E21CA" w:rsidRPr="00380042" w:rsidRDefault="008E21CA" w:rsidP="00875192">
            <w:pPr>
              <w:jc w:val="center"/>
            </w:pPr>
            <w:r w:rsidRPr="00380042">
              <w:t>163,05</w:t>
            </w:r>
          </w:p>
        </w:tc>
      </w:tr>
      <w:tr w:rsidR="008E21CA" w:rsidRPr="00380042" w:rsidTr="00875192">
        <w:trPr>
          <w:jc w:val="center"/>
        </w:trPr>
        <w:tc>
          <w:tcPr>
            <w:tcW w:w="4672" w:type="dxa"/>
            <w:vAlign w:val="center"/>
          </w:tcPr>
          <w:p w:rsidR="008E21CA" w:rsidRPr="00380042" w:rsidRDefault="008E21CA" w:rsidP="00875192">
            <w:pPr>
              <w:jc w:val="center"/>
            </w:pPr>
            <w:r w:rsidRPr="00380042">
              <w:t>Парокотельная установка Южно-Балыкский ГПЗ</w:t>
            </w:r>
          </w:p>
        </w:tc>
        <w:tc>
          <w:tcPr>
            <w:tcW w:w="4673" w:type="dxa"/>
            <w:vAlign w:val="center"/>
          </w:tcPr>
          <w:p w:rsidR="008E21CA" w:rsidRPr="00380042" w:rsidRDefault="008E21CA" w:rsidP="00875192">
            <w:pPr>
              <w:jc w:val="center"/>
            </w:pPr>
            <w:r w:rsidRPr="00380042">
              <w:t>231,06</w:t>
            </w:r>
          </w:p>
        </w:tc>
      </w:tr>
    </w:tbl>
    <w:p w:rsidR="008E21CA" w:rsidRDefault="008E21CA" w:rsidP="00044CB5">
      <w:pPr>
        <w:jc w:val="both"/>
      </w:pPr>
      <w:r>
        <w:t xml:space="preserve">4. </w:t>
      </w:r>
      <w:r w:rsidRPr="00380042">
        <w:t>Отношение величины технологических потерь тепловой энергии, теплоносителя к материальной характеристике тепловой сети представлено в таблице</w:t>
      </w:r>
      <w:r>
        <w:t xml:space="preserve"> 40.</w:t>
      </w:r>
    </w:p>
    <w:p w:rsidR="008E21CA" w:rsidRPr="006F1D24" w:rsidRDefault="008E21CA" w:rsidP="006F1D24">
      <w:pPr>
        <w:pStyle w:val="Caption"/>
        <w:keepNext/>
        <w:spacing w:before="0" w:after="0"/>
        <w:rPr>
          <w:b w:val="0"/>
          <w:szCs w:val="28"/>
        </w:rPr>
      </w:pPr>
      <w:bookmarkStart w:id="266" w:name="_Toc528171125"/>
      <w:r w:rsidRPr="006F1D24">
        <w:rPr>
          <w:b w:val="0"/>
          <w:szCs w:val="28"/>
        </w:rPr>
        <w:t>Таблица</w:t>
      </w:r>
      <w:r>
        <w:rPr>
          <w:b w:val="0"/>
          <w:noProof/>
          <w:szCs w:val="28"/>
        </w:rPr>
        <w:t xml:space="preserve"> 40</w:t>
      </w:r>
      <w:r w:rsidRPr="006F1D24">
        <w:rPr>
          <w:b w:val="0"/>
          <w:szCs w:val="28"/>
        </w:rPr>
        <w:t>. Отношение величины технологических потерь тепловой энергии, теплоносителя к материальной характеристике тепловой сети</w:t>
      </w:r>
      <w:bookmarkEnd w:id="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2"/>
        <w:gridCol w:w="2325"/>
        <w:gridCol w:w="2348"/>
      </w:tblGrid>
      <w:tr w:rsidR="008E21CA" w:rsidRPr="00056069" w:rsidTr="00875192">
        <w:trPr>
          <w:trHeight w:val="855"/>
          <w:tblHeader/>
          <w:jc w:val="center"/>
        </w:trPr>
        <w:tc>
          <w:tcPr>
            <w:tcW w:w="4672" w:type="dxa"/>
            <w:vMerge w:val="restart"/>
            <w:shd w:val="clear" w:color="auto" w:fill="D9D9D9"/>
            <w:vAlign w:val="center"/>
          </w:tcPr>
          <w:p w:rsidR="008E21CA" w:rsidRPr="00875192" w:rsidRDefault="008E21CA" w:rsidP="00875192">
            <w:pPr>
              <w:ind w:left="-57" w:right="-57"/>
              <w:jc w:val="center"/>
              <w:rPr>
                <w:b/>
              </w:rPr>
            </w:pPr>
            <w:r w:rsidRPr="00875192">
              <w:rPr>
                <w:b/>
              </w:rPr>
              <w:t>Наименование источника теплоснабжения</w:t>
            </w:r>
          </w:p>
        </w:tc>
        <w:tc>
          <w:tcPr>
            <w:tcW w:w="4673" w:type="dxa"/>
            <w:gridSpan w:val="2"/>
            <w:shd w:val="clear" w:color="auto" w:fill="D9D9D9"/>
            <w:vAlign w:val="center"/>
          </w:tcPr>
          <w:p w:rsidR="008E21CA" w:rsidRPr="00875192" w:rsidRDefault="008E21CA" w:rsidP="00875192">
            <w:pPr>
              <w:ind w:left="-57" w:right="-57"/>
              <w:jc w:val="center"/>
              <w:rPr>
                <w:b/>
              </w:rPr>
            </w:pPr>
            <w:r w:rsidRPr="00875192">
              <w:rPr>
                <w:b/>
              </w:rPr>
              <w:t>Отношение величины технологических потерь тепловой энергии, теплоносителя к материальной характеристике тепловой сети</w:t>
            </w:r>
          </w:p>
        </w:tc>
      </w:tr>
      <w:tr w:rsidR="008E21CA" w:rsidRPr="00056069" w:rsidTr="00875192">
        <w:trPr>
          <w:trHeight w:val="240"/>
          <w:tblHeader/>
          <w:jc w:val="center"/>
        </w:trPr>
        <w:tc>
          <w:tcPr>
            <w:tcW w:w="4672" w:type="dxa"/>
            <w:vMerge/>
            <w:shd w:val="clear" w:color="auto" w:fill="D9D9D9"/>
            <w:vAlign w:val="center"/>
          </w:tcPr>
          <w:p w:rsidR="008E21CA" w:rsidRPr="00875192" w:rsidRDefault="008E21CA" w:rsidP="00875192">
            <w:pPr>
              <w:ind w:left="-57" w:right="-57"/>
              <w:jc w:val="center"/>
              <w:rPr>
                <w:b/>
              </w:rPr>
            </w:pPr>
          </w:p>
        </w:tc>
        <w:tc>
          <w:tcPr>
            <w:tcW w:w="2325" w:type="dxa"/>
            <w:shd w:val="clear" w:color="auto" w:fill="D9D9D9"/>
            <w:vAlign w:val="center"/>
          </w:tcPr>
          <w:p w:rsidR="008E21CA" w:rsidRPr="00875192" w:rsidRDefault="008E21CA" w:rsidP="00875192">
            <w:pPr>
              <w:ind w:left="-57" w:right="-57"/>
              <w:jc w:val="center"/>
              <w:rPr>
                <w:b/>
              </w:rPr>
            </w:pPr>
            <w:r w:rsidRPr="00875192">
              <w:rPr>
                <w:b/>
              </w:rPr>
              <w:t>Гкал/м</w:t>
            </w:r>
            <w:r w:rsidRPr="00875192">
              <w:rPr>
                <w:b/>
                <w:vertAlign w:val="superscript"/>
              </w:rPr>
              <w:t>2</w:t>
            </w:r>
          </w:p>
        </w:tc>
        <w:tc>
          <w:tcPr>
            <w:tcW w:w="2348" w:type="dxa"/>
            <w:shd w:val="clear" w:color="auto" w:fill="D9D9D9"/>
            <w:vAlign w:val="center"/>
          </w:tcPr>
          <w:p w:rsidR="008E21CA" w:rsidRPr="00875192" w:rsidRDefault="008E21CA" w:rsidP="00875192">
            <w:pPr>
              <w:ind w:left="-57" w:right="-57"/>
              <w:jc w:val="center"/>
              <w:rPr>
                <w:b/>
              </w:rPr>
            </w:pPr>
            <w:r w:rsidRPr="00875192">
              <w:rPr>
                <w:b/>
              </w:rPr>
              <w:t>тонн/м2</w:t>
            </w:r>
          </w:p>
        </w:tc>
      </w:tr>
      <w:tr w:rsidR="008E21CA" w:rsidRPr="00056069" w:rsidTr="00875192">
        <w:trPr>
          <w:jc w:val="center"/>
        </w:trPr>
        <w:tc>
          <w:tcPr>
            <w:tcW w:w="4672" w:type="dxa"/>
            <w:vAlign w:val="center"/>
          </w:tcPr>
          <w:p w:rsidR="008E21CA" w:rsidRPr="00056069" w:rsidRDefault="008E21CA" w:rsidP="00875192">
            <w:pPr>
              <w:ind w:left="-57" w:right="-57"/>
              <w:jc w:val="center"/>
            </w:pPr>
            <w:r w:rsidRPr="00875192">
              <w:rPr>
                <w:color w:val="000000"/>
              </w:rPr>
              <w:t>Котельная «Центральная»</w:t>
            </w:r>
          </w:p>
        </w:tc>
        <w:tc>
          <w:tcPr>
            <w:tcW w:w="2325" w:type="dxa"/>
            <w:vAlign w:val="center"/>
          </w:tcPr>
          <w:p w:rsidR="008E21CA" w:rsidRPr="005A6BEB" w:rsidRDefault="008E21CA" w:rsidP="00875192">
            <w:pPr>
              <w:ind w:left="-57" w:right="-57"/>
              <w:jc w:val="center"/>
            </w:pPr>
            <w:r w:rsidRPr="005A6BEB">
              <w:t>0,0266</w:t>
            </w:r>
          </w:p>
        </w:tc>
        <w:tc>
          <w:tcPr>
            <w:tcW w:w="2348" w:type="dxa"/>
            <w:vAlign w:val="center"/>
          </w:tcPr>
          <w:p w:rsidR="008E21CA" w:rsidRPr="005A6BEB" w:rsidRDefault="008E21CA" w:rsidP="00875192">
            <w:pPr>
              <w:ind w:left="-57" w:right="-57"/>
              <w:jc w:val="center"/>
            </w:pPr>
            <w:r w:rsidRPr="005A6BEB">
              <w:t>0,0144</w:t>
            </w:r>
          </w:p>
        </w:tc>
      </w:tr>
      <w:tr w:rsidR="008E21CA" w:rsidRPr="00056069" w:rsidTr="00875192">
        <w:trPr>
          <w:jc w:val="center"/>
        </w:trPr>
        <w:tc>
          <w:tcPr>
            <w:tcW w:w="4672" w:type="dxa"/>
            <w:vAlign w:val="center"/>
          </w:tcPr>
          <w:p w:rsidR="008E21CA" w:rsidRPr="00056069" w:rsidRDefault="008E21CA" w:rsidP="00875192">
            <w:pPr>
              <w:ind w:left="-57" w:right="-57"/>
              <w:jc w:val="center"/>
            </w:pPr>
            <w:r w:rsidRPr="00875192">
              <w:rPr>
                <w:color w:val="000000"/>
              </w:rPr>
              <w:t>Котельная «Пыть-Ях»</w:t>
            </w:r>
          </w:p>
        </w:tc>
        <w:tc>
          <w:tcPr>
            <w:tcW w:w="2325" w:type="dxa"/>
            <w:vAlign w:val="center"/>
          </w:tcPr>
          <w:p w:rsidR="008E21CA" w:rsidRPr="005A6BEB" w:rsidRDefault="008E21CA" w:rsidP="00875192">
            <w:pPr>
              <w:ind w:left="-57" w:right="-57"/>
              <w:jc w:val="center"/>
            </w:pPr>
            <w:r w:rsidRPr="005A6BEB">
              <w:t>11,108</w:t>
            </w:r>
          </w:p>
        </w:tc>
        <w:tc>
          <w:tcPr>
            <w:tcW w:w="2348" w:type="dxa"/>
            <w:vAlign w:val="center"/>
          </w:tcPr>
          <w:p w:rsidR="008E21CA" w:rsidRPr="005A6BEB" w:rsidRDefault="008E21CA" w:rsidP="00875192">
            <w:pPr>
              <w:ind w:left="-57" w:right="-57"/>
              <w:jc w:val="center"/>
            </w:pPr>
            <w:r w:rsidRPr="005A6BEB">
              <w:t>5,999</w:t>
            </w:r>
          </w:p>
        </w:tc>
      </w:tr>
      <w:tr w:rsidR="008E21CA" w:rsidRPr="00056069" w:rsidTr="00875192">
        <w:trPr>
          <w:jc w:val="center"/>
        </w:trPr>
        <w:tc>
          <w:tcPr>
            <w:tcW w:w="4672" w:type="dxa"/>
            <w:vAlign w:val="center"/>
          </w:tcPr>
          <w:p w:rsidR="008E21CA" w:rsidRPr="00875192" w:rsidRDefault="008E21CA" w:rsidP="00875192">
            <w:pPr>
              <w:ind w:left="-57" w:right="-57"/>
              <w:jc w:val="center"/>
              <w:rPr>
                <w:color w:val="000000"/>
              </w:rPr>
            </w:pPr>
            <w:r w:rsidRPr="00875192">
              <w:rPr>
                <w:color w:val="000000"/>
              </w:rPr>
              <w:t>Котельная «ДЕ 3 мкр.»</w:t>
            </w:r>
          </w:p>
        </w:tc>
        <w:tc>
          <w:tcPr>
            <w:tcW w:w="2325" w:type="dxa"/>
            <w:vAlign w:val="center"/>
          </w:tcPr>
          <w:p w:rsidR="008E21CA" w:rsidRPr="005A6BEB" w:rsidRDefault="008E21CA" w:rsidP="00875192">
            <w:pPr>
              <w:ind w:left="-57" w:right="-57"/>
              <w:jc w:val="center"/>
            </w:pPr>
            <w:r w:rsidRPr="005A6BEB">
              <w:t>6,949</w:t>
            </w:r>
          </w:p>
        </w:tc>
        <w:tc>
          <w:tcPr>
            <w:tcW w:w="2348" w:type="dxa"/>
            <w:vAlign w:val="center"/>
          </w:tcPr>
          <w:p w:rsidR="008E21CA" w:rsidRPr="005A6BEB" w:rsidRDefault="008E21CA" w:rsidP="00875192">
            <w:pPr>
              <w:ind w:left="-57" w:right="-57"/>
              <w:jc w:val="center"/>
            </w:pPr>
            <w:r w:rsidRPr="005A6BEB">
              <w:t>3,752</w:t>
            </w:r>
          </w:p>
        </w:tc>
      </w:tr>
      <w:tr w:rsidR="008E21CA" w:rsidRPr="00056069" w:rsidTr="00875192">
        <w:trPr>
          <w:jc w:val="center"/>
        </w:trPr>
        <w:tc>
          <w:tcPr>
            <w:tcW w:w="4672" w:type="dxa"/>
            <w:vAlign w:val="center"/>
          </w:tcPr>
          <w:p w:rsidR="008E21CA" w:rsidRPr="00875192" w:rsidRDefault="008E21CA" w:rsidP="00875192">
            <w:pPr>
              <w:ind w:left="-57" w:right="-57"/>
              <w:jc w:val="center"/>
              <w:rPr>
                <w:color w:val="000000"/>
              </w:rPr>
            </w:pPr>
            <w:r w:rsidRPr="00875192">
              <w:rPr>
                <w:color w:val="000000"/>
              </w:rPr>
              <w:t>Котельная «Вертолетка»</w:t>
            </w:r>
          </w:p>
        </w:tc>
        <w:tc>
          <w:tcPr>
            <w:tcW w:w="2325" w:type="dxa"/>
            <w:vAlign w:val="center"/>
          </w:tcPr>
          <w:p w:rsidR="008E21CA" w:rsidRPr="005A6BEB" w:rsidRDefault="008E21CA" w:rsidP="00875192">
            <w:pPr>
              <w:ind w:left="-57" w:right="-57"/>
              <w:jc w:val="center"/>
            </w:pPr>
            <w:r w:rsidRPr="005A6BEB">
              <w:t>22,805</w:t>
            </w:r>
          </w:p>
        </w:tc>
        <w:tc>
          <w:tcPr>
            <w:tcW w:w="2348" w:type="dxa"/>
            <w:vAlign w:val="center"/>
          </w:tcPr>
          <w:p w:rsidR="008E21CA" w:rsidRPr="005A6BEB" w:rsidRDefault="008E21CA" w:rsidP="00875192">
            <w:pPr>
              <w:ind w:left="-57" w:right="-57"/>
              <w:jc w:val="center"/>
            </w:pPr>
            <w:r w:rsidRPr="005A6BEB">
              <w:t>12,315</w:t>
            </w:r>
          </w:p>
        </w:tc>
      </w:tr>
      <w:tr w:rsidR="008E21CA" w:rsidRPr="00056069" w:rsidTr="00875192">
        <w:trPr>
          <w:jc w:val="center"/>
        </w:trPr>
        <w:tc>
          <w:tcPr>
            <w:tcW w:w="4672" w:type="dxa"/>
            <w:vAlign w:val="center"/>
          </w:tcPr>
          <w:p w:rsidR="008E21CA" w:rsidRPr="00875192" w:rsidRDefault="008E21CA" w:rsidP="00875192">
            <w:pPr>
              <w:ind w:left="-57" w:right="-57"/>
              <w:jc w:val="center"/>
              <w:rPr>
                <w:color w:val="000000"/>
              </w:rPr>
            </w:pPr>
            <w:r w:rsidRPr="00875192">
              <w:rPr>
                <w:color w:val="000000"/>
              </w:rPr>
              <w:t>Котельная «Мамонтовская»</w:t>
            </w:r>
          </w:p>
        </w:tc>
        <w:tc>
          <w:tcPr>
            <w:tcW w:w="2325" w:type="dxa"/>
            <w:vAlign w:val="center"/>
          </w:tcPr>
          <w:p w:rsidR="008E21CA" w:rsidRPr="005A6BEB" w:rsidRDefault="008E21CA" w:rsidP="00875192">
            <w:pPr>
              <w:ind w:left="-57" w:right="-57"/>
              <w:jc w:val="center"/>
            </w:pPr>
            <w:r w:rsidRPr="005A6BEB">
              <w:t>11,449</w:t>
            </w:r>
          </w:p>
        </w:tc>
        <w:tc>
          <w:tcPr>
            <w:tcW w:w="2348" w:type="dxa"/>
            <w:vAlign w:val="center"/>
          </w:tcPr>
          <w:p w:rsidR="008E21CA" w:rsidRPr="005A6BEB" w:rsidRDefault="008E21CA" w:rsidP="00875192">
            <w:pPr>
              <w:ind w:left="-57" w:right="-57"/>
              <w:jc w:val="center"/>
            </w:pPr>
            <w:r w:rsidRPr="005A6BEB">
              <w:t>6,182</w:t>
            </w:r>
          </w:p>
        </w:tc>
      </w:tr>
      <w:tr w:rsidR="008E21CA" w:rsidRPr="00056069" w:rsidTr="00875192">
        <w:trPr>
          <w:jc w:val="center"/>
        </w:trPr>
        <w:tc>
          <w:tcPr>
            <w:tcW w:w="4672" w:type="dxa"/>
            <w:vAlign w:val="center"/>
          </w:tcPr>
          <w:p w:rsidR="008E21CA" w:rsidRPr="00875192" w:rsidRDefault="008E21CA" w:rsidP="00875192">
            <w:pPr>
              <w:ind w:left="-57" w:right="-57"/>
              <w:jc w:val="center"/>
              <w:rPr>
                <w:color w:val="000000"/>
              </w:rPr>
            </w:pPr>
            <w:r w:rsidRPr="00875192">
              <w:rPr>
                <w:color w:val="000000"/>
              </w:rPr>
              <w:t>Котельная 2а мкр.</w:t>
            </w:r>
          </w:p>
        </w:tc>
        <w:tc>
          <w:tcPr>
            <w:tcW w:w="2325" w:type="dxa"/>
            <w:vAlign w:val="center"/>
          </w:tcPr>
          <w:p w:rsidR="008E21CA" w:rsidRPr="005A6BEB" w:rsidRDefault="008E21CA" w:rsidP="00875192">
            <w:pPr>
              <w:ind w:left="-57" w:right="-57"/>
              <w:jc w:val="center"/>
            </w:pPr>
            <w:r w:rsidRPr="005A6BEB">
              <w:t>9,205</w:t>
            </w:r>
          </w:p>
        </w:tc>
        <w:tc>
          <w:tcPr>
            <w:tcW w:w="2348" w:type="dxa"/>
            <w:vAlign w:val="center"/>
          </w:tcPr>
          <w:p w:rsidR="008E21CA" w:rsidRPr="005A6BEB" w:rsidRDefault="008E21CA" w:rsidP="00875192">
            <w:pPr>
              <w:ind w:left="-57" w:right="-57"/>
              <w:jc w:val="center"/>
            </w:pPr>
            <w:r w:rsidRPr="005A6BEB">
              <w:t>4,971</w:t>
            </w:r>
          </w:p>
        </w:tc>
      </w:tr>
      <w:tr w:rsidR="008E21CA" w:rsidRPr="00056069" w:rsidTr="00875192">
        <w:trPr>
          <w:jc w:val="center"/>
        </w:trPr>
        <w:tc>
          <w:tcPr>
            <w:tcW w:w="4672" w:type="dxa"/>
            <w:vAlign w:val="center"/>
          </w:tcPr>
          <w:p w:rsidR="008E21CA" w:rsidRPr="00875192" w:rsidRDefault="008E21CA" w:rsidP="00875192">
            <w:pPr>
              <w:ind w:left="-57" w:right="-57"/>
              <w:jc w:val="center"/>
              <w:rPr>
                <w:color w:val="000000"/>
              </w:rPr>
            </w:pPr>
            <w:r w:rsidRPr="00875192">
              <w:rPr>
                <w:color w:val="000000"/>
              </w:rPr>
              <w:t>Котельная «Таёжная»</w:t>
            </w:r>
          </w:p>
        </w:tc>
        <w:tc>
          <w:tcPr>
            <w:tcW w:w="2325" w:type="dxa"/>
            <w:vAlign w:val="center"/>
          </w:tcPr>
          <w:p w:rsidR="008E21CA" w:rsidRPr="005A6BEB" w:rsidRDefault="008E21CA" w:rsidP="00875192">
            <w:pPr>
              <w:ind w:left="-57" w:right="-57"/>
              <w:jc w:val="center"/>
            </w:pPr>
            <w:r w:rsidRPr="005A6BEB">
              <w:t>3,186</w:t>
            </w:r>
          </w:p>
        </w:tc>
        <w:tc>
          <w:tcPr>
            <w:tcW w:w="2348" w:type="dxa"/>
            <w:vAlign w:val="center"/>
          </w:tcPr>
          <w:p w:rsidR="008E21CA" w:rsidRPr="005A6BEB" w:rsidRDefault="008E21CA" w:rsidP="00875192">
            <w:pPr>
              <w:ind w:left="-57" w:right="-57"/>
              <w:jc w:val="center"/>
            </w:pPr>
            <w:r w:rsidRPr="005A6BEB">
              <w:t>1,720</w:t>
            </w:r>
          </w:p>
        </w:tc>
      </w:tr>
      <w:tr w:rsidR="008E21CA" w:rsidRPr="00056069" w:rsidTr="00875192">
        <w:trPr>
          <w:jc w:val="center"/>
        </w:trPr>
        <w:tc>
          <w:tcPr>
            <w:tcW w:w="4672" w:type="dxa"/>
            <w:vAlign w:val="center"/>
          </w:tcPr>
          <w:p w:rsidR="008E21CA" w:rsidRPr="00875192" w:rsidRDefault="008E21CA" w:rsidP="00875192">
            <w:pPr>
              <w:ind w:left="-57" w:right="-57"/>
              <w:jc w:val="center"/>
              <w:rPr>
                <w:color w:val="000000"/>
              </w:rPr>
            </w:pPr>
            <w:r w:rsidRPr="00875192">
              <w:rPr>
                <w:color w:val="000000"/>
              </w:rPr>
              <w:t>Парокотельная установка Южно-Балыкский ГПЗ</w:t>
            </w:r>
          </w:p>
        </w:tc>
        <w:tc>
          <w:tcPr>
            <w:tcW w:w="2325" w:type="dxa"/>
            <w:vAlign w:val="center"/>
          </w:tcPr>
          <w:p w:rsidR="008E21CA" w:rsidRPr="005A6BEB" w:rsidRDefault="008E21CA" w:rsidP="00875192">
            <w:pPr>
              <w:ind w:left="-57" w:right="-57"/>
              <w:jc w:val="center"/>
            </w:pPr>
            <w:r w:rsidRPr="005A6BEB">
              <w:t>4,655</w:t>
            </w:r>
          </w:p>
        </w:tc>
        <w:tc>
          <w:tcPr>
            <w:tcW w:w="2348" w:type="dxa"/>
            <w:vAlign w:val="center"/>
          </w:tcPr>
          <w:p w:rsidR="008E21CA" w:rsidRPr="005A6BEB" w:rsidRDefault="008E21CA" w:rsidP="00875192">
            <w:pPr>
              <w:ind w:left="-57" w:right="-57"/>
              <w:jc w:val="center"/>
            </w:pPr>
            <w:r w:rsidRPr="005A6BEB">
              <w:t>2,514</w:t>
            </w:r>
          </w:p>
        </w:tc>
      </w:tr>
    </w:tbl>
    <w:p w:rsidR="008E21CA" w:rsidRDefault="008E21CA" w:rsidP="00044CB5">
      <w:pPr>
        <w:jc w:val="both"/>
      </w:pPr>
      <w:r>
        <w:t xml:space="preserve">5. </w:t>
      </w:r>
      <w:r w:rsidRPr="00FB7E63">
        <w:t xml:space="preserve">Коэффициент использования установленной тепловой мощности </w:t>
      </w:r>
      <w:r>
        <w:t>представлен в таблице 41.</w:t>
      </w:r>
    </w:p>
    <w:p w:rsidR="008E21CA" w:rsidRPr="006F1D24" w:rsidRDefault="008E21CA" w:rsidP="006F1D24">
      <w:pPr>
        <w:pStyle w:val="Caption"/>
        <w:keepNext/>
        <w:spacing w:before="0" w:after="0"/>
        <w:rPr>
          <w:b w:val="0"/>
          <w:szCs w:val="28"/>
        </w:rPr>
      </w:pPr>
      <w:bookmarkStart w:id="267" w:name="_Toc528171126"/>
      <w:r w:rsidRPr="006F1D24">
        <w:rPr>
          <w:b w:val="0"/>
          <w:szCs w:val="28"/>
        </w:rPr>
        <w:t>Таблица</w:t>
      </w:r>
      <w:r>
        <w:rPr>
          <w:b w:val="0"/>
          <w:szCs w:val="28"/>
        </w:rPr>
        <w:t xml:space="preserve"> </w:t>
      </w:r>
      <w:r>
        <w:rPr>
          <w:b w:val="0"/>
          <w:noProof/>
          <w:szCs w:val="28"/>
        </w:rPr>
        <w:t>41</w:t>
      </w:r>
      <w:r w:rsidRPr="006F1D24">
        <w:rPr>
          <w:b w:val="0"/>
          <w:szCs w:val="28"/>
        </w:rPr>
        <w:t>. Коэффициент использования установленной тепловой мощности</w:t>
      </w:r>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8E21CA" w:rsidRPr="00EE0FCC" w:rsidTr="00875192">
        <w:trPr>
          <w:tblHeader/>
          <w:jc w:val="center"/>
        </w:trPr>
        <w:tc>
          <w:tcPr>
            <w:tcW w:w="2500" w:type="pct"/>
            <w:shd w:val="clear" w:color="auto" w:fill="D9D9D9"/>
            <w:vAlign w:val="center"/>
          </w:tcPr>
          <w:p w:rsidR="008E21CA" w:rsidRPr="00875192" w:rsidRDefault="008E21CA" w:rsidP="00875192">
            <w:pPr>
              <w:ind w:left="-57" w:right="-57"/>
              <w:jc w:val="center"/>
              <w:rPr>
                <w:b/>
              </w:rPr>
            </w:pPr>
            <w:bookmarkStart w:id="268" w:name="_Hlk528140019"/>
            <w:r w:rsidRPr="00875192">
              <w:rPr>
                <w:b/>
              </w:rPr>
              <w:t>Наименование источника теплоснабжения</w:t>
            </w:r>
          </w:p>
        </w:tc>
        <w:tc>
          <w:tcPr>
            <w:tcW w:w="2500" w:type="pct"/>
            <w:shd w:val="clear" w:color="auto" w:fill="D9D9D9"/>
            <w:vAlign w:val="center"/>
          </w:tcPr>
          <w:p w:rsidR="008E21CA" w:rsidRPr="00875192" w:rsidRDefault="008E21CA" w:rsidP="00875192">
            <w:pPr>
              <w:ind w:left="-57" w:right="-57"/>
              <w:jc w:val="center"/>
              <w:rPr>
                <w:b/>
              </w:rPr>
            </w:pPr>
            <w:r w:rsidRPr="00875192">
              <w:rPr>
                <w:b/>
                <w:bCs/>
              </w:rPr>
              <w:t>ЧЧИ исп. уст. мощности, ч</w:t>
            </w:r>
          </w:p>
        </w:tc>
      </w:tr>
      <w:tr w:rsidR="008E21CA" w:rsidRPr="00EE0FCC" w:rsidTr="00875192">
        <w:trPr>
          <w:jc w:val="center"/>
        </w:trPr>
        <w:tc>
          <w:tcPr>
            <w:tcW w:w="2500" w:type="pct"/>
            <w:vAlign w:val="center"/>
          </w:tcPr>
          <w:p w:rsidR="008E21CA" w:rsidRPr="00EE0FCC" w:rsidRDefault="008E21CA" w:rsidP="00875192">
            <w:pPr>
              <w:ind w:left="-57" w:right="-57"/>
              <w:jc w:val="center"/>
            </w:pPr>
            <w:r w:rsidRPr="00875192">
              <w:rPr>
                <w:color w:val="000000"/>
              </w:rPr>
              <w:t>Котельная «Центральная»</w:t>
            </w:r>
          </w:p>
        </w:tc>
        <w:tc>
          <w:tcPr>
            <w:tcW w:w="2500" w:type="pct"/>
            <w:vAlign w:val="center"/>
          </w:tcPr>
          <w:p w:rsidR="008E21CA" w:rsidRPr="00EE0FCC" w:rsidRDefault="008E21CA" w:rsidP="00875192">
            <w:pPr>
              <w:ind w:left="-57" w:right="-57"/>
              <w:jc w:val="center"/>
            </w:pPr>
            <w:r w:rsidRPr="00875192">
              <w:rPr>
                <w:color w:val="000000"/>
              </w:rPr>
              <w:t>6,35</w:t>
            </w:r>
          </w:p>
        </w:tc>
      </w:tr>
      <w:tr w:rsidR="008E21CA" w:rsidRPr="00EE0FCC" w:rsidTr="00875192">
        <w:trPr>
          <w:jc w:val="center"/>
        </w:trPr>
        <w:tc>
          <w:tcPr>
            <w:tcW w:w="2500" w:type="pct"/>
            <w:vAlign w:val="center"/>
          </w:tcPr>
          <w:p w:rsidR="008E21CA" w:rsidRPr="00EE0FCC" w:rsidRDefault="008E21CA" w:rsidP="00875192">
            <w:pPr>
              <w:ind w:left="-57" w:right="-57"/>
              <w:jc w:val="center"/>
            </w:pPr>
            <w:r w:rsidRPr="00875192">
              <w:rPr>
                <w:color w:val="000000"/>
              </w:rPr>
              <w:t>Котельная «Пыть-Ях»</w:t>
            </w:r>
          </w:p>
        </w:tc>
        <w:tc>
          <w:tcPr>
            <w:tcW w:w="2500" w:type="pct"/>
            <w:vAlign w:val="center"/>
          </w:tcPr>
          <w:p w:rsidR="008E21CA" w:rsidRPr="00EE0FCC" w:rsidRDefault="008E21CA" w:rsidP="00875192">
            <w:pPr>
              <w:ind w:left="-57" w:right="-57"/>
              <w:jc w:val="center"/>
            </w:pPr>
            <w:r w:rsidRPr="00875192">
              <w:rPr>
                <w:color w:val="000000"/>
              </w:rPr>
              <w:t>2478,99</w:t>
            </w:r>
          </w:p>
        </w:tc>
      </w:tr>
      <w:tr w:rsidR="008E21CA" w:rsidRPr="00EE0FCC" w:rsidTr="00875192">
        <w:trPr>
          <w:jc w:val="center"/>
        </w:trPr>
        <w:tc>
          <w:tcPr>
            <w:tcW w:w="2500" w:type="pct"/>
            <w:vAlign w:val="center"/>
          </w:tcPr>
          <w:p w:rsidR="008E21CA" w:rsidRPr="00875192" w:rsidRDefault="008E21CA" w:rsidP="00875192">
            <w:pPr>
              <w:ind w:left="-57" w:right="-57"/>
              <w:jc w:val="center"/>
              <w:rPr>
                <w:color w:val="000000"/>
              </w:rPr>
            </w:pPr>
            <w:r w:rsidRPr="00875192">
              <w:rPr>
                <w:color w:val="000000"/>
              </w:rPr>
              <w:t>Котельная «ДЕ 3 мкр.»</w:t>
            </w:r>
          </w:p>
        </w:tc>
        <w:tc>
          <w:tcPr>
            <w:tcW w:w="2500" w:type="pct"/>
            <w:vAlign w:val="center"/>
          </w:tcPr>
          <w:p w:rsidR="008E21CA" w:rsidRPr="00EE0FCC" w:rsidRDefault="008E21CA" w:rsidP="00875192">
            <w:pPr>
              <w:ind w:left="-57" w:right="-57"/>
              <w:jc w:val="center"/>
            </w:pPr>
            <w:r w:rsidRPr="00875192">
              <w:rPr>
                <w:color w:val="000000"/>
              </w:rPr>
              <w:t>3019,77</w:t>
            </w:r>
          </w:p>
        </w:tc>
      </w:tr>
      <w:tr w:rsidR="008E21CA" w:rsidRPr="00EE0FCC" w:rsidTr="00875192">
        <w:trPr>
          <w:jc w:val="center"/>
        </w:trPr>
        <w:tc>
          <w:tcPr>
            <w:tcW w:w="2500" w:type="pct"/>
            <w:vAlign w:val="center"/>
          </w:tcPr>
          <w:p w:rsidR="008E21CA" w:rsidRPr="00875192" w:rsidRDefault="008E21CA" w:rsidP="00875192">
            <w:pPr>
              <w:ind w:left="-57" w:right="-57"/>
              <w:jc w:val="center"/>
              <w:rPr>
                <w:color w:val="000000"/>
              </w:rPr>
            </w:pPr>
            <w:r w:rsidRPr="00875192">
              <w:rPr>
                <w:color w:val="000000"/>
              </w:rPr>
              <w:t>Котельная «Вертолетка»</w:t>
            </w:r>
          </w:p>
        </w:tc>
        <w:tc>
          <w:tcPr>
            <w:tcW w:w="2500" w:type="pct"/>
            <w:vAlign w:val="center"/>
          </w:tcPr>
          <w:p w:rsidR="008E21CA" w:rsidRPr="00EE0FCC" w:rsidRDefault="008E21CA" w:rsidP="00875192">
            <w:pPr>
              <w:ind w:left="-57" w:right="-57"/>
              <w:jc w:val="center"/>
            </w:pPr>
            <w:r w:rsidRPr="00875192">
              <w:rPr>
                <w:color w:val="000000"/>
              </w:rPr>
              <w:t>853,96</w:t>
            </w:r>
          </w:p>
        </w:tc>
      </w:tr>
      <w:tr w:rsidR="008E21CA" w:rsidRPr="00EE0FCC" w:rsidTr="00875192">
        <w:trPr>
          <w:jc w:val="center"/>
        </w:trPr>
        <w:tc>
          <w:tcPr>
            <w:tcW w:w="2500" w:type="pct"/>
            <w:vAlign w:val="center"/>
          </w:tcPr>
          <w:p w:rsidR="008E21CA" w:rsidRPr="00875192" w:rsidRDefault="008E21CA" w:rsidP="00875192">
            <w:pPr>
              <w:ind w:left="-57" w:right="-57"/>
              <w:jc w:val="center"/>
              <w:rPr>
                <w:color w:val="000000"/>
              </w:rPr>
            </w:pPr>
            <w:r w:rsidRPr="00875192">
              <w:rPr>
                <w:color w:val="000000"/>
              </w:rPr>
              <w:t>Котельная «Мамонтовская»</w:t>
            </w:r>
          </w:p>
        </w:tc>
        <w:tc>
          <w:tcPr>
            <w:tcW w:w="2500" w:type="pct"/>
            <w:vAlign w:val="center"/>
          </w:tcPr>
          <w:p w:rsidR="008E21CA" w:rsidRPr="00EE0FCC" w:rsidRDefault="008E21CA" w:rsidP="00875192">
            <w:pPr>
              <w:ind w:left="-57" w:right="-57"/>
              <w:jc w:val="center"/>
            </w:pPr>
            <w:r w:rsidRPr="00875192">
              <w:rPr>
                <w:color w:val="000000"/>
              </w:rPr>
              <w:t>1662,41</w:t>
            </w:r>
          </w:p>
        </w:tc>
      </w:tr>
      <w:tr w:rsidR="008E21CA" w:rsidRPr="00EE0FCC" w:rsidTr="00875192">
        <w:trPr>
          <w:jc w:val="center"/>
        </w:trPr>
        <w:tc>
          <w:tcPr>
            <w:tcW w:w="2500" w:type="pct"/>
            <w:vAlign w:val="center"/>
          </w:tcPr>
          <w:p w:rsidR="008E21CA" w:rsidRPr="00875192" w:rsidRDefault="008E21CA" w:rsidP="00875192">
            <w:pPr>
              <w:ind w:left="-57" w:right="-57"/>
              <w:jc w:val="center"/>
              <w:rPr>
                <w:color w:val="000000"/>
              </w:rPr>
            </w:pPr>
            <w:r w:rsidRPr="00875192">
              <w:rPr>
                <w:color w:val="000000"/>
              </w:rPr>
              <w:t>Котельная 2а мкр.</w:t>
            </w:r>
          </w:p>
        </w:tc>
        <w:tc>
          <w:tcPr>
            <w:tcW w:w="2500" w:type="pct"/>
            <w:vAlign w:val="center"/>
          </w:tcPr>
          <w:p w:rsidR="008E21CA" w:rsidRPr="00EE0FCC" w:rsidRDefault="008E21CA" w:rsidP="00875192">
            <w:pPr>
              <w:ind w:left="-57" w:right="-57"/>
              <w:jc w:val="center"/>
            </w:pPr>
            <w:r w:rsidRPr="00875192">
              <w:rPr>
                <w:color w:val="000000"/>
              </w:rPr>
              <w:t>2319,65</w:t>
            </w:r>
          </w:p>
        </w:tc>
      </w:tr>
      <w:tr w:rsidR="008E21CA" w:rsidRPr="00EE0FCC" w:rsidTr="00875192">
        <w:trPr>
          <w:jc w:val="center"/>
        </w:trPr>
        <w:tc>
          <w:tcPr>
            <w:tcW w:w="2500" w:type="pct"/>
            <w:vAlign w:val="center"/>
          </w:tcPr>
          <w:p w:rsidR="008E21CA" w:rsidRPr="00875192" w:rsidRDefault="008E21CA" w:rsidP="00875192">
            <w:pPr>
              <w:ind w:left="-57" w:right="-57"/>
              <w:jc w:val="center"/>
              <w:rPr>
                <w:color w:val="000000"/>
              </w:rPr>
            </w:pPr>
            <w:r w:rsidRPr="00875192">
              <w:rPr>
                <w:color w:val="000000"/>
              </w:rPr>
              <w:t>Котельная «Таёжная»</w:t>
            </w:r>
          </w:p>
        </w:tc>
        <w:tc>
          <w:tcPr>
            <w:tcW w:w="2500" w:type="pct"/>
            <w:vAlign w:val="center"/>
          </w:tcPr>
          <w:p w:rsidR="008E21CA" w:rsidRPr="00EE0FCC" w:rsidRDefault="008E21CA" w:rsidP="00875192">
            <w:pPr>
              <w:ind w:left="-57" w:right="-57"/>
              <w:jc w:val="center"/>
            </w:pPr>
            <w:r w:rsidRPr="00875192">
              <w:rPr>
                <w:color w:val="000000"/>
              </w:rPr>
              <w:t>1111,10</w:t>
            </w:r>
          </w:p>
        </w:tc>
      </w:tr>
      <w:tr w:rsidR="008E21CA" w:rsidRPr="00EE0FCC" w:rsidTr="00875192">
        <w:trPr>
          <w:jc w:val="center"/>
        </w:trPr>
        <w:tc>
          <w:tcPr>
            <w:tcW w:w="2500" w:type="pct"/>
            <w:vAlign w:val="center"/>
          </w:tcPr>
          <w:p w:rsidR="008E21CA" w:rsidRPr="00875192" w:rsidRDefault="008E21CA" w:rsidP="00875192">
            <w:pPr>
              <w:ind w:left="-57" w:right="-57"/>
              <w:jc w:val="center"/>
              <w:rPr>
                <w:color w:val="000000"/>
              </w:rPr>
            </w:pPr>
            <w:r w:rsidRPr="00875192">
              <w:rPr>
                <w:color w:val="000000"/>
              </w:rPr>
              <w:t>Парокотельная установка Южно-Балыкский ГПЗ</w:t>
            </w:r>
          </w:p>
        </w:tc>
        <w:tc>
          <w:tcPr>
            <w:tcW w:w="2500" w:type="pct"/>
            <w:vAlign w:val="center"/>
          </w:tcPr>
          <w:p w:rsidR="008E21CA" w:rsidRPr="00EE0FCC" w:rsidRDefault="008E21CA" w:rsidP="00875192">
            <w:pPr>
              <w:ind w:left="-57" w:right="-57"/>
              <w:jc w:val="center"/>
            </w:pPr>
            <w:r w:rsidRPr="00875192">
              <w:rPr>
                <w:color w:val="000000"/>
              </w:rPr>
              <w:t>1741,9</w:t>
            </w:r>
          </w:p>
        </w:tc>
      </w:tr>
      <w:bookmarkEnd w:id="268"/>
    </w:tbl>
    <w:p w:rsidR="008E21CA" w:rsidRDefault="008E21CA" w:rsidP="00044CB5"/>
    <w:p w:rsidR="008E21CA" w:rsidRDefault="008E21CA" w:rsidP="00044CB5">
      <w:pPr>
        <w:jc w:val="both"/>
      </w:pPr>
      <w:r>
        <w:t xml:space="preserve">6. </w:t>
      </w:r>
      <w:r w:rsidRPr="00620FE3">
        <w:t xml:space="preserve">Удельная материальная характеристика показывает соотношение металлоёмкости тепловых сетей и предаваемой нагрузки, чем меньше величина удельной материальной характеристики тепловых сетей, тем выше энергоэффективность </w:t>
      </w:r>
      <w:r>
        <w:t>системы теплоснабжения</w:t>
      </w:r>
      <w:r w:rsidRPr="00620FE3">
        <w:t xml:space="preserve"> в целом.</w:t>
      </w:r>
    </w:p>
    <w:p w:rsidR="008E21CA" w:rsidRDefault="008E21CA" w:rsidP="00044CB5">
      <w:pPr>
        <w:jc w:val="both"/>
      </w:pPr>
      <w:r w:rsidRPr="00675107">
        <w:t>Удельная материальная характеристика тепловых сетей, приведенная к расчетной тепловой нагрузке</w:t>
      </w:r>
      <w:r>
        <w:t xml:space="preserve"> представлена в таблице 42.</w:t>
      </w:r>
    </w:p>
    <w:p w:rsidR="008E21CA" w:rsidRPr="006F1D24" w:rsidRDefault="008E21CA" w:rsidP="006F1D24">
      <w:pPr>
        <w:pStyle w:val="Caption"/>
        <w:keepNext/>
        <w:spacing w:before="0" w:after="0"/>
        <w:rPr>
          <w:b w:val="0"/>
          <w:szCs w:val="28"/>
        </w:rPr>
      </w:pPr>
      <w:bookmarkStart w:id="269" w:name="_Toc528171127"/>
      <w:r w:rsidRPr="006F1D24">
        <w:rPr>
          <w:b w:val="0"/>
          <w:szCs w:val="28"/>
        </w:rPr>
        <w:t xml:space="preserve">Таблица </w:t>
      </w:r>
      <w:r>
        <w:rPr>
          <w:b w:val="0"/>
          <w:noProof/>
          <w:szCs w:val="28"/>
        </w:rPr>
        <w:t>42</w:t>
      </w:r>
      <w:r w:rsidRPr="006F1D24">
        <w:rPr>
          <w:b w:val="0"/>
          <w:szCs w:val="28"/>
        </w:rPr>
        <w:t>. Удельная материальная характеристика тепловых сетей, приведенная к расчетной тепловой нагрузке</w:t>
      </w:r>
      <w:bookmarkEnd w:id="2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2"/>
        <w:gridCol w:w="2393"/>
        <w:gridCol w:w="2393"/>
        <w:gridCol w:w="2393"/>
      </w:tblGrid>
      <w:tr w:rsidR="008E21CA" w:rsidRPr="00EE0FCC" w:rsidTr="00875192">
        <w:trPr>
          <w:tblHeader/>
          <w:jc w:val="center"/>
        </w:trPr>
        <w:tc>
          <w:tcPr>
            <w:tcW w:w="1249" w:type="pct"/>
            <w:shd w:val="clear" w:color="auto" w:fill="D9D9D9"/>
            <w:vAlign w:val="center"/>
          </w:tcPr>
          <w:p w:rsidR="008E21CA" w:rsidRPr="00875192" w:rsidRDefault="008E21CA" w:rsidP="00875192">
            <w:pPr>
              <w:ind w:left="-57" w:right="-57"/>
              <w:jc w:val="center"/>
              <w:rPr>
                <w:b/>
              </w:rPr>
            </w:pPr>
            <w:r w:rsidRPr="00875192">
              <w:rPr>
                <w:b/>
              </w:rPr>
              <w:t>Наименование источника теплоснабжения</w:t>
            </w:r>
          </w:p>
        </w:tc>
        <w:tc>
          <w:tcPr>
            <w:tcW w:w="1250" w:type="pct"/>
            <w:shd w:val="clear" w:color="auto" w:fill="D9D9D9"/>
            <w:vAlign w:val="center"/>
          </w:tcPr>
          <w:p w:rsidR="008E21CA" w:rsidRPr="00875192" w:rsidRDefault="008E21CA" w:rsidP="00875192">
            <w:pPr>
              <w:ind w:left="-57" w:right="-57"/>
              <w:jc w:val="center"/>
              <w:rPr>
                <w:b/>
              </w:rPr>
            </w:pPr>
            <w:r w:rsidRPr="00875192">
              <w:rPr>
                <w:b/>
              </w:rPr>
              <w:t>Материальная характеристика, м</w:t>
            </w:r>
            <w:r w:rsidRPr="00875192">
              <w:rPr>
                <w:b/>
                <w:vertAlign w:val="superscript"/>
              </w:rPr>
              <w:t>2</w:t>
            </w:r>
          </w:p>
        </w:tc>
        <w:tc>
          <w:tcPr>
            <w:tcW w:w="1250" w:type="pct"/>
            <w:shd w:val="clear" w:color="auto" w:fill="D9D9D9"/>
            <w:vAlign w:val="center"/>
          </w:tcPr>
          <w:p w:rsidR="008E21CA" w:rsidRPr="00875192" w:rsidRDefault="008E21CA" w:rsidP="00875192">
            <w:pPr>
              <w:ind w:left="-57" w:right="-57"/>
              <w:jc w:val="center"/>
              <w:rPr>
                <w:b/>
              </w:rPr>
            </w:pPr>
            <w:r w:rsidRPr="00875192">
              <w:rPr>
                <w:b/>
              </w:rPr>
              <w:t>Присоединенная нагрузка, Гкал/ч</w:t>
            </w:r>
          </w:p>
        </w:tc>
        <w:tc>
          <w:tcPr>
            <w:tcW w:w="1250" w:type="pct"/>
            <w:shd w:val="clear" w:color="auto" w:fill="D9D9D9"/>
            <w:vAlign w:val="center"/>
          </w:tcPr>
          <w:p w:rsidR="008E21CA" w:rsidRPr="00875192" w:rsidRDefault="008E21CA" w:rsidP="00875192">
            <w:pPr>
              <w:ind w:left="-57" w:right="-57"/>
              <w:jc w:val="center"/>
              <w:rPr>
                <w:b/>
              </w:rPr>
            </w:pPr>
            <w:r w:rsidRPr="00875192">
              <w:rPr>
                <w:b/>
              </w:rPr>
              <w:t>Удельная материальная характеристика тепловых сетей, м</w:t>
            </w:r>
            <w:r w:rsidRPr="00875192">
              <w:rPr>
                <w:b/>
                <w:vertAlign w:val="superscript"/>
              </w:rPr>
              <w:t>2</w:t>
            </w:r>
            <w:r w:rsidRPr="00875192">
              <w:rPr>
                <w:b/>
              </w:rPr>
              <w:t>/Гкал/ч</w:t>
            </w:r>
          </w:p>
        </w:tc>
      </w:tr>
      <w:tr w:rsidR="008E21CA" w:rsidRPr="00EE0FCC" w:rsidTr="00875192">
        <w:trPr>
          <w:jc w:val="center"/>
        </w:trPr>
        <w:tc>
          <w:tcPr>
            <w:tcW w:w="1249" w:type="pct"/>
            <w:vAlign w:val="center"/>
          </w:tcPr>
          <w:p w:rsidR="008E21CA" w:rsidRPr="00EE0FCC" w:rsidRDefault="008E21CA" w:rsidP="00875192">
            <w:pPr>
              <w:ind w:left="-57" w:right="-57"/>
              <w:jc w:val="center"/>
            </w:pPr>
            <w:r w:rsidRPr="00875192">
              <w:rPr>
                <w:color w:val="000000"/>
              </w:rPr>
              <w:t>Котельная «Центральная»</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1780</w:t>
            </w:r>
          </w:p>
        </w:tc>
        <w:tc>
          <w:tcPr>
            <w:tcW w:w="1250" w:type="pct"/>
            <w:vAlign w:val="center"/>
          </w:tcPr>
          <w:p w:rsidR="008E21CA" w:rsidRPr="00757F81" w:rsidRDefault="008E21CA" w:rsidP="00875192">
            <w:pPr>
              <w:ind w:left="-57" w:right="-57"/>
              <w:jc w:val="center"/>
            </w:pPr>
            <w:r w:rsidRPr="00757F81">
              <w:t>0</w:t>
            </w:r>
          </w:p>
        </w:tc>
        <w:tc>
          <w:tcPr>
            <w:tcW w:w="1250" w:type="pct"/>
            <w:vAlign w:val="center"/>
          </w:tcPr>
          <w:p w:rsidR="008E21CA" w:rsidRPr="00EE0FCC" w:rsidRDefault="008E21CA" w:rsidP="00875192">
            <w:pPr>
              <w:ind w:left="-57" w:right="-57"/>
              <w:jc w:val="center"/>
            </w:pPr>
            <w:r>
              <w:t>0</w:t>
            </w:r>
          </w:p>
        </w:tc>
      </w:tr>
      <w:tr w:rsidR="008E21CA" w:rsidRPr="00EE0FCC" w:rsidTr="00875192">
        <w:trPr>
          <w:jc w:val="center"/>
        </w:trPr>
        <w:tc>
          <w:tcPr>
            <w:tcW w:w="1249" w:type="pct"/>
            <w:vAlign w:val="center"/>
          </w:tcPr>
          <w:p w:rsidR="008E21CA" w:rsidRPr="00EE0FCC" w:rsidRDefault="008E21CA" w:rsidP="00875192">
            <w:pPr>
              <w:ind w:left="-57" w:right="-57"/>
              <w:jc w:val="center"/>
            </w:pPr>
            <w:r w:rsidRPr="00875192">
              <w:rPr>
                <w:color w:val="000000"/>
              </w:rPr>
              <w:t>Котельная «Пыть-Ях»</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2294</w:t>
            </w:r>
          </w:p>
        </w:tc>
        <w:tc>
          <w:tcPr>
            <w:tcW w:w="1250" w:type="pct"/>
            <w:vAlign w:val="center"/>
          </w:tcPr>
          <w:p w:rsidR="008E21CA" w:rsidRPr="00757F81" w:rsidRDefault="008E21CA" w:rsidP="00875192">
            <w:pPr>
              <w:ind w:left="-57" w:right="-57"/>
              <w:jc w:val="center"/>
            </w:pPr>
            <w:r w:rsidRPr="00875192">
              <w:rPr>
                <w:bCs/>
              </w:rPr>
              <w:t>36,6</w:t>
            </w:r>
          </w:p>
        </w:tc>
        <w:tc>
          <w:tcPr>
            <w:tcW w:w="1250" w:type="pct"/>
            <w:vAlign w:val="center"/>
          </w:tcPr>
          <w:p w:rsidR="008E21CA" w:rsidRPr="00757F81" w:rsidRDefault="008E21CA" w:rsidP="00875192">
            <w:pPr>
              <w:ind w:left="-57" w:right="-57"/>
              <w:jc w:val="center"/>
            </w:pPr>
            <w:r w:rsidRPr="00875192">
              <w:rPr>
                <w:color w:val="000000"/>
              </w:rPr>
              <w:t>62,68</w:t>
            </w:r>
          </w:p>
        </w:tc>
      </w:tr>
      <w:tr w:rsidR="008E21CA" w:rsidRPr="00EE0FCC" w:rsidTr="00875192">
        <w:trPr>
          <w:jc w:val="center"/>
        </w:trPr>
        <w:tc>
          <w:tcPr>
            <w:tcW w:w="1249" w:type="pct"/>
            <w:vAlign w:val="center"/>
          </w:tcPr>
          <w:p w:rsidR="008E21CA" w:rsidRPr="00875192" w:rsidRDefault="008E21CA" w:rsidP="00875192">
            <w:pPr>
              <w:ind w:left="-57" w:right="-57"/>
              <w:jc w:val="center"/>
              <w:rPr>
                <w:color w:val="000000"/>
              </w:rPr>
            </w:pPr>
            <w:r w:rsidRPr="00875192">
              <w:rPr>
                <w:color w:val="000000"/>
              </w:rPr>
              <w:t>Котельная «ДЕ 3 мкр.»</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3934</w:t>
            </w:r>
          </w:p>
        </w:tc>
        <w:tc>
          <w:tcPr>
            <w:tcW w:w="1250" w:type="pct"/>
            <w:vAlign w:val="center"/>
          </w:tcPr>
          <w:p w:rsidR="008E21CA" w:rsidRPr="00757F81" w:rsidRDefault="008E21CA" w:rsidP="00875192">
            <w:pPr>
              <w:ind w:left="-57" w:right="-57"/>
              <w:jc w:val="center"/>
            </w:pPr>
            <w:r w:rsidRPr="00875192">
              <w:rPr>
                <w:bCs/>
              </w:rPr>
              <w:t>30</w:t>
            </w:r>
          </w:p>
        </w:tc>
        <w:tc>
          <w:tcPr>
            <w:tcW w:w="1250" w:type="pct"/>
            <w:vAlign w:val="center"/>
          </w:tcPr>
          <w:p w:rsidR="008E21CA" w:rsidRPr="00757F81" w:rsidRDefault="008E21CA" w:rsidP="00875192">
            <w:pPr>
              <w:ind w:left="-57" w:right="-57"/>
              <w:jc w:val="center"/>
            </w:pPr>
            <w:r w:rsidRPr="00875192">
              <w:rPr>
                <w:color w:val="000000"/>
              </w:rPr>
              <w:t>131,13</w:t>
            </w:r>
          </w:p>
        </w:tc>
      </w:tr>
      <w:tr w:rsidR="008E21CA" w:rsidRPr="00EE0FCC" w:rsidTr="00875192">
        <w:trPr>
          <w:jc w:val="center"/>
        </w:trPr>
        <w:tc>
          <w:tcPr>
            <w:tcW w:w="1249" w:type="pct"/>
            <w:vAlign w:val="center"/>
          </w:tcPr>
          <w:p w:rsidR="008E21CA" w:rsidRPr="00875192" w:rsidRDefault="008E21CA" w:rsidP="00875192">
            <w:pPr>
              <w:ind w:left="-57" w:right="-57"/>
              <w:jc w:val="center"/>
              <w:rPr>
                <w:color w:val="000000"/>
              </w:rPr>
            </w:pPr>
            <w:r w:rsidRPr="00875192">
              <w:rPr>
                <w:color w:val="000000"/>
              </w:rPr>
              <w:t>Котельная «Вертолетка»</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564</w:t>
            </w:r>
          </w:p>
        </w:tc>
        <w:tc>
          <w:tcPr>
            <w:tcW w:w="1250" w:type="pct"/>
            <w:vAlign w:val="center"/>
          </w:tcPr>
          <w:p w:rsidR="008E21CA" w:rsidRPr="00757F81" w:rsidRDefault="008E21CA" w:rsidP="00875192">
            <w:pPr>
              <w:ind w:left="-57" w:right="-57"/>
              <w:jc w:val="center"/>
            </w:pPr>
            <w:r w:rsidRPr="00875192">
              <w:rPr>
                <w:bCs/>
              </w:rPr>
              <w:t>2,7</w:t>
            </w:r>
          </w:p>
        </w:tc>
        <w:tc>
          <w:tcPr>
            <w:tcW w:w="1250" w:type="pct"/>
            <w:vAlign w:val="center"/>
          </w:tcPr>
          <w:p w:rsidR="008E21CA" w:rsidRPr="00757F81" w:rsidRDefault="008E21CA" w:rsidP="00875192">
            <w:pPr>
              <w:ind w:left="-57" w:right="-57"/>
              <w:jc w:val="center"/>
            </w:pPr>
            <w:r w:rsidRPr="00875192">
              <w:rPr>
                <w:color w:val="000000"/>
              </w:rPr>
              <w:t>208,89</w:t>
            </w:r>
          </w:p>
        </w:tc>
      </w:tr>
      <w:tr w:rsidR="008E21CA" w:rsidRPr="00EE0FCC" w:rsidTr="00875192">
        <w:trPr>
          <w:jc w:val="center"/>
        </w:trPr>
        <w:tc>
          <w:tcPr>
            <w:tcW w:w="1249" w:type="pct"/>
            <w:vAlign w:val="center"/>
          </w:tcPr>
          <w:p w:rsidR="008E21CA" w:rsidRPr="00875192" w:rsidRDefault="008E21CA" w:rsidP="00875192">
            <w:pPr>
              <w:ind w:left="-57" w:right="-57"/>
              <w:jc w:val="center"/>
              <w:rPr>
                <w:color w:val="000000"/>
              </w:rPr>
            </w:pPr>
            <w:r w:rsidRPr="00875192">
              <w:rPr>
                <w:color w:val="000000"/>
              </w:rPr>
              <w:t>Котельная «Мамонтовская»</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3403</w:t>
            </w:r>
          </w:p>
        </w:tc>
        <w:tc>
          <w:tcPr>
            <w:tcW w:w="1250" w:type="pct"/>
            <w:vAlign w:val="center"/>
          </w:tcPr>
          <w:p w:rsidR="008E21CA" w:rsidRPr="00757F81" w:rsidRDefault="008E21CA" w:rsidP="00875192">
            <w:pPr>
              <w:ind w:left="-57" w:right="-57"/>
              <w:jc w:val="center"/>
            </w:pPr>
            <w:r w:rsidRPr="00875192">
              <w:rPr>
                <w:bCs/>
              </w:rPr>
              <w:t>58,7</w:t>
            </w:r>
          </w:p>
        </w:tc>
        <w:tc>
          <w:tcPr>
            <w:tcW w:w="1250" w:type="pct"/>
            <w:vAlign w:val="center"/>
          </w:tcPr>
          <w:p w:rsidR="008E21CA" w:rsidRPr="00757F81" w:rsidRDefault="008E21CA" w:rsidP="00875192">
            <w:pPr>
              <w:ind w:left="-57" w:right="-57"/>
              <w:jc w:val="center"/>
            </w:pPr>
            <w:r w:rsidRPr="00875192">
              <w:rPr>
                <w:color w:val="000000"/>
              </w:rPr>
              <w:t>57,97</w:t>
            </w:r>
          </w:p>
        </w:tc>
      </w:tr>
      <w:tr w:rsidR="008E21CA" w:rsidRPr="00EE0FCC" w:rsidTr="00875192">
        <w:trPr>
          <w:jc w:val="center"/>
        </w:trPr>
        <w:tc>
          <w:tcPr>
            <w:tcW w:w="1249" w:type="pct"/>
            <w:vAlign w:val="center"/>
          </w:tcPr>
          <w:p w:rsidR="008E21CA" w:rsidRPr="00875192" w:rsidRDefault="008E21CA" w:rsidP="00875192">
            <w:pPr>
              <w:ind w:left="-57" w:right="-57"/>
              <w:jc w:val="center"/>
              <w:rPr>
                <w:color w:val="000000"/>
              </w:rPr>
            </w:pPr>
            <w:r w:rsidRPr="00875192">
              <w:rPr>
                <w:color w:val="000000"/>
              </w:rPr>
              <w:t>Котельная 2а мкр.</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1915</w:t>
            </w:r>
          </w:p>
        </w:tc>
        <w:tc>
          <w:tcPr>
            <w:tcW w:w="1250" w:type="pct"/>
            <w:vAlign w:val="center"/>
          </w:tcPr>
          <w:p w:rsidR="008E21CA" w:rsidRPr="00757F81" w:rsidRDefault="008E21CA" w:rsidP="00875192">
            <w:pPr>
              <w:ind w:left="-57" w:right="-57"/>
              <w:jc w:val="center"/>
            </w:pPr>
            <w:r w:rsidRPr="00875192">
              <w:rPr>
                <w:bCs/>
              </w:rPr>
              <w:t>16,3</w:t>
            </w:r>
          </w:p>
        </w:tc>
        <w:tc>
          <w:tcPr>
            <w:tcW w:w="1250" w:type="pct"/>
            <w:vAlign w:val="center"/>
          </w:tcPr>
          <w:p w:rsidR="008E21CA" w:rsidRPr="00757F81" w:rsidRDefault="008E21CA" w:rsidP="00875192">
            <w:pPr>
              <w:ind w:left="-57" w:right="-57"/>
              <w:jc w:val="center"/>
            </w:pPr>
            <w:r w:rsidRPr="00875192">
              <w:rPr>
                <w:color w:val="000000"/>
              </w:rPr>
              <w:t>117,48</w:t>
            </w:r>
          </w:p>
        </w:tc>
      </w:tr>
      <w:tr w:rsidR="008E21CA" w:rsidRPr="00EE0FCC" w:rsidTr="00875192">
        <w:trPr>
          <w:jc w:val="center"/>
        </w:trPr>
        <w:tc>
          <w:tcPr>
            <w:tcW w:w="1249" w:type="pct"/>
            <w:vAlign w:val="center"/>
          </w:tcPr>
          <w:p w:rsidR="008E21CA" w:rsidRPr="00875192" w:rsidRDefault="008E21CA" w:rsidP="00875192">
            <w:pPr>
              <w:ind w:left="-57" w:right="-57"/>
              <w:jc w:val="center"/>
              <w:rPr>
                <w:color w:val="000000"/>
              </w:rPr>
            </w:pPr>
            <w:r w:rsidRPr="00875192">
              <w:rPr>
                <w:color w:val="000000"/>
              </w:rPr>
              <w:t>Котельная «Таёжная»</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3709</w:t>
            </w:r>
          </w:p>
        </w:tc>
        <w:tc>
          <w:tcPr>
            <w:tcW w:w="1250" w:type="pct"/>
            <w:vAlign w:val="center"/>
          </w:tcPr>
          <w:p w:rsidR="008E21CA" w:rsidRPr="00757F81" w:rsidRDefault="008E21CA" w:rsidP="00875192">
            <w:pPr>
              <w:ind w:left="-57" w:right="-57"/>
              <w:jc w:val="center"/>
            </w:pPr>
            <w:r w:rsidRPr="00875192">
              <w:rPr>
                <w:bCs/>
              </w:rPr>
              <w:t>37,6</w:t>
            </w:r>
          </w:p>
        </w:tc>
        <w:tc>
          <w:tcPr>
            <w:tcW w:w="1250" w:type="pct"/>
            <w:vAlign w:val="center"/>
          </w:tcPr>
          <w:p w:rsidR="008E21CA" w:rsidRPr="00757F81" w:rsidRDefault="008E21CA" w:rsidP="00875192">
            <w:pPr>
              <w:ind w:left="-57" w:right="-57"/>
              <w:jc w:val="center"/>
            </w:pPr>
            <w:r w:rsidRPr="00875192">
              <w:rPr>
                <w:color w:val="000000"/>
              </w:rPr>
              <w:t>98,64</w:t>
            </w:r>
          </w:p>
        </w:tc>
      </w:tr>
      <w:tr w:rsidR="008E21CA" w:rsidRPr="00EE0FCC" w:rsidTr="00875192">
        <w:trPr>
          <w:jc w:val="center"/>
        </w:trPr>
        <w:tc>
          <w:tcPr>
            <w:tcW w:w="1249" w:type="pct"/>
            <w:vAlign w:val="center"/>
          </w:tcPr>
          <w:p w:rsidR="008E21CA" w:rsidRPr="00875192" w:rsidRDefault="008E21CA" w:rsidP="00875192">
            <w:pPr>
              <w:ind w:left="-57" w:right="-57"/>
              <w:jc w:val="center"/>
              <w:rPr>
                <w:color w:val="000000"/>
              </w:rPr>
            </w:pPr>
            <w:r w:rsidRPr="00875192">
              <w:rPr>
                <w:color w:val="000000"/>
              </w:rPr>
              <w:t>Парокотельная установка Южно-Балыкский ГПЗ</w:t>
            </w:r>
          </w:p>
        </w:tc>
        <w:tc>
          <w:tcPr>
            <w:tcW w:w="1250" w:type="pct"/>
            <w:vAlign w:val="center"/>
          </w:tcPr>
          <w:p w:rsidR="008E21CA" w:rsidRPr="00757F81" w:rsidRDefault="008E21CA" w:rsidP="00875192">
            <w:pPr>
              <w:ind w:left="-57" w:right="-57"/>
              <w:jc w:val="center"/>
            </w:pPr>
            <w:r w:rsidRPr="00875192">
              <w:rPr>
                <w:color w:val="000000"/>
                <w:kern w:val="2"/>
                <w:lang w:eastAsia="hi-IN" w:bidi="hi-IN"/>
              </w:rPr>
              <w:t>381</w:t>
            </w:r>
          </w:p>
        </w:tc>
        <w:tc>
          <w:tcPr>
            <w:tcW w:w="1250" w:type="pct"/>
            <w:vAlign w:val="center"/>
          </w:tcPr>
          <w:p w:rsidR="008E21CA" w:rsidRPr="00757F81" w:rsidRDefault="008E21CA" w:rsidP="00875192">
            <w:pPr>
              <w:ind w:left="-57" w:right="-57"/>
              <w:jc w:val="center"/>
            </w:pPr>
            <w:r>
              <w:t>23,41</w:t>
            </w:r>
          </w:p>
        </w:tc>
        <w:tc>
          <w:tcPr>
            <w:tcW w:w="1250" w:type="pct"/>
            <w:vAlign w:val="center"/>
          </w:tcPr>
          <w:p w:rsidR="008E21CA" w:rsidRPr="00757F81" w:rsidRDefault="008E21CA" w:rsidP="00875192">
            <w:pPr>
              <w:ind w:left="-57" w:right="-57"/>
              <w:jc w:val="center"/>
            </w:pPr>
            <w:r w:rsidRPr="00875192">
              <w:rPr>
                <w:color w:val="000000"/>
              </w:rPr>
              <w:t>15,43</w:t>
            </w:r>
          </w:p>
        </w:tc>
      </w:tr>
    </w:tbl>
    <w:p w:rsidR="008E21CA" w:rsidRDefault="008E21CA" w:rsidP="00044CB5"/>
    <w:p w:rsidR="008E21CA" w:rsidRDefault="008E21CA" w:rsidP="00044CB5">
      <w:pPr>
        <w:jc w:val="both"/>
      </w:pPr>
      <w:r>
        <w:t xml:space="preserve">7. </w:t>
      </w:r>
      <w:r w:rsidRPr="00C91A39">
        <w:t>Средневзвешенный (по материальной характеристике) срок эксплуатации тепловых сетей</w:t>
      </w:r>
      <w:r>
        <w:t xml:space="preserve"> представлен 43.</w:t>
      </w:r>
    </w:p>
    <w:p w:rsidR="008E21CA" w:rsidRPr="006F1D24" w:rsidRDefault="008E21CA" w:rsidP="006F1D24">
      <w:pPr>
        <w:pStyle w:val="Caption"/>
        <w:keepNext/>
        <w:spacing w:before="0" w:after="0"/>
        <w:rPr>
          <w:b w:val="0"/>
          <w:szCs w:val="28"/>
        </w:rPr>
      </w:pPr>
      <w:bookmarkStart w:id="270" w:name="_Toc528171128"/>
      <w:r w:rsidRPr="006F1D24">
        <w:rPr>
          <w:b w:val="0"/>
          <w:szCs w:val="28"/>
        </w:rPr>
        <w:t xml:space="preserve">Таблица </w:t>
      </w:r>
      <w:r>
        <w:rPr>
          <w:b w:val="0"/>
          <w:noProof/>
          <w:szCs w:val="28"/>
        </w:rPr>
        <w:t>43</w:t>
      </w:r>
      <w:r w:rsidRPr="006F1D24">
        <w:rPr>
          <w:b w:val="0"/>
          <w:szCs w:val="28"/>
        </w:rPr>
        <w:t>. Средневзвешенный (по материальной характеристике) срок эксплуатации тепловых сетей</w:t>
      </w:r>
      <w:bookmarkEnd w:id="2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4"/>
        <w:gridCol w:w="4787"/>
      </w:tblGrid>
      <w:tr w:rsidR="008E21CA" w:rsidRPr="00EE0FCC" w:rsidTr="00875192">
        <w:trPr>
          <w:tblHeader/>
          <w:jc w:val="center"/>
        </w:trPr>
        <w:tc>
          <w:tcPr>
            <w:tcW w:w="2499" w:type="pct"/>
            <w:shd w:val="clear" w:color="auto" w:fill="D9D9D9"/>
            <w:vAlign w:val="center"/>
          </w:tcPr>
          <w:p w:rsidR="008E21CA" w:rsidRPr="00875192" w:rsidRDefault="008E21CA" w:rsidP="00875192">
            <w:pPr>
              <w:ind w:left="-57" w:right="-57"/>
              <w:jc w:val="center"/>
              <w:rPr>
                <w:b/>
              </w:rPr>
            </w:pPr>
            <w:r w:rsidRPr="00875192">
              <w:rPr>
                <w:b/>
              </w:rPr>
              <w:t>Наименование источника теплоснабжения</w:t>
            </w:r>
          </w:p>
        </w:tc>
        <w:tc>
          <w:tcPr>
            <w:tcW w:w="2501" w:type="pct"/>
            <w:shd w:val="clear" w:color="auto" w:fill="D9D9D9"/>
            <w:vAlign w:val="center"/>
          </w:tcPr>
          <w:p w:rsidR="008E21CA" w:rsidRPr="00875192" w:rsidRDefault="008E21CA" w:rsidP="00875192">
            <w:pPr>
              <w:ind w:left="-57" w:right="-57"/>
              <w:jc w:val="center"/>
              <w:rPr>
                <w:b/>
              </w:rPr>
            </w:pPr>
            <w:r w:rsidRPr="00875192">
              <w:rPr>
                <w:b/>
              </w:rPr>
              <w:t>Средневзвешенный (по материальной характеристике) срок эксплуатации тепловых сетей</w:t>
            </w:r>
          </w:p>
        </w:tc>
      </w:tr>
      <w:tr w:rsidR="008E21CA" w:rsidRPr="00757F81" w:rsidTr="00875192">
        <w:trPr>
          <w:jc w:val="center"/>
        </w:trPr>
        <w:tc>
          <w:tcPr>
            <w:tcW w:w="2499" w:type="pct"/>
            <w:vAlign w:val="center"/>
          </w:tcPr>
          <w:p w:rsidR="008E21CA" w:rsidRPr="00EE0FCC" w:rsidRDefault="008E21CA" w:rsidP="00875192">
            <w:pPr>
              <w:ind w:left="-57" w:right="-57"/>
              <w:jc w:val="center"/>
            </w:pPr>
            <w:r w:rsidRPr="00875192">
              <w:rPr>
                <w:color w:val="000000"/>
              </w:rPr>
              <w:t>Котельная «Центральная»</w:t>
            </w:r>
          </w:p>
        </w:tc>
        <w:tc>
          <w:tcPr>
            <w:tcW w:w="2501" w:type="pct"/>
            <w:vAlign w:val="center"/>
          </w:tcPr>
          <w:p w:rsidR="008E21CA" w:rsidRPr="00757F81" w:rsidRDefault="008E21CA" w:rsidP="00875192">
            <w:pPr>
              <w:ind w:left="-57" w:right="-57"/>
              <w:jc w:val="center"/>
            </w:pPr>
            <w:r>
              <w:t>20</w:t>
            </w:r>
          </w:p>
        </w:tc>
      </w:tr>
      <w:tr w:rsidR="008E21CA" w:rsidRPr="00757F81" w:rsidTr="00875192">
        <w:trPr>
          <w:jc w:val="center"/>
        </w:trPr>
        <w:tc>
          <w:tcPr>
            <w:tcW w:w="2499" w:type="pct"/>
            <w:vAlign w:val="center"/>
          </w:tcPr>
          <w:p w:rsidR="008E21CA" w:rsidRPr="00EE0FCC" w:rsidRDefault="008E21CA" w:rsidP="00875192">
            <w:pPr>
              <w:ind w:left="-57" w:right="-57"/>
              <w:jc w:val="center"/>
            </w:pPr>
            <w:r w:rsidRPr="00875192">
              <w:rPr>
                <w:color w:val="000000"/>
              </w:rPr>
              <w:t>Котельная «Пыть-Ях»</w:t>
            </w:r>
          </w:p>
        </w:tc>
        <w:tc>
          <w:tcPr>
            <w:tcW w:w="2501" w:type="pct"/>
            <w:vAlign w:val="center"/>
          </w:tcPr>
          <w:p w:rsidR="008E21CA" w:rsidRPr="00757F81" w:rsidRDefault="008E21CA" w:rsidP="00875192">
            <w:pPr>
              <w:ind w:left="-57" w:right="-57"/>
              <w:jc w:val="center"/>
            </w:pPr>
            <w:r>
              <w:t>14</w:t>
            </w:r>
          </w:p>
        </w:tc>
      </w:tr>
      <w:tr w:rsidR="008E21CA" w:rsidRPr="00757F81" w:rsidTr="00875192">
        <w:trPr>
          <w:jc w:val="center"/>
        </w:trPr>
        <w:tc>
          <w:tcPr>
            <w:tcW w:w="2499" w:type="pct"/>
            <w:vAlign w:val="center"/>
          </w:tcPr>
          <w:p w:rsidR="008E21CA" w:rsidRPr="00875192" w:rsidRDefault="008E21CA" w:rsidP="00875192">
            <w:pPr>
              <w:ind w:left="-57" w:right="-57"/>
              <w:jc w:val="center"/>
              <w:rPr>
                <w:color w:val="000000"/>
              </w:rPr>
            </w:pPr>
            <w:r w:rsidRPr="00875192">
              <w:rPr>
                <w:color w:val="000000"/>
              </w:rPr>
              <w:t>Котельная «ДЕ 3 мкр.»</w:t>
            </w:r>
          </w:p>
        </w:tc>
        <w:tc>
          <w:tcPr>
            <w:tcW w:w="2501" w:type="pct"/>
            <w:vAlign w:val="center"/>
          </w:tcPr>
          <w:p w:rsidR="008E21CA" w:rsidRPr="00757F81" w:rsidRDefault="008E21CA" w:rsidP="00875192">
            <w:pPr>
              <w:ind w:left="-57" w:right="-57"/>
              <w:jc w:val="center"/>
            </w:pPr>
            <w:r>
              <w:t>11</w:t>
            </w:r>
          </w:p>
        </w:tc>
      </w:tr>
      <w:tr w:rsidR="008E21CA" w:rsidRPr="00757F81" w:rsidTr="00875192">
        <w:trPr>
          <w:jc w:val="center"/>
        </w:trPr>
        <w:tc>
          <w:tcPr>
            <w:tcW w:w="2499" w:type="pct"/>
            <w:vAlign w:val="center"/>
          </w:tcPr>
          <w:p w:rsidR="008E21CA" w:rsidRPr="00875192" w:rsidRDefault="008E21CA" w:rsidP="00875192">
            <w:pPr>
              <w:ind w:left="-57" w:right="-57"/>
              <w:jc w:val="center"/>
              <w:rPr>
                <w:color w:val="000000"/>
              </w:rPr>
            </w:pPr>
            <w:r w:rsidRPr="00875192">
              <w:rPr>
                <w:color w:val="000000"/>
              </w:rPr>
              <w:t>Котельная «Вертолетка»</w:t>
            </w:r>
          </w:p>
        </w:tc>
        <w:tc>
          <w:tcPr>
            <w:tcW w:w="2501" w:type="pct"/>
            <w:vAlign w:val="center"/>
          </w:tcPr>
          <w:p w:rsidR="008E21CA" w:rsidRPr="00757F81" w:rsidRDefault="008E21CA" w:rsidP="00875192">
            <w:pPr>
              <w:ind w:left="-57" w:right="-57"/>
              <w:jc w:val="center"/>
            </w:pPr>
            <w:r>
              <w:t>5</w:t>
            </w:r>
          </w:p>
        </w:tc>
      </w:tr>
      <w:tr w:rsidR="008E21CA" w:rsidRPr="00757F81" w:rsidTr="00875192">
        <w:trPr>
          <w:jc w:val="center"/>
        </w:trPr>
        <w:tc>
          <w:tcPr>
            <w:tcW w:w="2499" w:type="pct"/>
            <w:vAlign w:val="center"/>
          </w:tcPr>
          <w:p w:rsidR="008E21CA" w:rsidRPr="00875192" w:rsidRDefault="008E21CA" w:rsidP="00875192">
            <w:pPr>
              <w:ind w:left="-57" w:right="-57"/>
              <w:jc w:val="center"/>
              <w:rPr>
                <w:color w:val="000000"/>
              </w:rPr>
            </w:pPr>
            <w:r w:rsidRPr="00875192">
              <w:rPr>
                <w:color w:val="000000"/>
              </w:rPr>
              <w:t>Котельная «Мамонтовская»</w:t>
            </w:r>
          </w:p>
        </w:tc>
        <w:tc>
          <w:tcPr>
            <w:tcW w:w="2501" w:type="pct"/>
            <w:vAlign w:val="center"/>
          </w:tcPr>
          <w:p w:rsidR="008E21CA" w:rsidRPr="00757F81" w:rsidRDefault="008E21CA" w:rsidP="00875192">
            <w:pPr>
              <w:ind w:left="-57" w:right="-57"/>
              <w:jc w:val="center"/>
            </w:pPr>
            <w:r>
              <w:t>8</w:t>
            </w:r>
          </w:p>
        </w:tc>
      </w:tr>
      <w:tr w:rsidR="008E21CA" w:rsidRPr="00757F81" w:rsidTr="00875192">
        <w:trPr>
          <w:jc w:val="center"/>
        </w:trPr>
        <w:tc>
          <w:tcPr>
            <w:tcW w:w="2499" w:type="pct"/>
            <w:vAlign w:val="center"/>
          </w:tcPr>
          <w:p w:rsidR="008E21CA" w:rsidRPr="00875192" w:rsidRDefault="008E21CA" w:rsidP="00875192">
            <w:pPr>
              <w:ind w:left="-57" w:right="-57"/>
              <w:jc w:val="center"/>
              <w:rPr>
                <w:color w:val="000000"/>
              </w:rPr>
            </w:pPr>
            <w:r w:rsidRPr="00875192">
              <w:rPr>
                <w:color w:val="000000"/>
              </w:rPr>
              <w:t>Котельная 2а мкр.</w:t>
            </w:r>
          </w:p>
        </w:tc>
        <w:tc>
          <w:tcPr>
            <w:tcW w:w="2501" w:type="pct"/>
            <w:vAlign w:val="center"/>
          </w:tcPr>
          <w:p w:rsidR="008E21CA" w:rsidRPr="00757F81" w:rsidRDefault="008E21CA" w:rsidP="00875192">
            <w:pPr>
              <w:ind w:left="-57" w:right="-57"/>
              <w:jc w:val="center"/>
            </w:pPr>
            <w:r>
              <w:t>16</w:t>
            </w:r>
          </w:p>
        </w:tc>
      </w:tr>
      <w:tr w:rsidR="008E21CA" w:rsidRPr="00757F81" w:rsidTr="00875192">
        <w:trPr>
          <w:jc w:val="center"/>
        </w:trPr>
        <w:tc>
          <w:tcPr>
            <w:tcW w:w="2499" w:type="pct"/>
            <w:vAlign w:val="center"/>
          </w:tcPr>
          <w:p w:rsidR="008E21CA" w:rsidRPr="00875192" w:rsidRDefault="008E21CA" w:rsidP="00875192">
            <w:pPr>
              <w:ind w:left="-57" w:right="-57"/>
              <w:jc w:val="center"/>
              <w:rPr>
                <w:color w:val="000000"/>
              </w:rPr>
            </w:pPr>
            <w:r w:rsidRPr="00875192">
              <w:rPr>
                <w:color w:val="000000"/>
              </w:rPr>
              <w:t>Котельная «Таёжная»</w:t>
            </w:r>
          </w:p>
        </w:tc>
        <w:tc>
          <w:tcPr>
            <w:tcW w:w="2501" w:type="pct"/>
            <w:vAlign w:val="center"/>
          </w:tcPr>
          <w:p w:rsidR="008E21CA" w:rsidRPr="00757F81" w:rsidRDefault="008E21CA" w:rsidP="00875192">
            <w:pPr>
              <w:ind w:left="-57" w:right="-57"/>
              <w:jc w:val="center"/>
            </w:pPr>
            <w:r>
              <w:t>13</w:t>
            </w:r>
          </w:p>
        </w:tc>
      </w:tr>
      <w:tr w:rsidR="008E21CA" w:rsidRPr="00757F81" w:rsidTr="00875192">
        <w:trPr>
          <w:jc w:val="center"/>
        </w:trPr>
        <w:tc>
          <w:tcPr>
            <w:tcW w:w="2499" w:type="pct"/>
            <w:vAlign w:val="center"/>
          </w:tcPr>
          <w:p w:rsidR="008E21CA" w:rsidRPr="00875192" w:rsidRDefault="008E21CA" w:rsidP="00875192">
            <w:pPr>
              <w:ind w:left="-57" w:right="-57"/>
              <w:jc w:val="center"/>
              <w:rPr>
                <w:color w:val="000000"/>
              </w:rPr>
            </w:pPr>
            <w:r w:rsidRPr="00875192">
              <w:rPr>
                <w:color w:val="000000"/>
              </w:rPr>
              <w:t>Парокотельная установка Южно-Балыкский ГПЗ</w:t>
            </w:r>
          </w:p>
        </w:tc>
        <w:tc>
          <w:tcPr>
            <w:tcW w:w="2501" w:type="pct"/>
            <w:vAlign w:val="center"/>
          </w:tcPr>
          <w:p w:rsidR="008E21CA" w:rsidRPr="00757F81" w:rsidRDefault="008E21CA" w:rsidP="00875192">
            <w:pPr>
              <w:ind w:left="-57" w:right="-57"/>
              <w:jc w:val="center"/>
            </w:pPr>
            <w:r>
              <w:t>-</w:t>
            </w:r>
          </w:p>
        </w:tc>
      </w:tr>
    </w:tbl>
    <w:p w:rsidR="008E21CA" w:rsidRDefault="008E21CA" w:rsidP="00044CB5"/>
    <w:p w:rsidR="008E21CA" w:rsidRPr="00AC1E3D" w:rsidRDefault="008E21CA" w:rsidP="00044CB5">
      <w:pPr>
        <w:jc w:val="both"/>
      </w:pPr>
      <w:r>
        <w:t xml:space="preserve">8. </w:t>
      </w:r>
      <w:r w:rsidRPr="00AC1E3D">
        <w:t>Отношение материальной характеристики тепловых сетей, реконструированных за год, к общей материальной характеристике тепловых сетей</w:t>
      </w:r>
      <w:r>
        <w:t xml:space="preserve"> представлено в таблице 44.</w:t>
      </w:r>
    </w:p>
    <w:p w:rsidR="008E21CA" w:rsidRPr="006F1D24" w:rsidRDefault="008E21CA" w:rsidP="006F1D24">
      <w:pPr>
        <w:pStyle w:val="Caption"/>
        <w:keepNext/>
        <w:spacing w:before="0" w:after="0"/>
        <w:rPr>
          <w:b w:val="0"/>
          <w:szCs w:val="28"/>
        </w:rPr>
      </w:pPr>
      <w:bookmarkStart w:id="271" w:name="_Toc528171129"/>
      <w:r w:rsidRPr="006F1D24">
        <w:rPr>
          <w:b w:val="0"/>
          <w:szCs w:val="28"/>
        </w:rPr>
        <w:t>Таблица</w:t>
      </w:r>
      <w:r>
        <w:rPr>
          <w:b w:val="0"/>
          <w:noProof/>
          <w:szCs w:val="28"/>
        </w:rPr>
        <w:t xml:space="preserve"> 44</w:t>
      </w:r>
      <w:r w:rsidRPr="006F1D24">
        <w:rPr>
          <w:b w:val="0"/>
          <w:szCs w:val="28"/>
        </w:rPr>
        <w:t>. Отношение материальной характеристики тепловых сетей, реконструированных за год, к общей материальной характеристике тепловых сетей</w:t>
      </w:r>
      <w:bookmarkEnd w:id="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9"/>
        <w:gridCol w:w="3191"/>
        <w:gridCol w:w="3191"/>
      </w:tblGrid>
      <w:tr w:rsidR="008E21CA" w:rsidRPr="00EE0FCC" w:rsidTr="00875192">
        <w:trPr>
          <w:tblHeader/>
          <w:jc w:val="center"/>
        </w:trPr>
        <w:tc>
          <w:tcPr>
            <w:tcW w:w="1666" w:type="pct"/>
            <w:shd w:val="clear" w:color="auto" w:fill="D9D9D9"/>
            <w:vAlign w:val="center"/>
          </w:tcPr>
          <w:p w:rsidR="008E21CA" w:rsidRPr="00875192" w:rsidRDefault="008E21CA" w:rsidP="00875192">
            <w:pPr>
              <w:ind w:left="-57" w:right="-57"/>
              <w:jc w:val="center"/>
              <w:rPr>
                <w:b/>
              </w:rPr>
            </w:pPr>
            <w:r w:rsidRPr="00875192">
              <w:rPr>
                <w:b/>
              </w:rPr>
              <w:t>Наименование источника теплоснабжения</w:t>
            </w:r>
          </w:p>
        </w:tc>
        <w:tc>
          <w:tcPr>
            <w:tcW w:w="1667" w:type="pct"/>
            <w:shd w:val="clear" w:color="auto" w:fill="D9D9D9"/>
            <w:vAlign w:val="center"/>
          </w:tcPr>
          <w:p w:rsidR="008E21CA" w:rsidRPr="00875192" w:rsidRDefault="008E21CA" w:rsidP="00875192">
            <w:pPr>
              <w:ind w:left="-57" w:right="-57"/>
              <w:jc w:val="center"/>
              <w:rPr>
                <w:b/>
              </w:rPr>
            </w:pPr>
            <w:r w:rsidRPr="00875192">
              <w:rPr>
                <w:b/>
              </w:rPr>
              <w:t>Фактическое значение за отчетный период</w:t>
            </w:r>
          </w:p>
        </w:tc>
        <w:tc>
          <w:tcPr>
            <w:tcW w:w="1667" w:type="pct"/>
            <w:shd w:val="clear" w:color="auto" w:fill="D9D9D9"/>
            <w:vAlign w:val="center"/>
          </w:tcPr>
          <w:p w:rsidR="008E21CA" w:rsidRPr="00875192" w:rsidRDefault="008E21CA" w:rsidP="00875192">
            <w:pPr>
              <w:ind w:left="-57" w:right="-57"/>
              <w:jc w:val="center"/>
              <w:rPr>
                <w:b/>
              </w:rPr>
            </w:pPr>
            <w:r w:rsidRPr="00875192">
              <w:rPr>
                <w:b/>
              </w:rPr>
              <w:t>Прогноз изменения при реализации проектов</w:t>
            </w:r>
          </w:p>
        </w:tc>
      </w:tr>
      <w:tr w:rsidR="008E21CA" w:rsidRPr="00757F81" w:rsidTr="00875192">
        <w:trPr>
          <w:jc w:val="center"/>
        </w:trPr>
        <w:tc>
          <w:tcPr>
            <w:tcW w:w="1666" w:type="pct"/>
            <w:vAlign w:val="center"/>
          </w:tcPr>
          <w:p w:rsidR="008E21CA" w:rsidRPr="00EE0FCC" w:rsidRDefault="008E21CA" w:rsidP="00875192">
            <w:pPr>
              <w:ind w:left="-57" w:right="-57"/>
              <w:jc w:val="center"/>
            </w:pPr>
            <w:r w:rsidRPr="00875192">
              <w:rPr>
                <w:color w:val="000000"/>
              </w:rPr>
              <w:t>Котельная «Центральная»</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1780</w:t>
            </w:r>
          </w:p>
        </w:tc>
        <w:tc>
          <w:tcPr>
            <w:tcW w:w="1667" w:type="pct"/>
            <w:vAlign w:val="center"/>
          </w:tcPr>
          <w:p w:rsidR="008E21CA" w:rsidRDefault="008E21CA" w:rsidP="00875192">
            <w:pPr>
              <w:ind w:left="-57" w:right="-57"/>
              <w:jc w:val="center"/>
            </w:pPr>
            <w:r w:rsidRPr="00875192">
              <w:rPr>
                <w:color w:val="000000"/>
                <w:kern w:val="2"/>
                <w:lang w:eastAsia="hi-IN" w:bidi="hi-IN"/>
              </w:rPr>
              <w:t>1780</w:t>
            </w:r>
          </w:p>
        </w:tc>
      </w:tr>
      <w:tr w:rsidR="008E21CA" w:rsidRPr="00757F81" w:rsidTr="00875192">
        <w:trPr>
          <w:jc w:val="center"/>
        </w:trPr>
        <w:tc>
          <w:tcPr>
            <w:tcW w:w="1666" w:type="pct"/>
            <w:vAlign w:val="center"/>
          </w:tcPr>
          <w:p w:rsidR="008E21CA" w:rsidRPr="00EE0FCC" w:rsidRDefault="008E21CA" w:rsidP="00875192">
            <w:pPr>
              <w:ind w:left="-57" w:right="-57"/>
              <w:jc w:val="center"/>
            </w:pPr>
            <w:r w:rsidRPr="00875192">
              <w:rPr>
                <w:color w:val="000000"/>
              </w:rPr>
              <w:t>Котельная «Пыть-Ях»</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2294</w:t>
            </w:r>
          </w:p>
        </w:tc>
        <w:tc>
          <w:tcPr>
            <w:tcW w:w="1667" w:type="pct"/>
            <w:vAlign w:val="center"/>
          </w:tcPr>
          <w:p w:rsidR="008E21CA" w:rsidRDefault="008E21CA" w:rsidP="00875192">
            <w:pPr>
              <w:ind w:left="-57" w:right="-57"/>
              <w:jc w:val="center"/>
            </w:pPr>
            <w:r>
              <w:t>2740</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«ДЕ 3 мкр.»</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3934</w:t>
            </w:r>
          </w:p>
        </w:tc>
        <w:tc>
          <w:tcPr>
            <w:tcW w:w="1667" w:type="pct"/>
            <w:vAlign w:val="center"/>
          </w:tcPr>
          <w:p w:rsidR="008E21CA" w:rsidRDefault="008E21CA" w:rsidP="00875192">
            <w:pPr>
              <w:ind w:left="-57" w:right="-57"/>
              <w:jc w:val="center"/>
            </w:pPr>
            <w:r>
              <w:t>4119</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«Вертолетка»</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564</w:t>
            </w:r>
          </w:p>
        </w:tc>
        <w:tc>
          <w:tcPr>
            <w:tcW w:w="1667" w:type="pct"/>
            <w:vAlign w:val="center"/>
          </w:tcPr>
          <w:p w:rsidR="008E21CA" w:rsidRDefault="008E21CA" w:rsidP="00875192">
            <w:pPr>
              <w:ind w:left="-57" w:right="-57"/>
              <w:jc w:val="center"/>
            </w:pPr>
            <w:r>
              <w:t>-</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«Мамонтовская»</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3403</w:t>
            </w:r>
          </w:p>
        </w:tc>
        <w:tc>
          <w:tcPr>
            <w:tcW w:w="1667" w:type="pct"/>
            <w:vAlign w:val="center"/>
          </w:tcPr>
          <w:p w:rsidR="008E21CA" w:rsidRDefault="008E21CA" w:rsidP="00875192">
            <w:pPr>
              <w:ind w:left="-57" w:right="-57"/>
              <w:jc w:val="center"/>
            </w:pPr>
            <w:r>
              <w:t>3866</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2а мкр.</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1915</w:t>
            </w:r>
          </w:p>
        </w:tc>
        <w:tc>
          <w:tcPr>
            <w:tcW w:w="1667" w:type="pct"/>
            <w:vAlign w:val="center"/>
          </w:tcPr>
          <w:p w:rsidR="008E21CA" w:rsidRDefault="008E21CA" w:rsidP="00875192">
            <w:pPr>
              <w:ind w:left="-57" w:right="-57"/>
              <w:jc w:val="center"/>
            </w:pPr>
            <w:r>
              <w:t>2054</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«Таёжная»</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3709</w:t>
            </w:r>
          </w:p>
        </w:tc>
        <w:tc>
          <w:tcPr>
            <w:tcW w:w="1667" w:type="pct"/>
            <w:vAlign w:val="center"/>
          </w:tcPr>
          <w:p w:rsidR="008E21CA" w:rsidRDefault="008E21CA" w:rsidP="00875192">
            <w:pPr>
              <w:ind w:left="-57" w:right="-57"/>
              <w:jc w:val="center"/>
            </w:pPr>
            <w:r>
              <w:t>3908</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Парокотельная установка Южно-Балыкский ГПЗ</w:t>
            </w:r>
          </w:p>
        </w:tc>
        <w:tc>
          <w:tcPr>
            <w:tcW w:w="1667" w:type="pct"/>
            <w:vAlign w:val="center"/>
          </w:tcPr>
          <w:p w:rsidR="008E21CA" w:rsidRPr="00757F81" w:rsidRDefault="008E21CA" w:rsidP="00875192">
            <w:pPr>
              <w:ind w:left="-57" w:right="-57"/>
              <w:jc w:val="center"/>
            </w:pPr>
            <w:r w:rsidRPr="00875192">
              <w:rPr>
                <w:color w:val="000000"/>
                <w:kern w:val="2"/>
                <w:lang w:eastAsia="hi-IN" w:bidi="hi-IN"/>
              </w:rPr>
              <w:t>381</w:t>
            </w:r>
          </w:p>
        </w:tc>
        <w:tc>
          <w:tcPr>
            <w:tcW w:w="1667" w:type="pct"/>
            <w:vAlign w:val="center"/>
          </w:tcPr>
          <w:p w:rsidR="008E21CA" w:rsidRDefault="008E21CA" w:rsidP="00875192">
            <w:pPr>
              <w:ind w:left="-57" w:right="-57"/>
              <w:jc w:val="center"/>
            </w:pPr>
            <w:r>
              <w:t>-</w:t>
            </w:r>
          </w:p>
        </w:tc>
      </w:tr>
    </w:tbl>
    <w:p w:rsidR="008E21CA" w:rsidRDefault="008E21CA" w:rsidP="00044CB5"/>
    <w:p w:rsidR="008E21CA" w:rsidRDefault="008E21CA" w:rsidP="00044CB5">
      <w:pPr>
        <w:jc w:val="both"/>
      </w:pPr>
      <w:r>
        <w:t xml:space="preserve">9. </w:t>
      </w:r>
      <w:r w:rsidRPr="00525021">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представлено в таблице </w:t>
      </w:r>
      <w:r>
        <w:t>45.</w:t>
      </w:r>
    </w:p>
    <w:p w:rsidR="008E21CA" w:rsidRPr="006F1D24" w:rsidRDefault="008E21CA" w:rsidP="006F1D24">
      <w:pPr>
        <w:pStyle w:val="Caption"/>
        <w:keepNext/>
        <w:spacing w:before="0"/>
        <w:rPr>
          <w:b w:val="0"/>
          <w:szCs w:val="28"/>
        </w:rPr>
      </w:pPr>
      <w:bookmarkStart w:id="272" w:name="_Toc528171130"/>
      <w:r w:rsidRPr="006F1D24">
        <w:rPr>
          <w:b w:val="0"/>
          <w:szCs w:val="28"/>
        </w:rPr>
        <w:t>Таблица</w:t>
      </w:r>
      <w:r>
        <w:rPr>
          <w:b w:val="0"/>
          <w:noProof/>
          <w:szCs w:val="28"/>
        </w:rPr>
        <w:t xml:space="preserve"> 45</w:t>
      </w:r>
      <w:r w:rsidRPr="006F1D24">
        <w:rPr>
          <w:b w:val="0"/>
          <w:szCs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9"/>
        <w:gridCol w:w="3191"/>
        <w:gridCol w:w="3191"/>
      </w:tblGrid>
      <w:tr w:rsidR="008E21CA" w:rsidRPr="00EE0FCC" w:rsidTr="00875192">
        <w:trPr>
          <w:tblHeader/>
          <w:jc w:val="center"/>
        </w:trPr>
        <w:tc>
          <w:tcPr>
            <w:tcW w:w="1666" w:type="pct"/>
            <w:shd w:val="clear" w:color="auto" w:fill="D9D9D9"/>
            <w:vAlign w:val="center"/>
          </w:tcPr>
          <w:p w:rsidR="008E21CA" w:rsidRPr="00875192" w:rsidRDefault="008E21CA" w:rsidP="00875192">
            <w:pPr>
              <w:ind w:left="-57" w:right="-57"/>
              <w:jc w:val="center"/>
              <w:rPr>
                <w:b/>
              </w:rPr>
            </w:pPr>
            <w:r w:rsidRPr="00875192">
              <w:rPr>
                <w:b/>
              </w:rPr>
              <w:t>Наименование источника теплоснабжения</w:t>
            </w:r>
          </w:p>
        </w:tc>
        <w:tc>
          <w:tcPr>
            <w:tcW w:w="1667" w:type="pct"/>
            <w:shd w:val="clear" w:color="auto" w:fill="D9D9D9"/>
            <w:vAlign w:val="center"/>
          </w:tcPr>
          <w:p w:rsidR="008E21CA" w:rsidRPr="00875192" w:rsidRDefault="008E21CA" w:rsidP="00875192">
            <w:pPr>
              <w:ind w:left="-57" w:right="-57"/>
              <w:jc w:val="center"/>
              <w:rPr>
                <w:b/>
              </w:rPr>
            </w:pPr>
            <w:r w:rsidRPr="00875192">
              <w:rPr>
                <w:b/>
              </w:rPr>
              <w:t>Фактическое значение за отчетный период</w:t>
            </w:r>
          </w:p>
        </w:tc>
        <w:tc>
          <w:tcPr>
            <w:tcW w:w="1667" w:type="pct"/>
            <w:shd w:val="clear" w:color="auto" w:fill="D9D9D9"/>
            <w:vAlign w:val="center"/>
          </w:tcPr>
          <w:p w:rsidR="008E21CA" w:rsidRPr="00875192" w:rsidRDefault="008E21CA" w:rsidP="00875192">
            <w:pPr>
              <w:ind w:left="-57" w:right="-57"/>
              <w:jc w:val="center"/>
              <w:rPr>
                <w:b/>
              </w:rPr>
            </w:pPr>
            <w:r w:rsidRPr="00875192">
              <w:rPr>
                <w:b/>
              </w:rPr>
              <w:t>Прогноз изменения при реализации проектов</w:t>
            </w:r>
          </w:p>
        </w:tc>
      </w:tr>
      <w:tr w:rsidR="008E21CA" w:rsidRPr="00757F81" w:rsidTr="00875192">
        <w:trPr>
          <w:jc w:val="center"/>
        </w:trPr>
        <w:tc>
          <w:tcPr>
            <w:tcW w:w="1666" w:type="pct"/>
            <w:vAlign w:val="center"/>
          </w:tcPr>
          <w:p w:rsidR="008E21CA" w:rsidRPr="00EE0FCC" w:rsidRDefault="008E21CA" w:rsidP="00875192">
            <w:pPr>
              <w:ind w:left="-57" w:right="-57"/>
              <w:jc w:val="center"/>
            </w:pPr>
            <w:r w:rsidRPr="00875192">
              <w:rPr>
                <w:color w:val="000000"/>
              </w:rPr>
              <w:t>Котельная «Центральная»</w:t>
            </w:r>
          </w:p>
        </w:tc>
        <w:tc>
          <w:tcPr>
            <w:tcW w:w="1667" w:type="pct"/>
            <w:vAlign w:val="center"/>
          </w:tcPr>
          <w:p w:rsidR="008E21CA" w:rsidRPr="00525021" w:rsidRDefault="008E21CA" w:rsidP="00875192">
            <w:pPr>
              <w:ind w:left="-57" w:right="-57"/>
              <w:jc w:val="center"/>
            </w:pPr>
            <w:r w:rsidRPr="00875192">
              <w:rPr>
                <w:color w:val="000000"/>
              </w:rPr>
              <w:t>57</w:t>
            </w:r>
          </w:p>
        </w:tc>
        <w:tc>
          <w:tcPr>
            <w:tcW w:w="1667" w:type="pct"/>
          </w:tcPr>
          <w:p w:rsidR="008E21CA" w:rsidRDefault="008E21CA" w:rsidP="00875192">
            <w:pPr>
              <w:ind w:left="-57" w:right="-57"/>
              <w:jc w:val="center"/>
            </w:pPr>
            <w:r>
              <w:t>-</w:t>
            </w:r>
          </w:p>
        </w:tc>
      </w:tr>
      <w:tr w:rsidR="008E21CA" w:rsidRPr="00757F81" w:rsidTr="00875192">
        <w:trPr>
          <w:jc w:val="center"/>
        </w:trPr>
        <w:tc>
          <w:tcPr>
            <w:tcW w:w="1666" w:type="pct"/>
            <w:vAlign w:val="center"/>
          </w:tcPr>
          <w:p w:rsidR="008E21CA" w:rsidRPr="00EE0FCC" w:rsidRDefault="008E21CA" w:rsidP="00875192">
            <w:pPr>
              <w:ind w:left="-57" w:right="-57"/>
              <w:jc w:val="center"/>
            </w:pPr>
            <w:r w:rsidRPr="00875192">
              <w:rPr>
                <w:color w:val="000000"/>
              </w:rPr>
              <w:t>Котельная «Пыть-Ях»</w:t>
            </w:r>
          </w:p>
        </w:tc>
        <w:tc>
          <w:tcPr>
            <w:tcW w:w="1667" w:type="pct"/>
            <w:vAlign w:val="center"/>
          </w:tcPr>
          <w:p w:rsidR="008E21CA" w:rsidRPr="00757F81" w:rsidRDefault="008E21CA" w:rsidP="00875192">
            <w:pPr>
              <w:ind w:left="-57" w:right="-57"/>
              <w:jc w:val="center"/>
            </w:pPr>
            <w:r w:rsidRPr="00875192">
              <w:rPr>
                <w:color w:val="000000"/>
              </w:rPr>
              <w:t>44,31</w:t>
            </w:r>
          </w:p>
        </w:tc>
        <w:tc>
          <w:tcPr>
            <w:tcW w:w="1667" w:type="pct"/>
          </w:tcPr>
          <w:p w:rsidR="008E21CA" w:rsidRDefault="008E21CA" w:rsidP="00875192">
            <w:pPr>
              <w:ind w:left="-57" w:right="-57"/>
              <w:jc w:val="center"/>
            </w:pPr>
            <w:r>
              <w:t>-</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«ДЕ 3 мкр.»</w:t>
            </w:r>
          </w:p>
        </w:tc>
        <w:tc>
          <w:tcPr>
            <w:tcW w:w="1667" w:type="pct"/>
            <w:vAlign w:val="center"/>
          </w:tcPr>
          <w:p w:rsidR="008E21CA" w:rsidRPr="00757F81" w:rsidRDefault="008E21CA" w:rsidP="00875192">
            <w:pPr>
              <w:ind w:left="-57" w:right="-57"/>
              <w:jc w:val="center"/>
            </w:pPr>
            <w:r w:rsidRPr="00875192">
              <w:rPr>
                <w:color w:val="000000"/>
              </w:rPr>
              <w:t>36,36</w:t>
            </w:r>
          </w:p>
        </w:tc>
        <w:tc>
          <w:tcPr>
            <w:tcW w:w="1667" w:type="pct"/>
          </w:tcPr>
          <w:p w:rsidR="008E21CA" w:rsidRDefault="008E21CA" w:rsidP="00875192">
            <w:pPr>
              <w:ind w:left="-57" w:right="-57"/>
              <w:jc w:val="center"/>
            </w:pPr>
            <w:r w:rsidRPr="00875192">
              <w:rPr>
                <w:color w:val="000000"/>
              </w:rPr>
              <w:t>60</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«Вертолетка»</w:t>
            </w:r>
          </w:p>
        </w:tc>
        <w:tc>
          <w:tcPr>
            <w:tcW w:w="1667" w:type="pct"/>
            <w:vAlign w:val="center"/>
          </w:tcPr>
          <w:p w:rsidR="008E21CA" w:rsidRPr="00757F81" w:rsidRDefault="008E21CA" w:rsidP="00875192">
            <w:pPr>
              <w:ind w:left="-57" w:right="-57"/>
              <w:jc w:val="center"/>
            </w:pPr>
            <w:r w:rsidRPr="00875192">
              <w:rPr>
                <w:color w:val="000000"/>
              </w:rPr>
              <w:t>24</w:t>
            </w:r>
          </w:p>
        </w:tc>
        <w:tc>
          <w:tcPr>
            <w:tcW w:w="1667" w:type="pct"/>
          </w:tcPr>
          <w:p w:rsidR="008E21CA" w:rsidRPr="00757F81" w:rsidRDefault="008E21CA" w:rsidP="00875192">
            <w:pPr>
              <w:ind w:left="-57" w:right="-57"/>
              <w:jc w:val="center"/>
            </w:pPr>
            <w:r>
              <w:t>-</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«Мамонтовская»</w:t>
            </w:r>
          </w:p>
        </w:tc>
        <w:tc>
          <w:tcPr>
            <w:tcW w:w="1667" w:type="pct"/>
            <w:vAlign w:val="center"/>
          </w:tcPr>
          <w:p w:rsidR="008E21CA" w:rsidRPr="00757F81" w:rsidRDefault="008E21CA" w:rsidP="00875192">
            <w:pPr>
              <w:ind w:left="-57" w:right="-57"/>
              <w:jc w:val="center"/>
            </w:pPr>
            <w:r w:rsidRPr="00875192">
              <w:rPr>
                <w:color w:val="000000"/>
              </w:rPr>
              <w:t>94,2</w:t>
            </w:r>
          </w:p>
        </w:tc>
        <w:tc>
          <w:tcPr>
            <w:tcW w:w="1667" w:type="pct"/>
            <w:vAlign w:val="center"/>
          </w:tcPr>
          <w:p w:rsidR="008E21CA" w:rsidRPr="00757F81" w:rsidRDefault="008E21CA" w:rsidP="00875192">
            <w:pPr>
              <w:ind w:left="-57" w:right="-57"/>
              <w:jc w:val="center"/>
            </w:pPr>
            <w:r w:rsidRPr="00875192">
              <w:rPr>
                <w:color w:val="000000"/>
              </w:rPr>
              <w:t>94,2</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2а мкр.</w:t>
            </w:r>
          </w:p>
        </w:tc>
        <w:tc>
          <w:tcPr>
            <w:tcW w:w="1667" w:type="pct"/>
            <w:vAlign w:val="center"/>
          </w:tcPr>
          <w:p w:rsidR="008E21CA" w:rsidRPr="00757F81" w:rsidRDefault="008E21CA" w:rsidP="00875192">
            <w:pPr>
              <w:ind w:left="-57" w:right="-57"/>
              <w:jc w:val="center"/>
            </w:pPr>
            <w:r w:rsidRPr="00875192">
              <w:rPr>
                <w:color w:val="000000"/>
              </w:rPr>
              <w:t>22,14</w:t>
            </w:r>
          </w:p>
        </w:tc>
        <w:tc>
          <w:tcPr>
            <w:tcW w:w="1667" w:type="pct"/>
            <w:vAlign w:val="center"/>
          </w:tcPr>
          <w:p w:rsidR="008E21CA" w:rsidRPr="00757F81" w:rsidRDefault="008E21CA" w:rsidP="00875192">
            <w:pPr>
              <w:ind w:left="-57" w:right="-57"/>
              <w:jc w:val="center"/>
            </w:pPr>
            <w:r w:rsidRPr="00875192">
              <w:rPr>
                <w:color w:val="000000"/>
              </w:rPr>
              <w:t>40</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Котельная «Таёжная»</w:t>
            </w:r>
          </w:p>
        </w:tc>
        <w:tc>
          <w:tcPr>
            <w:tcW w:w="1667" w:type="pct"/>
            <w:vAlign w:val="center"/>
          </w:tcPr>
          <w:p w:rsidR="008E21CA" w:rsidRPr="00757F81" w:rsidRDefault="008E21CA" w:rsidP="00875192">
            <w:pPr>
              <w:ind w:left="-57" w:right="-57"/>
              <w:jc w:val="center"/>
            </w:pPr>
            <w:r w:rsidRPr="00875192">
              <w:rPr>
                <w:color w:val="000000"/>
              </w:rPr>
              <w:t>71</w:t>
            </w:r>
          </w:p>
        </w:tc>
        <w:tc>
          <w:tcPr>
            <w:tcW w:w="1667" w:type="pct"/>
            <w:vAlign w:val="center"/>
          </w:tcPr>
          <w:p w:rsidR="008E21CA" w:rsidRPr="00757F81" w:rsidRDefault="008E21CA" w:rsidP="00875192">
            <w:pPr>
              <w:ind w:left="-57" w:right="-57"/>
              <w:jc w:val="center"/>
            </w:pPr>
            <w:r w:rsidRPr="00875192">
              <w:rPr>
                <w:color w:val="000000"/>
              </w:rPr>
              <w:t>94,3</w:t>
            </w:r>
          </w:p>
        </w:tc>
      </w:tr>
      <w:tr w:rsidR="008E21CA" w:rsidRPr="00757F81" w:rsidTr="00875192">
        <w:trPr>
          <w:jc w:val="center"/>
        </w:trPr>
        <w:tc>
          <w:tcPr>
            <w:tcW w:w="1666" w:type="pct"/>
            <w:vAlign w:val="center"/>
          </w:tcPr>
          <w:p w:rsidR="008E21CA" w:rsidRPr="00875192" w:rsidRDefault="008E21CA" w:rsidP="00875192">
            <w:pPr>
              <w:ind w:left="-57" w:right="-57"/>
              <w:jc w:val="center"/>
              <w:rPr>
                <w:color w:val="000000"/>
              </w:rPr>
            </w:pPr>
            <w:r w:rsidRPr="00875192">
              <w:rPr>
                <w:color w:val="000000"/>
              </w:rPr>
              <w:t>Парокотельная установка Южно-Балыкский ГПЗ</w:t>
            </w:r>
          </w:p>
        </w:tc>
        <w:tc>
          <w:tcPr>
            <w:tcW w:w="1667" w:type="pct"/>
            <w:vAlign w:val="center"/>
          </w:tcPr>
          <w:p w:rsidR="008E21CA" w:rsidRPr="00757F81" w:rsidRDefault="008E21CA" w:rsidP="00875192">
            <w:pPr>
              <w:ind w:left="-57" w:right="-57"/>
              <w:jc w:val="center"/>
            </w:pPr>
            <w:r w:rsidRPr="00875192">
              <w:rPr>
                <w:color w:val="000000"/>
              </w:rPr>
              <w:t>40,1</w:t>
            </w:r>
          </w:p>
        </w:tc>
        <w:tc>
          <w:tcPr>
            <w:tcW w:w="1667" w:type="pct"/>
            <w:vAlign w:val="center"/>
          </w:tcPr>
          <w:p w:rsidR="008E21CA" w:rsidRPr="00757F81" w:rsidRDefault="008E21CA" w:rsidP="00875192">
            <w:pPr>
              <w:ind w:left="-57" w:right="-57"/>
              <w:jc w:val="center"/>
            </w:pPr>
            <w:r w:rsidRPr="00875192">
              <w:rPr>
                <w:color w:val="000000"/>
              </w:rPr>
              <w:t>40,1</w:t>
            </w:r>
          </w:p>
        </w:tc>
      </w:tr>
    </w:tbl>
    <w:p w:rsidR="008E21CA" w:rsidRDefault="008E21CA" w:rsidP="00044CB5"/>
    <w:p w:rsidR="008E21CA" w:rsidRDefault="008E21CA" w:rsidP="006F1D24">
      <w:pPr>
        <w:pStyle w:val="Heading1"/>
        <w:keepLines/>
        <w:spacing w:before="240" w:beforeAutospacing="0" w:after="0" w:afterAutospacing="0" w:line="480" w:lineRule="auto"/>
        <w:ind w:left="432" w:hanging="432"/>
        <w:jc w:val="both"/>
        <w:rPr>
          <w:rFonts w:ascii="Times New Roman" w:hAnsi="Times New Roman"/>
          <w:bCs/>
          <w:color w:val="000000"/>
          <w:kern w:val="32"/>
          <w:sz w:val="28"/>
          <w:szCs w:val="28"/>
          <w:lang w:val="ru-RU" w:eastAsia="ko-KR"/>
        </w:rPr>
      </w:pPr>
      <w:bookmarkStart w:id="273" w:name="_Toc524944299"/>
      <w:bookmarkStart w:id="274" w:name="_Toc524944875"/>
      <w:bookmarkStart w:id="275" w:name="_Toc528166554"/>
      <w:bookmarkStart w:id="276" w:name="_Toc530077550"/>
      <w:r w:rsidRPr="006F1D24">
        <w:rPr>
          <w:rFonts w:ascii="Times New Roman" w:hAnsi="Times New Roman"/>
          <w:bCs/>
          <w:color w:val="000000"/>
          <w:kern w:val="32"/>
          <w:sz w:val="28"/>
          <w:szCs w:val="28"/>
          <w:lang w:val="ru-RU" w:eastAsia="ko-KR"/>
        </w:rPr>
        <w:t>РАЗДЕЛ 15. «ЦЕНОВЫЕ (ТАРИФНЫЕ) ПОСЛЕДСТВИЯ»</w:t>
      </w:r>
      <w:bookmarkEnd w:id="273"/>
      <w:bookmarkEnd w:id="274"/>
      <w:bookmarkEnd w:id="275"/>
      <w:bookmarkEnd w:id="276"/>
    </w:p>
    <w:p w:rsidR="008E21CA" w:rsidRPr="006F1D24" w:rsidRDefault="008E21CA" w:rsidP="006F1D24"/>
    <w:p w:rsidR="008E21CA" w:rsidRPr="006F1D24" w:rsidRDefault="008E21CA" w:rsidP="006F1D24">
      <w:pPr>
        <w:pStyle w:val="a9"/>
        <w:ind w:firstLine="567"/>
        <w:rPr>
          <w:color w:val="000000"/>
          <w:sz w:val="28"/>
          <w:szCs w:val="28"/>
        </w:rPr>
      </w:pPr>
      <w:r w:rsidRPr="006F1D24">
        <w:rPr>
          <w:color w:val="000000"/>
          <w:sz w:val="28"/>
          <w:szCs w:val="28"/>
        </w:rPr>
        <w:t>Оценка уровней тарифов, инвестиционных составляющих в тарифах (инвестиционных надбавок), платы (тарифа) за подключение (присоединение), необходимых для реализации Программы, проводится на основании и с учетом следующих нормативных документов:</w:t>
      </w:r>
    </w:p>
    <w:p w:rsidR="008E21CA" w:rsidRPr="006F1D24" w:rsidRDefault="008E21CA" w:rsidP="00410AAB">
      <w:pPr>
        <w:widowControl w:val="0"/>
        <w:numPr>
          <w:ilvl w:val="0"/>
          <w:numId w:val="39"/>
        </w:numPr>
        <w:tabs>
          <w:tab w:val="left" w:pos="993"/>
        </w:tabs>
        <w:autoSpaceDE w:val="0"/>
        <w:autoSpaceDN w:val="0"/>
        <w:adjustRightInd w:val="0"/>
        <w:spacing w:line="360" w:lineRule="auto"/>
        <w:ind w:left="0" w:firstLine="709"/>
        <w:contextualSpacing/>
        <w:jc w:val="both"/>
        <w:rPr>
          <w:color w:val="000000"/>
          <w:sz w:val="28"/>
          <w:szCs w:val="28"/>
        </w:rPr>
      </w:pPr>
      <w:r w:rsidRPr="006F1D24">
        <w:rPr>
          <w:color w:val="000000"/>
          <w:sz w:val="28"/>
          <w:szCs w:val="28"/>
        </w:rPr>
        <w:t xml:space="preserve">Прогноз долгосрочного социально-экономического развития Российской Федерации на период до </w:t>
      </w:r>
      <w:smartTag w:uri="urn:schemas-microsoft-com:office:smarttags" w:element="metricconverter">
        <w:smartTagPr>
          <w:attr w:name="ProductID" w:val="2030 г"/>
        </w:smartTagPr>
        <w:r w:rsidRPr="006F1D24">
          <w:rPr>
            <w:color w:val="000000"/>
            <w:sz w:val="28"/>
            <w:szCs w:val="28"/>
          </w:rPr>
          <w:t>2030 г</w:t>
        </w:r>
      </w:smartTag>
      <w:r w:rsidRPr="006F1D24">
        <w:rPr>
          <w:color w:val="000000"/>
          <w:sz w:val="28"/>
          <w:szCs w:val="28"/>
        </w:rPr>
        <w:t>. (от 25.03.2013 г.);</w:t>
      </w:r>
    </w:p>
    <w:p w:rsidR="008E21CA" w:rsidRPr="006F1D24" w:rsidRDefault="008E21CA" w:rsidP="00410AAB">
      <w:pPr>
        <w:widowControl w:val="0"/>
        <w:numPr>
          <w:ilvl w:val="0"/>
          <w:numId w:val="39"/>
        </w:numPr>
        <w:tabs>
          <w:tab w:val="left" w:pos="993"/>
        </w:tabs>
        <w:autoSpaceDE w:val="0"/>
        <w:autoSpaceDN w:val="0"/>
        <w:adjustRightInd w:val="0"/>
        <w:spacing w:line="360" w:lineRule="auto"/>
        <w:ind w:left="0" w:firstLine="709"/>
        <w:contextualSpacing/>
        <w:jc w:val="both"/>
        <w:rPr>
          <w:color w:val="000000"/>
          <w:sz w:val="28"/>
          <w:szCs w:val="28"/>
        </w:rPr>
      </w:pPr>
      <w:r w:rsidRPr="006F1D24">
        <w:rPr>
          <w:color w:val="000000"/>
          <w:sz w:val="28"/>
          <w:szCs w:val="28"/>
        </w:rPr>
        <w:t xml:space="preserve">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 на </w:t>
      </w:r>
      <w:smartTag w:uri="urn:schemas-microsoft-com:office:smarttags" w:element="metricconverter">
        <w:smartTagPr>
          <w:attr w:name="ProductID" w:val="2014 г"/>
        </w:smartTagPr>
        <w:r w:rsidRPr="006F1D24">
          <w:rPr>
            <w:color w:val="000000"/>
            <w:sz w:val="28"/>
            <w:szCs w:val="28"/>
          </w:rPr>
          <w:t>2014 г</w:t>
        </w:r>
      </w:smartTag>
      <w:r w:rsidRPr="006F1D24">
        <w:rPr>
          <w:color w:val="000000"/>
          <w:sz w:val="28"/>
          <w:szCs w:val="28"/>
        </w:rPr>
        <w:t>. и на плановый период 2015 и 2016 гг. (от 12.04.2013 г.);</w:t>
      </w:r>
    </w:p>
    <w:p w:rsidR="008E21CA" w:rsidRPr="006F1D24" w:rsidRDefault="008E21CA" w:rsidP="00410AAB">
      <w:pPr>
        <w:widowControl w:val="0"/>
        <w:numPr>
          <w:ilvl w:val="0"/>
          <w:numId w:val="39"/>
        </w:numPr>
        <w:tabs>
          <w:tab w:val="left" w:pos="993"/>
        </w:tabs>
        <w:autoSpaceDE w:val="0"/>
        <w:autoSpaceDN w:val="0"/>
        <w:adjustRightInd w:val="0"/>
        <w:spacing w:line="360" w:lineRule="auto"/>
        <w:ind w:left="0" w:firstLine="709"/>
        <w:contextualSpacing/>
        <w:jc w:val="both"/>
        <w:rPr>
          <w:color w:val="000000"/>
          <w:sz w:val="28"/>
          <w:szCs w:val="28"/>
        </w:rPr>
      </w:pPr>
      <w:r w:rsidRPr="006F1D24">
        <w:rPr>
          <w:color w:val="000000"/>
          <w:sz w:val="28"/>
          <w:szCs w:val="28"/>
        </w:rPr>
        <w:t>Индексы-дефляторы на регулируемый период, утв. Минэкономразвития России от 12.04.2013 г.;</w:t>
      </w:r>
    </w:p>
    <w:p w:rsidR="008E21CA" w:rsidRDefault="008E21CA" w:rsidP="00410AAB">
      <w:pPr>
        <w:widowControl w:val="0"/>
        <w:numPr>
          <w:ilvl w:val="0"/>
          <w:numId w:val="39"/>
        </w:numPr>
        <w:tabs>
          <w:tab w:val="left" w:pos="993"/>
        </w:tabs>
        <w:autoSpaceDE w:val="0"/>
        <w:autoSpaceDN w:val="0"/>
        <w:adjustRightInd w:val="0"/>
        <w:spacing w:line="360" w:lineRule="auto"/>
        <w:ind w:left="0" w:firstLine="709"/>
        <w:contextualSpacing/>
        <w:jc w:val="both"/>
        <w:rPr>
          <w:color w:val="000000"/>
          <w:sz w:val="28"/>
          <w:szCs w:val="28"/>
        </w:rPr>
      </w:pPr>
      <w:r w:rsidRPr="006F1D24">
        <w:rPr>
          <w:color w:val="000000"/>
          <w:sz w:val="28"/>
          <w:szCs w:val="28"/>
        </w:rPr>
        <w:t xml:space="preserve">Приказ ФСТ России от 09.10.2012 года № 231-э/4 «Об установлении предельных максимальных уровней тарифов на тепловую энергию, поставляемую теплоснабжающими организациями потребителям, в среднем по субъектам Российской Федерации на </w:t>
      </w:r>
      <w:smartTag w:uri="urn:schemas-microsoft-com:office:smarttags" w:element="metricconverter">
        <w:smartTagPr>
          <w:attr w:name="ProductID" w:val="2013 г"/>
        </w:smartTagPr>
        <w:r w:rsidRPr="006F1D24">
          <w:rPr>
            <w:color w:val="000000"/>
            <w:sz w:val="28"/>
            <w:szCs w:val="28"/>
          </w:rPr>
          <w:t>2013 г</w:t>
        </w:r>
      </w:smartTag>
      <w:r w:rsidRPr="006F1D24">
        <w:rPr>
          <w:color w:val="000000"/>
          <w:sz w:val="28"/>
          <w:szCs w:val="28"/>
        </w:rPr>
        <w:t>.».</w:t>
      </w:r>
    </w:p>
    <w:p w:rsidR="008E21CA" w:rsidRDefault="008E21CA" w:rsidP="00440A0F">
      <w:pPr>
        <w:widowControl w:val="0"/>
        <w:tabs>
          <w:tab w:val="left" w:pos="993"/>
        </w:tabs>
        <w:autoSpaceDE w:val="0"/>
        <w:autoSpaceDN w:val="0"/>
        <w:adjustRightInd w:val="0"/>
        <w:spacing w:line="360" w:lineRule="auto"/>
        <w:contextualSpacing/>
        <w:jc w:val="both"/>
        <w:rPr>
          <w:color w:val="000000"/>
          <w:sz w:val="28"/>
          <w:szCs w:val="28"/>
        </w:rPr>
      </w:pPr>
    </w:p>
    <w:p w:rsidR="008E21CA" w:rsidRDefault="008E21CA" w:rsidP="00440A0F">
      <w:pPr>
        <w:widowControl w:val="0"/>
        <w:tabs>
          <w:tab w:val="left" w:pos="993"/>
        </w:tabs>
        <w:autoSpaceDE w:val="0"/>
        <w:autoSpaceDN w:val="0"/>
        <w:adjustRightInd w:val="0"/>
        <w:spacing w:line="360" w:lineRule="auto"/>
        <w:contextualSpacing/>
        <w:jc w:val="both"/>
        <w:rPr>
          <w:color w:val="000000"/>
          <w:sz w:val="28"/>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Default="008E21CA" w:rsidP="00440A0F">
      <w:pPr>
        <w:pStyle w:val="BodyText"/>
        <w:ind w:firstLine="720"/>
        <w:jc w:val="right"/>
        <w:rPr>
          <w:szCs w:val="28"/>
        </w:rPr>
      </w:pPr>
    </w:p>
    <w:p w:rsidR="008E21CA" w:rsidRPr="00044CB5" w:rsidRDefault="008E21CA">
      <w:pPr>
        <w:pStyle w:val="Heading1"/>
        <w:keepLines/>
        <w:spacing w:before="240" w:beforeAutospacing="0" w:after="0" w:afterAutospacing="0" w:line="480" w:lineRule="auto"/>
        <w:jc w:val="both"/>
        <w:rPr>
          <w:rFonts w:ascii="Cambria" w:hAnsi="Cambria"/>
          <w:b/>
          <w:bCs/>
          <w:kern w:val="32"/>
          <w:sz w:val="32"/>
          <w:szCs w:val="32"/>
          <w:lang w:val="ru-RU" w:eastAsia="ko-KR"/>
        </w:rPr>
      </w:pPr>
      <w:bookmarkStart w:id="277" w:name="_GoBack"/>
      <w:bookmarkEnd w:id="277"/>
    </w:p>
    <w:sectPr w:rsidR="008E21CA" w:rsidRPr="00044CB5" w:rsidSect="0082620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21CA" w:rsidRDefault="008E21CA" w:rsidP="0018037B">
      <w:r>
        <w:separator/>
      </w:r>
    </w:p>
  </w:endnote>
  <w:endnote w:type="continuationSeparator" w:id="0">
    <w:p w:rsidR="008E21CA" w:rsidRDefault="008E21CA" w:rsidP="001803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Batang">
    <w:altName w:val="ўа¬»¬¦¬ў"/>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imesE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Ц"/>
    <w:panose1 w:val="02010600030101010101"/>
    <w:charset w:val="86"/>
    <w:family w:val="auto"/>
    <w:pitch w:val="variable"/>
    <w:sig w:usb0="00000003" w:usb1="288F0000" w:usb2="00000016" w:usb3="00000000" w:csb0="00040001" w:csb1="00000000"/>
  </w:font>
  <w:font w:name="Century">
    <w:panose1 w:val="02040604050505020304"/>
    <w:charset w:val="CC"/>
    <w:family w:val="roman"/>
    <w:pitch w:val="variable"/>
    <w:sig w:usb0="00000287" w:usb1="00000000" w:usb2="00000000" w:usb3="00000000" w:csb0="0000009F" w:csb1="00000000"/>
  </w:font>
  <w:font w:name="MS Mincho">
    <w:altName w:val="?l?r ??Ѓfc"/>
    <w:panose1 w:val="02020609040205080304"/>
    <w:charset w:val="80"/>
    <w:family w:val="modern"/>
    <w:pitch w:val="fixed"/>
    <w:sig w:usb0="E00002FF" w:usb1="6AC7FDFB" w:usb2="00000012" w:usb3="00000000" w:csb0="0002009F" w:csb1="00000000"/>
  </w:font>
  <w:font w:name="AcademyACTT">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PMingLiU">
    <w:altName w:val="ЎPs??c???"/>
    <w:panose1 w:val="02020500000000000000"/>
    <w:charset w:val="88"/>
    <w:family w:val="roman"/>
    <w:pitch w:val="variable"/>
    <w:sig w:usb0="A00002FF" w:usb1="28CFFCFA" w:usb2="00000016" w:usb3="00000000" w:csb0="00100001" w:csb1="00000000"/>
  </w:font>
  <w:font w:name="Arial Black">
    <w:panose1 w:val="020B0A04020102020204"/>
    <w:charset w:val="CC"/>
    <w:family w:val="swiss"/>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21CA" w:rsidRDefault="008E21CA" w:rsidP="0018037B">
      <w:r>
        <w:separator/>
      </w:r>
    </w:p>
  </w:footnote>
  <w:footnote w:type="continuationSeparator" w:id="0">
    <w:p w:rsidR="008E21CA" w:rsidRDefault="008E21CA" w:rsidP="001803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21CA" w:rsidRDefault="008E21CA">
    <w:pPr>
      <w:pStyle w:val="Header"/>
      <w:jc w:val="center"/>
    </w:pPr>
    <w:fldSimple w:instr="PAGE   \* MERGEFORMAT">
      <w:r>
        <w:rPr>
          <w:noProof/>
        </w:rPr>
        <w:t>2</w:t>
      </w:r>
    </w:fldSimple>
  </w:p>
  <w:p w:rsidR="008E21CA" w:rsidRDefault="008E21CA" w:rsidP="000E5CCA">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9B85D44"/>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4C7818E4"/>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88102FEE"/>
    <w:lvl w:ilvl="0">
      <w:start w:val="1"/>
      <w:numFmt w:val="decimal"/>
      <w:pStyle w:val="ListNumber3"/>
      <w:lvlText w:val="%1."/>
      <w:lvlJc w:val="left"/>
      <w:pPr>
        <w:tabs>
          <w:tab w:val="num" w:pos="926"/>
        </w:tabs>
        <w:ind w:left="926" w:hanging="360"/>
      </w:pPr>
    </w:lvl>
  </w:abstractNum>
  <w:abstractNum w:abstractNumId="3">
    <w:nsid w:val="FFFFFF7F"/>
    <w:multiLevelType w:val="singleLevel"/>
    <w:tmpl w:val="2F820B94"/>
    <w:lvl w:ilvl="0">
      <w:start w:val="1"/>
      <w:numFmt w:val="decimal"/>
      <w:pStyle w:val="ListNumber2"/>
      <w:lvlText w:val="%1."/>
      <w:lvlJc w:val="left"/>
      <w:pPr>
        <w:tabs>
          <w:tab w:val="num" w:pos="643"/>
        </w:tabs>
        <w:ind w:left="643" w:hanging="360"/>
      </w:pPr>
    </w:lvl>
  </w:abstractNum>
  <w:abstractNum w:abstractNumId="4">
    <w:nsid w:val="FFFFFF80"/>
    <w:multiLevelType w:val="singleLevel"/>
    <w:tmpl w:val="AF68ABD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212D69E"/>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8B60487A"/>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83A8310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178CA5D0"/>
    <w:lvl w:ilvl="0">
      <w:start w:val="1"/>
      <w:numFmt w:val="decimal"/>
      <w:pStyle w:val="ListNumber"/>
      <w:lvlText w:val="%1."/>
      <w:lvlJc w:val="left"/>
      <w:pPr>
        <w:tabs>
          <w:tab w:val="num" w:pos="360"/>
        </w:tabs>
        <w:ind w:left="360" w:hanging="360"/>
      </w:pPr>
    </w:lvl>
  </w:abstractNum>
  <w:abstractNum w:abstractNumId="9">
    <w:nsid w:val="FFFFFF89"/>
    <w:multiLevelType w:val="singleLevel"/>
    <w:tmpl w:val="2E0003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nsid w:val="01A12374"/>
    <w:multiLevelType w:val="hybridMultilevel"/>
    <w:tmpl w:val="795088B6"/>
    <w:styleLink w:val="53"/>
    <w:lvl w:ilvl="0" w:tplc="E83CDCC6">
      <w:start w:val="1"/>
      <w:numFmt w:val="bullet"/>
      <w:pStyle w:val="a"/>
      <w:lvlText w:val=""/>
      <w:lvlJc w:val="left"/>
      <w:pPr>
        <w:tabs>
          <w:tab w:val="num" w:pos="6480"/>
        </w:tabs>
        <w:ind w:left="6480" w:hanging="360"/>
      </w:pPr>
      <w:rPr>
        <w:rFonts w:ascii="Symbol" w:hAnsi="Symbol" w:hint="default"/>
      </w:rPr>
    </w:lvl>
    <w:lvl w:ilvl="1" w:tplc="32541E20" w:tentative="1">
      <w:start w:val="1"/>
      <w:numFmt w:val="bullet"/>
      <w:lvlText w:val="o"/>
      <w:lvlJc w:val="left"/>
      <w:pPr>
        <w:tabs>
          <w:tab w:val="num" w:pos="1440"/>
        </w:tabs>
        <w:ind w:left="1440" w:hanging="360"/>
      </w:pPr>
      <w:rPr>
        <w:rFonts w:ascii="Courier New" w:hAnsi="Courier New" w:hint="default"/>
      </w:rPr>
    </w:lvl>
    <w:lvl w:ilvl="2" w:tplc="06261B4A" w:tentative="1">
      <w:start w:val="1"/>
      <w:numFmt w:val="bullet"/>
      <w:lvlText w:val=""/>
      <w:lvlJc w:val="left"/>
      <w:pPr>
        <w:tabs>
          <w:tab w:val="num" w:pos="2160"/>
        </w:tabs>
        <w:ind w:left="2160" w:hanging="360"/>
      </w:pPr>
      <w:rPr>
        <w:rFonts w:ascii="Wingdings" w:hAnsi="Wingdings" w:hint="default"/>
      </w:rPr>
    </w:lvl>
    <w:lvl w:ilvl="3" w:tplc="49523564" w:tentative="1">
      <w:start w:val="1"/>
      <w:numFmt w:val="bullet"/>
      <w:lvlText w:val=""/>
      <w:lvlJc w:val="left"/>
      <w:pPr>
        <w:tabs>
          <w:tab w:val="num" w:pos="2880"/>
        </w:tabs>
        <w:ind w:left="2880" w:hanging="360"/>
      </w:pPr>
      <w:rPr>
        <w:rFonts w:ascii="Symbol" w:hAnsi="Symbol" w:hint="default"/>
      </w:rPr>
    </w:lvl>
    <w:lvl w:ilvl="4" w:tplc="9C88A9DC" w:tentative="1">
      <w:start w:val="1"/>
      <w:numFmt w:val="bullet"/>
      <w:lvlText w:val="o"/>
      <w:lvlJc w:val="left"/>
      <w:pPr>
        <w:tabs>
          <w:tab w:val="num" w:pos="3600"/>
        </w:tabs>
        <w:ind w:left="3600" w:hanging="360"/>
      </w:pPr>
      <w:rPr>
        <w:rFonts w:ascii="Courier New" w:hAnsi="Courier New" w:hint="default"/>
      </w:rPr>
    </w:lvl>
    <w:lvl w:ilvl="5" w:tplc="0DB098F8" w:tentative="1">
      <w:start w:val="1"/>
      <w:numFmt w:val="bullet"/>
      <w:lvlText w:val=""/>
      <w:lvlJc w:val="left"/>
      <w:pPr>
        <w:tabs>
          <w:tab w:val="num" w:pos="4320"/>
        </w:tabs>
        <w:ind w:left="4320" w:hanging="360"/>
      </w:pPr>
      <w:rPr>
        <w:rFonts w:ascii="Wingdings" w:hAnsi="Wingdings" w:hint="default"/>
      </w:rPr>
    </w:lvl>
    <w:lvl w:ilvl="6" w:tplc="12BAE3C4" w:tentative="1">
      <w:start w:val="1"/>
      <w:numFmt w:val="bullet"/>
      <w:lvlText w:val=""/>
      <w:lvlJc w:val="left"/>
      <w:pPr>
        <w:tabs>
          <w:tab w:val="num" w:pos="5040"/>
        </w:tabs>
        <w:ind w:left="5040" w:hanging="360"/>
      </w:pPr>
      <w:rPr>
        <w:rFonts w:ascii="Symbol" w:hAnsi="Symbol" w:hint="default"/>
      </w:rPr>
    </w:lvl>
    <w:lvl w:ilvl="7" w:tplc="97F41A46" w:tentative="1">
      <w:start w:val="1"/>
      <w:numFmt w:val="bullet"/>
      <w:lvlText w:val="o"/>
      <w:lvlJc w:val="left"/>
      <w:pPr>
        <w:tabs>
          <w:tab w:val="num" w:pos="5760"/>
        </w:tabs>
        <w:ind w:left="5760" w:hanging="360"/>
      </w:pPr>
      <w:rPr>
        <w:rFonts w:ascii="Courier New" w:hAnsi="Courier New" w:hint="default"/>
      </w:rPr>
    </w:lvl>
    <w:lvl w:ilvl="8" w:tplc="5DF29E26" w:tentative="1">
      <w:start w:val="1"/>
      <w:numFmt w:val="bullet"/>
      <w:lvlText w:val=""/>
      <w:lvlJc w:val="left"/>
      <w:pPr>
        <w:tabs>
          <w:tab w:val="num" w:pos="6480"/>
        </w:tabs>
        <w:ind w:left="6480" w:hanging="360"/>
      </w:pPr>
      <w:rPr>
        <w:rFonts w:ascii="Wingdings" w:hAnsi="Wingdings" w:hint="default"/>
      </w:rPr>
    </w:lvl>
  </w:abstractNum>
  <w:abstractNum w:abstractNumId="13">
    <w:nsid w:val="0243697F"/>
    <w:multiLevelType w:val="hybridMultilevel"/>
    <w:tmpl w:val="5F36188C"/>
    <w:styleLink w:val="1111113"/>
    <w:lvl w:ilvl="0" w:tplc="31F63A34">
      <w:start w:val="1"/>
      <w:numFmt w:val="decimal"/>
      <w:lvlText w:val="%1."/>
      <w:lvlJc w:val="left"/>
      <w:pPr>
        <w:tabs>
          <w:tab w:val="num" w:pos="720"/>
        </w:tabs>
        <w:ind w:left="720" w:hanging="360"/>
      </w:pPr>
      <w:rPr>
        <w:rFonts w:cs="Times New Roman"/>
      </w:rPr>
    </w:lvl>
    <w:lvl w:ilvl="1" w:tplc="3ACE5B7C">
      <w:numFmt w:val="none"/>
      <w:lvlText w:val=""/>
      <w:lvlJc w:val="left"/>
      <w:pPr>
        <w:tabs>
          <w:tab w:val="num" w:pos="360"/>
        </w:tabs>
      </w:pPr>
      <w:rPr>
        <w:rFonts w:cs="Times New Roman"/>
      </w:rPr>
    </w:lvl>
    <w:lvl w:ilvl="2" w:tplc="311C8A96">
      <w:numFmt w:val="none"/>
      <w:lvlText w:val=""/>
      <w:lvlJc w:val="left"/>
      <w:pPr>
        <w:tabs>
          <w:tab w:val="num" w:pos="360"/>
        </w:tabs>
      </w:pPr>
      <w:rPr>
        <w:rFonts w:cs="Times New Roman"/>
      </w:rPr>
    </w:lvl>
    <w:lvl w:ilvl="3" w:tplc="0D445384">
      <w:numFmt w:val="none"/>
      <w:lvlText w:val=""/>
      <w:lvlJc w:val="left"/>
      <w:pPr>
        <w:tabs>
          <w:tab w:val="num" w:pos="360"/>
        </w:tabs>
      </w:pPr>
      <w:rPr>
        <w:rFonts w:cs="Times New Roman"/>
      </w:rPr>
    </w:lvl>
    <w:lvl w:ilvl="4" w:tplc="796A7556">
      <w:numFmt w:val="none"/>
      <w:lvlText w:val=""/>
      <w:lvlJc w:val="left"/>
      <w:pPr>
        <w:tabs>
          <w:tab w:val="num" w:pos="360"/>
        </w:tabs>
      </w:pPr>
      <w:rPr>
        <w:rFonts w:cs="Times New Roman"/>
      </w:rPr>
    </w:lvl>
    <w:lvl w:ilvl="5" w:tplc="C8E8043C">
      <w:numFmt w:val="none"/>
      <w:lvlText w:val=""/>
      <w:lvlJc w:val="left"/>
      <w:pPr>
        <w:tabs>
          <w:tab w:val="num" w:pos="360"/>
        </w:tabs>
      </w:pPr>
      <w:rPr>
        <w:rFonts w:cs="Times New Roman"/>
      </w:rPr>
    </w:lvl>
    <w:lvl w:ilvl="6" w:tplc="E9726730">
      <w:numFmt w:val="none"/>
      <w:lvlText w:val=""/>
      <w:lvlJc w:val="left"/>
      <w:pPr>
        <w:tabs>
          <w:tab w:val="num" w:pos="360"/>
        </w:tabs>
      </w:pPr>
      <w:rPr>
        <w:rFonts w:cs="Times New Roman"/>
      </w:rPr>
    </w:lvl>
    <w:lvl w:ilvl="7" w:tplc="1CC4E110">
      <w:numFmt w:val="none"/>
      <w:lvlText w:val=""/>
      <w:lvlJc w:val="left"/>
      <w:pPr>
        <w:tabs>
          <w:tab w:val="num" w:pos="360"/>
        </w:tabs>
      </w:pPr>
      <w:rPr>
        <w:rFonts w:cs="Times New Roman"/>
      </w:rPr>
    </w:lvl>
    <w:lvl w:ilvl="8" w:tplc="DC9E4A8E">
      <w:numFmt w:val="none"/>
      <w:lvlText w:val=""/>
      <w:lvlJc w:val="left"/>
      <w:pPr>
        <w:tabs>
          <w:tab w:val="num" w:pos="360"/>
        </w:tabs>
      </w:pPr>
      <w:rPr>
        <w:rFonts w:cs="Times New Roman"/>
      </w:rPr>
    </w:lvl>
  </w:abstractNum>
  <w:abstractNum w:abstractNumId="14">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5">
    <w:nsid w:val="05814BCF"/>
    <w:multiLevelType w:val="multilevel"/>
    <w:tmpl w:val="0419001D"/>
    <w:styleLink w:val="1111112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6">
    <w:nsid w:val="06B44E1A"/>
    <w:multiLevelType w:val="hybridMultilevel"/>
    <w:tmpl w:val="ED28A990"/>
    <w:styleLink w:val="231"/>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6E64B19"/>
    <w:multiLevelType w:val="singleLevel"/>
    <w:tmpl w:val="10A278CE"/>
    <w:lvl w:ilvl="0">
      <w:start w:val="1"/>
      <w:numFmt w:val="upperRoman"/>
      <w:pStyle w:val="Subtitle"/>
      <w:lvlText w:val="%1."/>
      <w:lvlJc w:val="left"/>
      <w:pPr>
        <w:tabs>
          <w:tab w:val="num" w:pos="720"/>
        </w:tabs>
        <w:ind w:left="720" w:hanging="720"/>
      </w:pPr>
      <w:rPr>
        <w:rFonts w:cs="Times New Roman"/>
      </w:rPr>
    </w:lvl>
  </w:abstractNum>
  <w:abstractNum w:abstractNumId="18">
    <w:nsid w:val="074C1952"/>
    <w:multiLevelType w:val="hybridMultilevel"/>
    <w:tmpl w:val="7AA449B0"/>
    <w:lvl w:ilvl="0" w:tplc="38FEF8B4">
      <w:start w:val="1"/>
      <w:numFmt w:val="decimal"/>
      <w:pStyle w:val="S"/>
      <w:lvlText w:val="Таблица %1"/>
      <w:lvlJc w:val="left"/>
      <w:pPr>
        <w:tabs>
          <w:tab w:val="num" w:pos="720"/>
        </w:tabs>
        <w:ind w:left="720" w:hanging="360"/>
      </w:pPr>
      <w:rPr>
        <w:rFonts w:cs="Times New Roman"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9">
    <w:nsid w:val="0F8768A6"/>
    <w:multiLevelType w:val="multilevel"/>
    <w:tmpl w:val="0419001D"/>
    <w:styleLink w:val="5"/>
    <w:lvl w:ilvl="0">
      <w:start w:val="1"/>
      <w:numFmt w:val="decimal"/>
      <w:lvlText w:val="%1)"/>
      <w:lvlJc w:val="left"/>
      <w:pPr>
        <w:ind w:left="360" w:hanging="360"/>
      </w:pPr>
      <w:rPr>
        <w:rFonts w:ascii="Times New Roman" w:hAnsi="Times New Roman" w:cs="Times New Roman"/>
        <w:sz w:val="28"/>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0">
    <w:nsid w:val="11DC4D58"/>
    <w:multiLevelType w:val="multilevel"/>
    <w:tmpl w:val="4DE6BF8E"/>
    <w:styleLink w:val="4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1">
    <w:nsid w:val="12BA154F"/>
    <w:multiLevelType w:val="hybridMultilevel"/>
    <w:tmpl w:val="999EF0AE"/>
    <w:styleLink w:val="11"/>
    <w:lvl w:ilvl="0" w:tplc="5E1CEEDE">
      <w:start w:val="1"/>
      <w:numFmt w:val="bullet"/>
      <w:pStyle w:val="a0"/>
      <w:lvlText w:val=""/>
      <w:lvlJc w:val="left"/>
      <w:pPr>
        <w:tabs>
          <w:tab w:val="num" w:pos="1429"/>
        </w:tabs>
        <w:ind w:left="360" w:firstLine="709"/>
      </w:pPr>
      <w:rPr>
        <w:rFonts w:ascii="Symbol" w:hAnsi="Symbol" w:hint="default"/>
      </w:rPr>
    </w:lvl>
    <w:lvl w:ilvl="1" w:tplc="3AFC575A" w:tentative="1">
      <w:start w:val="1"/>
      <w:numFmt w:val="bullet"/>
      <w:lvlText w:val="o"/>
      <w:lvlJc w:val="left"/>
      <w:pPr>
        <w:tabs>
          <w:tab w:val="num" w:pos="2149"/>
        </w:tabs>
        <w:ind w:left="2149" w:hanging="360"/>
      </w:pPr>
      <w:rPr>
        <w:rFonts w:ascii="Courier New" w:hAnsi="Courier New" w:hint="default"/>
      </w:rPr>
    </w:lvl>
    <w:lvl w:ilvl="2" w:tplc="6ABE82FC" w:tentative="1">
      <w:start w:val="1"/>
      <w:numFmt w:val="bullet"/>
      <w:lvlText w:val=""/>
      <w:lvlJc w:val="left"/>
      <w:pPr>
        <w:tabs>
          <w:tab w:val="num" w:pos="2869"/>
        </w:tabs>
        <w:ind w:left="2869" w:hanging="360"/>
      </w:pPr>
      <w:rPr>
        <w:rFonts w:ascii="Wingdings" w:hAnsi="Wingdings" w:hint="default"/>
      </w:rPr>
    </w:lvl>
    <w:lvl w:ilvl="3" w:tplc="606CAEF2" w:tentative="1">
      <w:start w:val="1"/>
      <w:numFmt w:val="bullet"/>
      <w:lvlText w:val=""/>
      <w:lvlJc w:val="left"/>
      <w:pPr>
        <w:tabs>
          <w:tab w:val="num" w:pos="3589"/>
        </w:tabs>
        <w:ind w:left="3589" w:hanging="360"/>
      </w:pPr>
      <w:rPr>
        <w:rFonts w:ascii="Symbol" w:hAnsi="Symbol" w:hint="default"/>
      </w:rPr>
    </w:lvl>
    <w:lvl w:ilvl="4" w:tplc="F79491CE" w:tentative="1">
      <w:start w:val="1"/>
      <w:numFmt w:val="bullet"/>
      <w:lvlText w:val="o"/>
      <w:lvlJc w:val="left"/>
      <w:pPr>
        <w:tabs>
          <w:tab w:val="num" w:pos="4309"/>
        </w:tabs>
        <w:ind w:left="4309" w:hanging="360"/>
      </w:pPr>
      <w:rPr>
        <w:rFonts w:ascii="Courier New" w:hAnsi="Courier New" w:hint="default"/>
      </w:rPr>
    </w:lvl>
    <w:lvl w:ilvl="5" w:tplc="115AF1B6" w:tentative="1">
      <w:start w:val="1"/>
      <w:numFmt w:val="bullet"/>
      <w:lvlText w:val=""/>
      <w:lvlJc w:val="left"/>
      <w:pPr>
        <w:tabs>
          <w:tab w:val="num" w:pos="5029"/>
        </w:tabs>
        <w:ind w:left="5029" w:hanging="360"/>
      </w:pPr>
      <w:rPr>
        <w:rFonts w:ascii="Wingdings" w:hAnsi="Wingdings" w:hint="default"/>
      </w:rPr>
    </w:lvl>
    <w:lvl w:ilvl="6" w:tplc="669CFF44" w:tentative="1">
      <w:start w:val="1"/>
      <w:numFmt w:val="bullet"/>
      <w:lvlText w:val=""/>
      <w:lvlJc w:val="left"/>
      <w:pPr>
        <w:tabs>
          <w:tab w:val="num" w:pos="5749"/>
        </w:tabs>
        <w:ind w:left="5749" w:hanging="360"/>
      </w:pPr>
      <w:rPr>
        <w:rFonts w:ascii="Symbol" w:hAnsi="Symbol" w:hint="default"/>
      </w:rPr>
    </w:lvl>
    <w:lvl w:ilvl="7" w:tplc="7F22AC80" w:tentative="1">
      <w:start w:val="1"/>
      <w:numFmt w:val="bullet"/>
      <w:lvlText w:val="o"/>
      <w:lvlJc w:val="left"/>
      <w:pPr>
        <w:tabs>
          <w:tab w:val="num" w:pos="6469"/>
        </w:tabs>
        <w:ind w:left="6469" w:hanging="360"/>
      </w:pPr>
      <w:rPr>
        <w:rFonts w:ascii="Courier New" w:hAnsi="Courier New" w:hint="default"/>
      </w:rPr>
    </w:lvl>
    <w:lvl w:ilvl="8" w:tplc="269A3BC2" w:tentative="1">
      <w:start w:val="1"/>
      <w:numFmt w:val="bullet"/>
      <w:lvlText w:val=""/>
      <w:lvlJc w:val="left"/>
      <w:pPr>
        <w:tabs>
          <w:tab w:val="num" w:pos="7189"/>
        </w:tabs>
        <w:ind w:left="7189" w:hanging="360"/>
      </w:pPr>
      <w:rPr>
        <w:rFonts w:ascii="Wingdings" w:hAnsi="Wingdings" w:hint="default"/>
      </w:rPr>
    </w:lvl>
  </w:abstractNum>
  <w:abstractNum w:abstractNumId="22">
    <w:nsid w:val="171B2996"/>
    <w:multiLevelType w:val="multilevel"/>
    <w:tmpl w:val="3E1E5AD6"/>
    <w:lvl w:ilvl="0">
      <w:start w:val="1"/>
      <w:numFmt w:val="bullet"/>
      <w:pStyle w:val="a1"/>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3">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4">
    <w:nsid w:val="1C080CBF"/>
    <w:multiLevelType w:val="multilevel"/>
    <w:tmpl w:val="35CC5B78"/>
    <w:styleLink w:val="1ai3"/>
    <w:lvl w:ilvl="0">
      <w:start w:val="1"/>
      <w:numFmt w:val="decimal"/>
      <w:lvlText w:val="%1."/>
      <w:lvlJc w:val="left"/>
      <w:pPr>
        <w:tabs>
          <w:tab w:val="num" w:pos="720"/>
        </w:tabs>
        <w:ind w:left="720" w:hanging="360"/>
      </w:pPr>
      <w:rPr>
        <w:rFonts w:cs="Times New Roman"/>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5">
    <w:nsid w:val="1C0B7994"/>
    <w:multiLevelType w:val="multilevel"/>
    <w:tmpl w:val="04190023"/>
    <w:styleLink w:val="1ai21"/>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6">
    <w:nsid w:val="1E0146C6"/>
    <w:multiLevelType w:val="multilevel"/>
    <w:tmpl w:val="6E3451EA"/>
    <w:styleLink w:val="146"/>
    <w:lvl w:ilvl="0">
      <w:start w:val="1"/>
      <w:numFmt w:val="decimal"/>
      <w:lvlText w:val="%1."/>
      <w:lvlJc w:val="left"/>
      <w:pPr>
        <w:tabs>
          <w:tab w:val="num" w:pos="360"/>
        </w:tabs>
        <w:ind w:left="851" w:hanging="851"/>
      </w:pPr>
      <w:rPr>
        <w:rFonts w:ascii="2." w:hAnsi="2." w:cs="Times New Roman" w:hint="default"/>
      </w:rPr>
    </w:lvl>
    <w:lvl w:ilvl="1">
      <w:start w:val="1"/>
      <w:numFmt w:val="decimal"/>
      <w:lvlText w:val="2.%2."/>
      <w:lvlJc w:val="left"/>
      <w:pPr>
        <w:tabs>
          <w:tab w:val="num" w:pos="1474"/>
        </w:tabs>
        <w:ind w:left="2552" w:hanging="1701"/>
      </w:pPr>
      <w:rPr>
        <w:rFonts w:cs="Times New Roman"/>
        <w:b/>
        <w:bCs/>
        <w:sz w:val="28"/>
      </w:rPr>
    </w:lvl>
    <w:lvl w:ilvl="2">
      <w:start w:val="1"/>
      <w:numFmt w:val="decimal"/>
      <w:lvlText w:val="%1.%2."/>
      <w:lvlJc w:val="left"/>
      <w:pPr>
        <w:tabs>
          <w:tab w:val="num" w:pos="1440"/>
        </w:tabs>
        <w:ind w:left="1224" w:hanging="504"/>
      </w:pPr>
      <w:rPr>
        <w:rFonts w:ascii="3.2.1" w:hAnsi="3.2.1" w:cs="Times New Roman" w:hint="default"/>
        <w:sz w:val="28"/>
      </w:rPr>
    </w:lvl>
    <w:lvl w:ilvl="3">
      <w:start w:val="1"/>
      <w:numFmt w:val="decimal"/>
      <w:lvlText w:val="%1.%2.%3.%4."/>
      <w:lvlJc w:val="left"/>
      <w:pPr>
        <w:tabs>
          <w:tab w:val="num" w:pos="1800"/>
        </w:tabs>
        <w:ind w:left="1728" w:hanging="648"/>
      </w:pPr>
      <w:rPr>
        <w:rFonts w:cs="Times New Roman" w:hint="default"/>
        <w:sz w:val="28"/>
      </w:rPr>
    </w:lvl>
    <w:lvl w:ilvl="4">
      <w:start w:val="1"/>
      <w:numFmt w:val="decimal"/>
      <w:lvlText w:val="%1.%2.%3.%4.%5."/>
      <w:lvlJc w:val="left"/>
      <w:pPr>
        <w:tabs>
          <w:tab w:val="num" w:pos="2520"/>
        </w:tabs>
        <w:ind w:left="2232" w:hanging="792"/>
      </w:pPr>
      <w:rPr>
        <w:rFonts w:cs="Times New Roman" w:hint="default"/>
        <w:sz w:val="28"/>
      </w:rPr>
    </w:lvl>
    <w:lvl w:ilvl="5">
      <w:start w:val="1"/>
      <w:numFmt w:val="decimal"/>
      <w:lvlText w:val="%1.%2.%3.%4.%5.%6."/>
      <w:lvlJc w:val="left"/>
      <w:pPr>
        <w:tabs>
          <w:tab w:val="num" w:pos="2880"/>
        </w:tabs>
        <w:ind w:left="2736" w:hanging="936"/>
      </w:pPr>
      <w:rPr>
        <w:rFonts w:cs="Times New Roman" w:hint="default"/>
        <w:sz w:val="28"/>
      </w:rPr>
    </w:lvl>
    <w:lvl w:ilvl="6">
      <w:start w:val="1"/>
      <w:numFmt w:val="decimal"/>
      <w:lvlText w:val="%1.%2.%3.%4.%5.%6.%7."/>
      <w:lvlJc w:val="left"/>
      <w:pPr>
        <w:tabs>
          <w:tab w:val="num" w:pos="3600"/>
        </w:tabs>
        <w:ind w:left="3240" w:hanging="1080"/>
      </w:pPr>
      <w:rPr>
        <w:rFonts w:cs="Times New Roman" w:hint="default"/>
        <w:sz w:val="28"/>
      </w:rPr>
    </w:lvl>
    <w:lvl w:ilvl="7">
      <w:start w:val="1"/>
      <w:numFmt w:val="decimal"/>
      <w:lvlText w:val="%1.%2.%3.%4.%5.%6.%7.%8."/>
      <w:lvlJc w:val="left"/>
      <w:pPr>
        <w:tabs>
          <w:tab w:val="num" w:pos="3960"/>
        </w:tabs>
        <w:ind w:left="3744" w:hanging="1224"/>
      </w:pPr>
      <w:rPr>
        <w:rFonts w:cs="Times New Roman" w:hint="default"/>
        <w:sz w:val="28"/>
      </w:rPr>
    </w:lvl>
    <w:lvl w:ilvl="8">
      <w:start w:val="1"/>
      <w:numFmt w:val="decimal"/>
      <w:lvlText w:val="%1.%2.%3.%4.%5.%6.%7.%8.%9."/>
      <w:lvlJc w:val="left"/>
      <w:pPr>
        <w:tabs>
          <w:tab w:val="num" w:pos="4680"/>
        </w:tabs>
        <w:ind w:left="4320" w:hanging="1440"/>
      </w:pPr>
      <w:rPr>
        <w:rFonts w:cs="Times New Roman" w:hint="default"/>
        <w:sz w:val="28"/>
      </w:rPr>
    </w:lvl>
  </w:abstractNum>
  <w:abstractNum w:abstractNumId="27">
    <w:nsid w:val="23B10635"/>
    <w:multiLevelType w:val="multilevel"/>
    <w:tmpl w:val="05FC16A4"/>
    <w:styleLink w:val="23"/>
    <w:lvl w:ilvl="0">
      <w:start w:val="1"/>
      <w:numFmt w:val="upperRoman"/>
      <w:lvlText w:val="%1."/>
      <w:lvlJc w:val="left"/>
      <w:pPr>
        <w:ind w:left="1080" w:hanging="72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7261CC7"/>
    <w:multiLevelType w:val="singleLevel"/>
    <w:tmpl w:val="05B4023E"/>
    <w:lvl w:ilvl="0">
      <w:start w:val="1"/>
      <w:numFmt w:val="bullet"/>
      <w:pStyle w:val="a2"/>
      <w:lvlText w:val=""/>
      <w:lvlJc w:val="left"/>
      <w:pPr>
        <w:tabs>
          <w:tab w:val="num" w:pos="360"/>
        </w:tabs>
        <w:ind w:left="360" w:hanging="360"/>
      </w:pPr>
      <w:rPr>
        <w:rFonts w:ascii="Symbol" w:hAnsi="Symbol" w:hint="default"/>
      </w:rPr>
    </w:lvl>
  </w:abstractNum>
  <w:abstractNum w:abstractNumId="30">
    <w:nsid w:val="2ACE5174"/>
    <w:multiLevelType w:val="hybridMultilevel"/>
    <w:tmpl w:val="FE5836F8"/>
    <w:styleLink w:val="43"/>
    <w:lvl w:ilvl="0" w:tplc="B64E6C46">
      <w:start w:val="1"/>
      <w:numFmt w:val="bullet"/>
      <w:pStyle w:val="a3"/>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tentative="1">
      <w:start w:val="1"/>
      <w:numFmt w:val="bullet"/>
      <w:lvlText w:val=""/>
      <w:lvlJc w:val="left"/>
      <w:pPr>
        <w:tabs>
          <w:tab w:val="num" w:pos="3229"/>
        </w:tabs>
        <w:ind w:left="3229" w:hanging="360"/>
      </w:pPr>
      <w:rPr>
        <w:rFonts w:ascii="Symbol" w:hAnsi="Symbol" w:hint="default"/>
      </w:rPr>
    </w:lvl>
    <w:lvl w:ilvl="4" w:tplc="1362ED5E" w:tentative="1">
      <w:start w:val="1"/>
      <w:numFmt w:val="bullet"/>
      <w:lvlText w:val="o"/>
      <w:lvlJc w:val="left"/>
      <w:pPr>
        <w:tabs>
          <w:tab w:val="num" w:pos="3949"/>
        </w:tabs>
        <w:ind w:left="3949" w:hanging="360"/>
      </w:pPr>
      <w:rPr>
        <w:rFonts w:ascii="Courier New" w:hAnsi="Courier New" w:hint="default"/>
      </w:rPr>
    </w:lvl>
    <w:lvl w:ilvl="5" w:tplc="F6B419D4" w:tentative="1">
      <w:start w:val="1"/>
      <w:numFmt w:val="bullet"/>
      <w:lvlText w:val=""/>
      <w:lvlJc w:val="left"/>
      <w:pPr>
        <w:tabs>
          <w:tab w:val="num" w:pos="4669"/>
        </w:tabs>
        <w:ind w:left="4669" w:hanging="360"/>
      </w:pPr>
      <w:rPr>
        <w:rFonts w:ascii="Wingdings" w:hAnsi="Wingdings" w:hint="default"/>
      </w:rPr>
    </w:lvl>
    <w:lvl w:ilvl="6" w:tplc="5346049C" w:tentative="1">
      <w:start w:val="1"/>
      <w:numFmt w:val="bullet"/>
      <w:lvlText w:val=""/>
      <w:lvlJc w:val="left"/>
      <w:pPr>
        <w:tabs>
          <w:tab w:val="num" w:pos="5389"/>
        </w:tabs>
        <w:ind w:left="5389" w:hanging="360"/>
      </w:pPr>
      <w:rPr>
        <w:rFonts w:ascii="Symbol" w:hAnsi="Symbol" w:hint="default"/>
      </w:rPr>
    </w:lvl>
    <w:lvl w:ilvl="7" w:tplc="584AA76E" w:tentative="1">
      <w:start w:val="1"/>
      <w:numFmt w:val="bullet"/>
      <w:lvlText w:val="o"/>
      <w:lvlJc w:val="left"/>
      <w:pPr>
        <w:tabs>
          <w:tab w:val="num" w:pos="6109"/>
        </w:tabs>
        <w:ind w:left="6109" w:hanging="360"/>
      </w:pPr>
      <w:rPr>
        <w:rFonts w:ascii="Courier New" w:hAnsi="Courier New" w:hint="default"/>
      </w:rPr>
    </w:lvl>
    <w:lvl w:ilvl="8" w:tplc="9C2CE4CA" w:tentative="1">
      <w:start w:val="1"/>
      <w:numFmt w:val="bullet"/>
      <w:lvlText w:val=""/>
      <w:lvlJc w:val="left"/>
      <w:pPr>
        <w:tabs>
          <w:tab w:val="num" w:pos="6829"/>
        </w:tabs>
        <w:ind w:left="6829" w:hanging="360"/>
      </w:pPr>
      <w:rPr>
        <w:rFonts w:ascii="Wingdings" w:hAnsi="Wingdings" w:hint="default"/>
      </w:rPr>
    </w:lvl>
  </w:abstractNum>
  <w:abstractNum w:abstractNumId="31">
    <w:nsid w:val="38345307"/>
    <w:multiLevelType w:val="multilevel"/>
    <w:tmpl w:val="42FAE676"/>
    <w:lvl w:ilvl="0">
      <w:start w:val="1"/>
      <w:numFmt w:val="decimal"/>
      <w:pStyle w:val="S1"/>
      <w:lvlText w:val="%1"/>
      <w:lvlJc w:val="left"/>
      <w:pPr>
        <w:tabs>
          <w:tab w:val="num" w:pos="360"/>
        </w:tabs>
        <w:ind w:left="360" w:hanging="360"/>
      </w:pPr>
      <w:rPr>
        <w:rFonts w:cs="Times New Roman" w:hint="default"/>
        <w:b/>
      </w:rPr>
    </w:lvl>
    <w:lvl w:ilvl="1">
      <w:start w:val="1"/>
      <w:numFmt w:val="decimal"/>
      <w:lvlText w:val="%1.%2"/>
      <w:lvlJc w:val="left"/>
      <w:pPr>
        <w:tabs>
          <w:tab w:val="num" w:pos="720"/>
        </w:tabs>
        <w:ind w:left="720" w:hanging="360"/>
      </w:pPr>
      <w:rPr>
        <w:rFonts w:cs="Times New Roman" w:hint="default"/>
        <w:b/>
      </w:rPr>
    </w:lvl>
    <w:lvl w:ilvl="2">
      <w:start w:val="1"/>
      <w:numFmt w:val="decimal"/>
      <w:pStyle w:val="S3"/>
      <w:lvlText w:val="%1.%2.%3"/>
      <w:lvlJc w:val="left"/>
      <w:pPr>
        <w:tabs>
          <w:tab w:val="num" w:pos="1800"/>
        </w:tabs>
        <w:ind w:left="1800" w:hanging="720"/>
      </w:pPr>
      <w:rPr>
        <w:rFonts w:cs="Times New Roman" w:hint="default"/>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32">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hint="default"/>
      </w:rPr>
    </w:lvl>
    <w:lvl w:ilvl="8" w:tplc="04190005">
      <w:start w:val="1"/>
      <w:numFmt w:val="bullet"/>
      <w:lvlText w:val=""/>
      <w:lvlJc w:val="left"/>
      <w:pPr>
        <w:ind w:left="7282" w:hanging="360"/>
      </w:pPr>
      <w:rPr>
        <w:rFonts w:ascii="Wingdings" w:hAnsi="Wingdings" w:hint="default"/>
      </w:rPr>
    </w:lvl>
  </w:abstractNum>
  <w:abstractNum w:abstractNumId="33">
    <w:nsid w:val="3C135279"/>
    <w:multiLevelType w:val="multilevel"/>
    <w:tmpl w:val="91D05E9E"/>
    <w:lvl w:ilvl="0">
      <w:start w:val="1"/>
      <w:numFmt w:val="decimal"/>
      <w:lvlText w:val="%1."/>
      <w:lvlJc w:val="left"/>
      <w:pPr>
        <w:ind w:left="6921" w:hanging="1110"/>
      </w:pPr>
      <w:rPr>
        <w:rFonts w:ascii="Times New Roman" w:eastAsia="Times New Roman" w:hAnsi="Times New Roman" w:cs="Times New Roman"/>
      </w:rPr>
    </w:lvl>
    <w:lvl w:ilvl="1">
      <w:start w:val="1"/>
      <w:numFmt w:val="decimal"/>
      <w:isLgl/>
      <w:lvlText w:val="%1.%2."/>
      <w:lvlJc w:val="left"/>
      <w:pPr>
        <w:ind w:left="5823" w:hanging="720"/>
      </w:pPr>
      <w:rPr>
        <w:rFonts w:cs="Times New Roman" w:hint="default"/>
      </w:rPr>
    </w:lvl>
    <w:lvl w:ilvl="2">
      <w:start w:val="1"/>
      <w:numFmt w:val="decimal"/>
      <w:isLgl/>
      <w:lvlText w:val="%1.%2.%3."/>
      <w:lvlJc w:val="left"/>
      <w:pPr>
        <w:ind w:left="6531" w:hanging="720"/>
      </w:pPr>
      <w:rPr>
        <w:rFonts w:cs="Times New Roman" w:hint="default"/>
      </w:rPr>
    </w:lvl>
    <w:lvl w:ilvl="3">
      <w:start w:val="1"/>
      <w:numFmt w:val="decimal"/>
      <w:isLgl/>
      <w:lvlText w:val="%1.%2.%3.%4."/>
      <w:lvlJc w:val="left"/>
      <w:pPr>
        <w:ind w:left="6891" w:hanging="1080"/>
      </w:pPr>
      <w:rPr>
        <w:rFonts w:cs="Times New Roman" w:hint="default"/>
      </w:rPr>
    </w:lvl>
    <w:lvl w:ilvl="4">
      <w:start w:val="1"/>
      <w:numFmt w:val="decimal"/>
      <w:isLgl/>
      <w:lvlText w:val="%1.%2.%3.%4.%5."/>
      <w:lvlJc w:val="left"/>
      <w:pPr>
        <w:ind w:left="6891" w:hanging="1080"/>
      </w:pPr>
      <w:rPr>
        <w:rFonts w:cs="Times New Roman" w:hint="default"/>
      </w:rPr>
    </w:lvl>
    <w:lvl w:ilvl="5">
      <w:start w:val="1"/>
      <w:numFmt w:val="decimal"/>
      <w:isLgl/>
      <w:lvlText w:val="%1.%2.%3.%4.%5.%6."/>
      <w:lvlJc w:val="left"/>
      <w:pPr>
        <w:ind w:left="7251" w:hanging="1440"/>
      </w:pPr>
      <w:rPr>
        <w:rFonts w:cs="Times New Roman" w:hint="default"/>
      </w:rPr>
    </w:lvl>
    <w:lvl w:ilvl="6">
      <w:start w:val="1"/>
      <w:numFmt w:val="decimal"/>
      <w:isLgl/>
      <w:lvlText w:val="%1.%2.%3.%4.%5.%6.%7."/>
      <w:lvlJc w:val="left"/>
      <w:pPr>
        <w:ind w:left="7611" w:hanging="1800"/>
      </w:pPr>
      <w:rPr>
        <w:rFonts w:cs="Times New Roman" w:hint="default"/>
      </w:rPr>
    </w:lvl>
    <w:lvl w:ilvl="7">
      <w:start w:val="1"/>
      <w:numFmt w:val="decimal"/>
      <w:isLgl/>
      <w:lvlText w:val="%1.%2.%3.%4.%5.%6.%7.%8."/>
      <w:lvlJc w:val="left"/>
      <w:pPr>
        <w:ind w:left="7611" w:hanging="1800"/>
      </w:pPr>
      <w:rPr>
        <w:rFonts w:cs="Times New Roman" w:hint="default"/>
      </w:rPr>
    </w:lvl>
    <w:lvl w:ilvl="8">
      <w:start w:val="1"/>
      <w:numFmt w:val="decimal"/>
      <w:isLgl/>
      <w:lvlText w:val="%1.%2.%3.%4.%5.%6.%7.%8.%9."/>
      <w:lvlJc w:val="left"/>
      <w:pPr>
        <w:ind w:left="7971" w:hanging="2160"/>
      </w:pPr>
      <w:rPr>
        <w:rFonts w:cs="Times New Roman" w:hint="default"/>
      </w:rPr>
    </w:lvl>
  </w:abstractNum>
  <w:abstractNum w:abstractNumId="34">
    <w:nsid w:val="3D1C2EA7"/>
    <w:multiLevelType w:val="hybridMultilevel"/>
    <w:tmpl w:val="E3549766"/>
    <w:styleLink w:val="1ai11"/>
    <w:lvl w:ilvl="0" w:tplc="612AE8E6">
      <w:start w:val="1"/>
      <w:numFmt w:val="decimal"/>
      <w:lvlText w:val="%1."/>
      <w:lvlJc w:val="left"/>
      <w:pPr>
        <w:tabs>
          <w:tab w:val="num" w:pos="1069"/>
        </w:tabs>
        <w:ind w:left="1069"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5">
    <w:nsid w:val="3E9D46EE"/>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tentative="1">
      <w:start w:val="1"/>
      <w:numFmt w:val="bullet"/>
      <w:lvlText w:val="o"/>
      <w:lvlJc w:val="left"/>
      <w:pPr>
        <w:tabs>
          <w:tab w:val="num" w:pos="2210"/>
        </w:tabs>
        <w:ind w:left="2210" w:hanging="360"/>
      </w:pPr>
      <w:rPr>
        <w:rFonts w:ascii="Courier New" w:hAnsi="Courier New" w:hint="default"/>
      </w:rPr>
    </w:lvl>
    <w:lvl w:ilvl="2" w:tplc="0419001B" w:tentative="1">
      <w:start w:val="1"/>
      <w:numFmt w:val="bullet"/>
      <w:lvlText w:val=""/>
      <w:lvlJc w:val="left"/>
      <w:pPr>
        <w:tabs>
          <w:tab w:val="num" w:pos="2930"/>
        </w:tabs>
        <w:ind w:left="2930" w:hanging="360"/>
      </w:pPr>
      <w:rPr>
        <w:rFonts w:ascii="Wingdings" w:hAnsi="Wingdings" w:hint="default"/>
      </w:rPr>
    </w:lvl>
    <w:lvl w:ilvl="3" w:tplc="0419000F" w:tentative="1">
      <w:start w:val="1"/>
      <w:numFmt w:val="bullet"/>
      <w:lvlText w:val=""/>
      <w:lvlJc w:val="left"/>
      <w:pPr>
        <w:tabs>
          <w:tab w:val="num" w:pos="3650"/>
        </w:tabs>
        <w:ind w:left="3650" w:hanging="360"/>
      </w:pPr>
      <w:rPr>
        <w:rFonts w:ascii="Symbol" w:hAnsi="Symbol" w:hint="default"/>
      </w:rPr>
    </w:lvl>
    <w:lvl w:ilvl="4" w:tplc="04190019" w:tentative="1">
      <w:start w:val="1"/>
      <w:numFmt w:val="bullet"/>
      <w:lvlText w:val="o"/>
      <w:lvlJc w:val="left"/>
      <w:pPr>
        <w:tabs>
          <w:tab w:val="num" w:pos="4370"/>
        </w:tabs>
        <w:ind w:left="4370" w:hanging="360"/>
      </w:pPr>
      <w:rPr>
        <w:rFonts w:ascii="Courier New" w:hAnsi="Courier New" w:hint="default"/>
      </w:rPr>
    </w:lvl>
    <w:lvl w:ilvl="5" w:tplc="0419001B" w:tentative="1">
      <w:start w:val="1"/>
      <w:numFmt w:val="bullet"/>
      <w:lvlText w:val=""/>
      <w:lvlJc w:val="left"/>
      <w:pPr>
        <w:tabs>
          <w:tab w:val="num" w:pos="5090"/>
        </w:tabs>
        <w:ind w:left="5090" w:hanging="360"/>
      </w:pPr>
      <w:rPr>
        <w:rFonts w:ascii="Wingdings" w:hAnsi="Wingdings" w:hint="default"/>
      </w:rPr>
    </w:lvl>
    <w:lvl w:ilvl="6" w:tplc="0419000F" w:tentative="1">
      <w:start w:val="1"/>
      <w:numFmt w:val="bullet"/>
      <w:lvlText w:val=""/>
      <w:lvlJc w:val="left"/>
      <w:pPr>
        <w:tabs>
          <w:tab w:val="num" w:pos="5810"/>
        </w:tabs>
        <w:ind w:left="5810" w:hanging="360"/>
      </w:pPr>
      <w:rPr>
        <w:rFonts w:ascii="Symbol" w:hAnsi="Symbol" w:hint="default"/>
      </w:rPr>
    </w:lvl>
    <w:lvl w:ilvl="7" w:tplc="04190019" w:tentative="1">
      <w:start w:val="1"/>
      <w:numFmt w:val="bullet"/>
      <w:lvlText w:val="o"/>
      <w:lvlJc w:val="left"/>
      <w:pPr>
        <w:tabs>
          <w:tab w:val="num" w:pos="6530"/>
        </w:tabs>
        <w:ind w:left="6530" w:hanging="360"/>
      </w:pPr>
      <w:rPr>
        <w:rFonts w:ascii="Courier New" w:hAnsi="Courier New" w:hint="default"/>
      </w:rPr>
    </w:lvl>
    <w:lvl w:ilvl="8" w:tplc="0419001B" w:tentative="1">
      <w:start w:val="1"/>
      <w:numFmt w:val="bullet"/>
      <w:lvlText w:val=""/>
      <w:lvlJc w:val="left"/>
      <w:pPr>
        <w:tabs>
          <w:tab w:val="num" w:pos="7250"/>
        </w:tabs>
        <w:ind w:left="7250" w:hanging="360"/>
      </w:pPr>
      <w:rPr>
        <w:rFonts w:ascii="Wingdings" w:hAnsi="Wingdings" w:hint="default"/>
      </w:rPr>
    </w:lvl>
  </w:abstractNum>
  <w:abstractNum w:abstractNumId="37">
    <w:nsid w:val="474261E5"/>
    <w:multiLevelType w:val="hybridMultilevel"/>
    <w:tmpl w:val="D2C8ED62"/>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49382695"/>
    <w:multiLevelType w:val="hybridMultilevel"/>
    <w:tmpl w:val="18A497D4"/>
    <w:lvl w:ilvl="0" w:tplc="24AEA242">
      <w:start w:val="1"/>
      <w:numFmt w:val="bullet"/>
      <w:pStyle w:val="a4"/>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494634E1"/>
    <w:multiLevelType w:val="multilevel"/>
    <w:tmpl w:val="29AE71F0"/>
    <w:styleLink w:val="31"/>
    <w:lvl w:ilvl="0">
      <w:start w:val="2"/>
      <w:numFmt w:val="decimal"/>
      <w:pStyle w:val="112"/>
      <w:lvlText w:val="%1"/>
      <w:lvlJc w:val="left"/>
      <w:pPr>
        <w:tabs>
          <w:tab w:val="num" w:pos="360"/>
        </w:tabs>
        <w:ind w:left="360" w:hanging="360"/>
      </w:pPr>
      <w:rPr>
        <w:rFonts w:cs="Times New Roman" w:hint="default"/>
      </w:rPr>
    </w:lvl>
    <w:lvl w:ilvl="1">
      <w:start w:val="1"/>
      <w:numFmt w:val="decimal"/>
      <w:lvlText w:val="4. %2"/>
      <w:lvlJc w:val="left"/>
      <w:pPr>
        <w:tabs>
          <w:tab w:val="num" w:pos="1236"/>
        </w:tabs>
        <w:ind w:left="1267" w:hanging="415"/>
      </w:pPr>
      <w:rPr>
        <w:rFonts w:cs="Times New Roman" w:hint="default"/>
        <w:b w:val="0"/>
      </w:rPr>
    </w:lvl>
    <w:lvl w:ilvl="2">
      <w:start w:val="1"/>
      <w:numFmt w:val="decimal"/>
      <w:lvlText w:val="%1.%2.%3"/>
      <w:lvlJc w:val="left"/>
      <w:pPr>
        <w:tabs>
          <w:tab w:val="num" w:pos="3272"/>
        </w:tabs>
        <w:ind w:left="3272" w:hanging="720"/>
      </w:pPr>
      <w:rPr>
        <w:rFonts w:cs="Times New Roman" w:hint="default"/>
      </w:rPr>
    </w:lvl>
    <w:lvl w:ilvl="3">
      <w:start w:val="1"/>
      <w:numFmt w:val="decimal"/>
      <w:lvlText w:val="%1.%2.%3.%4"/>
      <w:lvlJc w:val="left"/>
      <w:pPr>
        <w:tabs>
          <w:tab w:val="num" w:pos="4548"/>
        </w:tabs>
        <w:ind w:left="4548" w:hanging="720"/>
      </w:pPr>
      <w:rPr>
        <w:rFonts w:cs="Times New Roman" w:hint="default"/>
      </w:rPr>
    </w:lvl>
    <w:lvl w:ilvl="4">
      <w:start w:val="1"/>
      <w:numFmt w:val="decimal"/>
      <w:lvlText w:val="%1.%2.%3.%4.%5"/>
      <w:lvlJc w:val="left"/>
      <w:pPr>
        <w:tabs>
          <w:tab w:val="num" w:pos="6184"/>
        </w:tabs>
        <w:ind w:left="6184" w:hanging="1080"/>
      </w:pPr>
      <w:rPr>
        <w:rFonts w:cs="Times New Roman" w:hint="default"/>
      </w:rPr>
    </w:lvl>
    <w:lvl w:ilvl="5">
      <w:start w:val="1"/>
      <w:numFmt w:val="decimal"/>
      <w:lvlText w:val="%1.%2.%3.%4.%5.%6"/>
      <w:lvlJc w:val="left"/>
      <w:pPr>
        <w:tabs>
          <w:tab w:val="num" w:pos="7460"/>
        </w:tabs>
        <w:ind w:left="7460" w:hanging="1080"/>
      </w:pPr>
      <w:rPr>
        <w:rFonts w:cs="Times New Roman" w:hint="default"/>
      </w:rPr>
    </w:lvl>
    <w:lvl w:ilvl="6">
      <w:start w:val="1"/>
      <w:numFmt w:val="decimal"/>
      <w:lvlText w:val="%1.%2.%3.%4.%5.%6.%7"/>
      <w:lvlJc w:val="left"/>
      <w:pPr>
        <w:tabs>
          <w:tab w:val="num" w:pos="9096"/>
        </w:tabs>
        <w:ind w:left="9096" w:hanging="1440"/>
      </w:pPr>
      <w:rPr>
        <w:rFonts w:cs="Times New Roman" w:hint="default"/>
      </w:rPr>
    </w:lvl>
    <w:lvl w:ilvl="7">
      <w:start w:val="1"/>
      <w:numFmt w:val="decimal"/>
      <w:lvlText w:val="%1.%2.%3.%4.%5.%6.%7.%8"/>
      <w:lvlJc w:val="left"/>
      <w:pPr>
        <w:tabs>
          <w:tab w:val="num" w:pos="10372"/>
        </w:tabs>
        <w:ind w:left="10372" w:hanging="1440"/>
      </w:pPr>
      <w:rPr>
        <w:rFonts w:cs="Times New Roman" w:hint="default"/>
      </w:rPr>
    </w:lvl>
    <w:lvl w:ilvl="8">
      <w:start w:val="1"/>
      <w:numFmt w:val="decimal"/>
      <w:lvlText w:val="%1.%2.%3.%4.%5.%6.%7.%8.%9"/>
      <w:lvlJc w:val="left"/>
      <w:pPr>
        <w:tabs>
          <w:tab w:val="num" w:pos="12008"/>
        </w:tabs>
        <w:ind w:left="12008" w:hanging="1800"/>
      </w:pPr>
      <w:rPr>
        <w:rFonts w:cs="Times New Roman" w:hint="default"/>
      </w:rPr>
    </w:lvl>
  </w:abstractNum>
  <w:abstractNum w:abstractNumId="40">
    <w:nsid w:val="4A2F353E"/>
    <w:multiLevelType w:val="hybridMultilevel"/>
    <w:tmpl w:val="F72AC2F6"/>
    <w:lvl w:ilvl="0" w:tplc="DA347CEA">
      <w:start w:val="1"/>
      <w:numFmt w:val="decimal"/>
      <w:pStyle w:val="S0"/>
      <w:lvlText w:val="Рисунок %1"/>
      <w:lvlJc w:val="left"/>
      <w:pPr>
        <w:tabs>
          <w:tab w:val="num" w:pos="360"/>
        </w:tabs>
        <w:ind w:left="360" w:hanging="360"/>
      </w:pPr>
      <w:rPr>
        <w:rFonts w:cs="Times New Roman" w:hint="default"/>
        <w:color w:val="auto"/>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41">
    <w:nsid w:val="4B570457"/>
    <w:multiLevelType w:val="hybridMultilevel"/>
    <w:tmpl w:val="D39EE3D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3">
    <w:nsid w:val="4DFA40AC"/>
    <w:multiLevelType w:val="hybridMultilevel"/>
    <w:tmpl w:val="B936F49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4">
    <w:nsid w:val="50441509"/>
    <w:multiLevelType w:val="hybridMultilevel"/>
    <w:tmpl w:val="1682BEEA"/>
    <w:lvl w:ilvl="0" w:tplc="9880054C">
      <w:start w:val="1"/>
      <w:numFmt w:val="bullet"/>
      <w:pStyle w:val="a5"/>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5">
    <w:nsid w:val="51B128C0"/>
    <w:multiLevelType w:val="multilevel"/>
    <w:tmpl w:val="04190025"/>
    <w:styleLink w:val="54"/>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46">
    <w:nsid w:val="538675B7"/>
    <w:multiLevelType w:val="hybridMultilevel"/>
    <w:tmpl w:val="1E38BE60"/>
    <w:lvl w:ilvl="0" w:tplc="1206D6B0">
      <w:start w:val="1"/>
      <w:numFmt w:val="decimal"/>
      <w:pStyle w:val="10"/>
      <w:lvlText w:val="%1."/>
      <w:lvlJc w:val="left"/>
      <w:pPr>
        <w:ind w:left="1134" w:hanging="425"/>
      </w:pPr>
      <w:rPr>
        <w:rFonts w:cs="Times New Roman"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2"/>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8">
    <w:nsid w:val="5EA94484"/>
    <w:multiLevelType w:val="singleLevel"/>
    <w:tmpl w:val="3D207538"/>
    <w:styleLink w:val="3"/>
    <w:lvl w:ilvl="0">
      <w:start w:val="1"/>
      <w:numFmt w:val="bullet"/>
      <w:pStyle w:val="a6"/>
      <w:lvlText w:val="-"/>
      <w:lvlJc w:val="left"/>
      <w:pPr>
        <w:tabs>
          <w:tab w:val="num" w:pos="1077"/>
        </w:tabs>
        <w:ind w:left="1077" w:hanging="368"/>
      </w:pPr>
      <w:rPr>
        <w:rFonts w:ascii="Times New Roman" w:hAnsi="Times New Roman" w:hint="default"/>
        <w:b/>
        <w:i w:val="0"/>
        <w:sz w:val="24"/>
      </w:rPr>
    </w:lvl>
  </w:abstractNum>
  <w:abstractNum w:abstractNumId="49">
    <w:nsid w:val="66D26412"/>
    <w:multiLevelType w:val="hybridMultilevel"/>
    <w:tmpl w:val="D4B6D334"/>
    <w:styleLink w:val="6"/>
    <w:lvl w:ilvl="0" w:tplc="87E49BF6">
      <w:start w:val="1"/>
      <w:numFmt w:val="decimal"/>
      <w:lvlText w:val="%1."/>
      <w:lvlJc w:val="left"/>
      <w:pPr>
        <w:tabs>
          <w:tab w:val="num" w:pos="927"/>
        </w:tabs>
        <w:ind w:left="927" w:hanging="360"/>
      </w:pPr>
      <w:rPr>
        <w:rFonts w:cs="Times New Roman"/>
      </w:rPr>
    </w:lvl>
    <w:lvl w:ilvl="1" w:tplc="BD840884">
      <w:start w:val="1"/>
      <w:numFmt w:val="decimal"/>
      <w:lvlText w:val="%2."/>
      <w:lvlJc w:val="left"/>
      <w:pPr>
        <w:tabs>
          <w:tab w:val="num" w:pos="1440"/>
        </w:tabs>
        <w:ind w:left="1440" w:hanging="360"/>
      </w:pPr>
      <w:rPr>
        <w:rFonts w:cs="Times New Roman"/>
      </w:rPr>
    </w:lvl>
    <w:lvl w:ilvl="2" w:tplc="2CB4806A">
      <w:start w:val="1"/>
      <w:numFmt w:val="decimal"/>
      <w:lvlText w:val="%3."/>
      <w:lvlJc w:val="left"/>
      <w:pPr>
        <w:tabs>
          <w:tab w:val="num" w:pos="2160"/>
        </w:tabs>
        <w:ind w:left="2160" w:hanging="360"/>
      </w:pPr>
      <w:rPr>
        <w:rFonts w:cs="Times New Roman"/>
      </w:rPr>
    </w:lvl>
    <w:lvl w:ilvl="3" w:tplc="C106738E">
      <w:start w:val="1"/>
      <w:numFmt w:val="decimal"/>
      <w:lvlText w:val="%4."/>
      <w:lvlJc w:val="left"/>
      <w:pPr>
        <w:tabs>
          <w:tab w:val="num" w:pos="2880"/>
        </w:tabs>
        <w:ind w:left="2880" w:hanging="360"/>
      </w:pPr>
      <w:rPr>
        <w:rFonts w:cs="Times New Roman"/>
      </w:rPr>
    </w:lvl>
    <w:lvl w:ilvl="4" w:tplc="695EBB2C">
      <w:start w:val="1"/>
      <w:numFmt w:val="decimal"/>
      <w:lvlText w:val="%5."/>
      <w:lvlJc w:val="left"/>
      <w:pPr>
        <w:tabs>
          <w:tab w:val="num" w:pos="3600"/>
        </w:tabs>
        <w:ind w:left="3600" w:hanging="360"/>
      </w:pPr>
      <w:rPr>
        <w:rFonts w:cs="Times New Roman"/>
      </w:rPr>
    </w:lvl>
    <w:lvl w:ilvl="5" w:tplc="0246ABF4">
      <w:start w:val="1"/>
      <w:numFmt w:val="decimal"/>
      <w:lvlText w:val="%6."/>
      <w:lvlJc w:val="left"/>
      <w:pPr>
        <w:tabs>
          <w:tab w:val="num" w:pos="4320"/>
        </w:tabs>
        <w:ind w:left="4320" w:hanging="360"/>
      </w:pPr>
      <w:rPr>
        <w:rFonts w:cs="Times New Roman"/>
      </w:rPr>
    </w:lvl>
    <w:lvl w:ilvl="6" w:tplc="35D6D44A">
      <w:start w:val="1"/>
      <w:numFmt w:val="decimal"/>
      <w:lvlText w:val="%7."/>
      <w:lvlJc w:val="left"/>
      <w:pPr>
        <w:tabs>
          <w:tab w:val="num" w:pos="5040"/>
        </w:tabs>
        <w:ind w:left="5040" w:hanging="360"/>
      </w:pPr>
      <w:rPr>
        <w:rFonts w:cs="Times New Roman"/>
      </w:rPr>
    </w:lvl>
    <w:lvl w:ilvl="7" w:tplc="A2065E14">
      <w:start w:val="1"/>
      <w:numFmt w:val="decimal"/>
      <w:lvlText w:val="%8."/>
      <w:lvlJc w:val="left"/>
      <w:pPr>
        <w:tabs>
          <w:tab w:val="num" w:pos="5760"/>
        </w:tabs>
        <w:ind w:left="5760" w:hanging="360"/>
      </w:pPr>
      <w:rPr>
        <w:rFonts w:cs="Times New Roman"/>
      </w:rPr>
    </w:lvl>
    <w:lvl w:ilvl="8" w:tplc="8D7EA9F8">
      <w:start w:val="1"/>
      <w:numFmt w:val="decimal"/>
      <w:lvlText w:val="%9."/>
      <w:lvlJc w:val="left"/>
      <w:pPr>
        <w:tabs>
          <w:tab w:val="num" w:pos="6480"/>
        </w:tabs>
        <w:ind w:left="6480" w:hanging="360"/>
      </w:pPr>
      <w:rPr>
        <w:rFonts w:cs="Times New Roman"/>
      </w:rPr>
    </w:lvl>
  </w:abstractNum>
  <w:abstractNum w:abstractNumId="50">
    <w:nsid w:val="68F13BC0"/>
    <w:multiLevelType w:val="multilevel"/>
    <w:tmpl w:val="35CC5B78"/>
    <w:styleLink w:val="11111111"/>
    <w:lvl w:ilvl="0">
      <w:start w:val="1"/>
      <w:numFmt w:val="decimal"/>
      <w:lvlText w:val="%1."/>
      <w:lvlJc w:val="left"/>
      <w:pPr>
        <w:tabs>
          <w:tab w:val="num" w:pos="720"/>
        </w:tabs>
        <w:ind w:left="720" w:hanging="360"/>
      </w:pPr>
      <w:rPr>
        <w:rFonts w:cs="Times New Roman"/>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51">
    <w:nsid w:val="69C90727"/>
    <w:multiLevelType w:val="multilevel"/>
    <w:tmpl w:val="F2309E50"/>
    <w:styleLink w:val="111111"/>
    <w:lvl w:ilvl="0">
      <w:start w:val="1"/>
      <w:numFmt w:val="bullet"/>
      <w:pStyle w:val="13"/>
      <w:suff w:val="space"/>
      <w:lvlText w:val=""/>
      <w:lvlJc w:val="left"/>
      <w:pPr>
        <w:ind w:left="426"/>
      </w:pPr>
      <w:rPr>
        <w:rFonts w:ascii="Wingdings" w:hAnsi="Wingdings" w:hint="default"/>
      </w:rPr>
    </w:lvl>
    <w:lvl w:ilvl="1">
      <w:start w:val="1"/>
      <w:numFmt w:val="bullet"/>
      <w:pStyle w:val="2"/>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52">
    <w:nsid w:val="6EBC6D34"/>
    <w:multiLevelType w:val="hybridMultilevel"/>
    <w:tmpl w:val="7CDEBD76"/>
    <w:lvl w:ilvl="0" w:tplc="E304BC3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76CC3BFB"/>
    <w:multiLevelType w:val="hybridMultilevel"/>
    <w:tmpl w:val="A19C572E"/>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7717718D"/>
    <w:multiLevelType w:val="multilevel"/>
    <w:tmpl w:val="2AAA0D14"/>
    <w:lvl w:ilvl="0">
      <w:start w:val="1"/>
      <w:numFmt w:val="decimal"/>
      <w:lvlText w:val="%1."/>
      <w:lvlJc w:val="left"/>
      <w:pPr>
        <w:tabs>
          <w:tab w:val="num" w:pos="720"/>
        </w:tabs>
        <w:ind w:left="720" w:hanging="360"/>
      </w:pPr>
      <w:rPr>
        <w:rFonts w:cs="Times New Roman"/>
      </w:rPr>
    </w:lvl>
    <w:lvl w:ilvl="1">
      <w:start w:val="3"/>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55">
    <w:nsid w:val="7ED215C3"/>
    <w:multiLevelType w:val="hybridMultilevel"/>
    <w:tmpl w:val="49EAE3AA"/>
    <w:lvl w:ilvl="0" w:tplc="50BC951E">
      <w:start w:val="1"/>
      <w:numFmt w:val="bullet"/>
      <w:pStyle w:val="S2"/>
      <w:lvlText w:val=""/>
      <w:lvlJc w:val="left"/>
      <w:pPr>
        <w:tabs>
          <w:tab w:val="num" w:pos="1080"/>
        </w:tabs>
        <w:ind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7"/>
  </w:num>
  <w:num w:numId="2">
    <w:abstractNumId w:val="6"/>
  </w:num>
  <w:num w:numId="3">
    <w:abstractNumId w:val="5"/>
  </w:num>
  <w:num w:numId="4">
    <w:abstractNumId w:val="9"/>
  </w:num>
  <w:num w:numId="5">
    <w:abstractNumId w:val="8"/>
  </w:num>
  <w:num w:numId="6">
    <w:abstractNumId w:val="4"/>
  </w:num>
  <w:num w:numId="7">
    <w:abstractNumId w:val="3"/>
  </w:num>
  <w:num w:numId="8">
    <w:abstractNumId w:val="2"/>
  </w:num>
  <w:num w:numId="9">
    <w:abstractNumId w:val="1"/>
  </w:num>
  <w:num w:numId="10">
    <w:abstractNumId w:val="0"/>
  </w:num>
  <w:num w:numId="11">
    <w:abstractNumId w:val="54"/>
  </w:num>
  <w:num w:numId="12">
    <w:abstractNumId w:val="52"/>
  </w:num>
  <w:num w:numId="13">
    <w:abstractNumId w:val="45"/>
  </w:num>
  <w:num w:numId="14">
    <w:abstractNumId w:val="27"/>
  </w:num>
  <w:num w:numId="15">
    <w:abstractNumId w:val="51"/>
  </w:num>
  <w:num w:numId="16">
    <w:abstractNumId w:val="32"/>
  </w:num>
  <w:num w:numId="17">
    <w:abstractNumId w:val="39"/>
  </w:num>
  <w:num w:numId="18">
    <w:abstractNumId w:val="11"/>
  </w:num>
  <w:num w:numId="19">
    <w:abstractNumId w:val="21"/>
  </w:num>
  <w:num w:numId="20">
    <w:abstractNumId w:val="30"/>
  </w:num>
  <w:num w:numId="21">
    <w:abstractNumId w:val="48"/>
  </w:num>
  <w:num w:numId="22">
    <w:abstractNumId w:val="17"/>
  </w:num>
  <w:num w:numId="23">
    <w:abstractNumId w:val="46"/>
  </w:num>
  <w:num w:numId="24">
    <w:abstractNumId w:val="29"/>
  </w:num>
  <w:num w:numId="2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20"/>
  </w:num>
  <w:num w:numId="28">
    <w:abstractNumId w:val="49"/>
  </w:num>
  <w:num w:numId="29">
    <w:abstractNumId w:val="26"/>
  </w:num>
  <w:num w:numId="30">
    <w:abstractNumId w:val="22"/>
  </w:num>
  <w:num w:numId="31">
    <w:abstractNumId w:val="12"/>
  </w:num>
  <w:num w:numId="32">
    <w:abstractNumId w:val="19"/>
  </w:num>
  <w:num w:numId="33">
    <w:abstractNumId w:val="38"/>
  </w:num>
  <w:num w:numId="34">
    <w:abstractNumId w:val="43"/>
  </w:num>
  <w:num w:numId="35">
    <w:abstractNumId w:val="10"/>
  </w:num>
  <w:num w:numId="36">
    <w:abstractNumId w:val="16"/>
  </w:num>
  <w:num w:numId="37">
    <w:abstractNumId w:val="53"/>
  </w:num>
  <w:num w:numId="38">
    <w:abstractNumId w:val="37"/>
  </w:num>
  <w:num w:numId="39">
    <w:abstractNumId w:val="41"/>
  </w:num>
  <w:num w:numId="40">
    <w:abstractNumId w:val="47"/>
  </w:num>
  <w:num w:numId="41">
    <w:abstractNumId w:val="42"/>
  </w:num>
  <w:num w:numId="42">
    <w:abstractNumId w:val="15"/>
  </w:num>
  <w:num w:numId="43">
    <w:abstractNumId w:val="25"/>
  </w:num>
  <w:num w:numId="44">
    <w:abstractNumId w:val="36"/>
  </w:num>
  <w:num w:numId="45">
    <w:abstractNumId w:val="34"/>
  </w:num>
  <w:num w:numId="46">
    <w:abstractNumId w:val="23"/>
  </w:num>
  <w:num w:numId="47">
    <w:abstractNumId w:val="31"/>
  </w:num>
  <w:num w:numId="48">
    <w:abstractNumId w:val="55"/>
  </w:num>
  <w:num w:numId="49">
    <w:abstractNumId w:val="40"/>
  </w:num>
  <w:num w:numId="50">
    <w:abstractNumId w:val="18"/>
  </w:num>
  <w:num w:numId="51">
    <w:abstractNumId w:val="13"/>
  </w:num>
  <w:num w:numId="52">
    <w:abstractNumId w:val="24"/>
  </w:num>
  <w:num w:numId="53">
    <w:abstractNumId w:val="50"/>
  </w:num>
  <w:num w:numId="54">
    <w:abstractNumId w:val="28"/>
  </w:num>
  <w:num w:numId="55">
    <w:abstractNumId w:val="33"/>
  </w:num>
  <w:num w:numId="56">
    <w:abstractNumId w:val="35"/>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20B76"/>
    <w:rsid w:val="00007DE1"/>
    <w:rsid w:val="00035B0F"/>
    <w:rsid w:val="00044CB5"/>
    <w:rsid w:val="0005005F"/>
    <w:rsid w:val="000548E6"/>
    <w:rsid w:val="00056069"/>
    <w:rsid w:val="00062292"/>
    <w:rsid w:val="0007567E"/>
    <w:rsid w:val="000A63B1"/>
    <w:rsid w:val="000B47DA"/>
    <w:rsid w:val="000D79A9"/>
    <w:rsid w:val="000E172B"/>
    <w:rsid w:val="000E2510"/>
    <w:rsid w:val="000E4C13"/>
    <w:rsid w:val="000E5CCA"/>
    <w:rsid w:val="00114507"/>
    <w:rsid w:val="0013139B"/>
    <w:rsid w:val="00132FD7"/>
    <w:rsid w:val="0016012E"/>
    <w:rsid w:val="00167CC8"/>
    <w:rsid w:val="00176694"/>
    <w:rsid w:val="0018037B"/>
    <w:rsid w:val="00187D76"/>
    <w:rsid w:val="001908E2"/>
    <w:rsid w:val="001A0B19"/>
    <w:rsid w:val="001C1B7F"/>
    <w:rsid w:val="001F3F71"/>
    <w:rsid w:val="0021270D"/>
    <w:rsid w:val="002350D2"/>
    <w:rsid w:val="0024103E"/>
    <w:rsid w:val="002769EB"/>
    <w:rsid w:val="002A53EC"/>
    <w:rsid w:val="002C2CFF"/>
    <w:rsid w:val="002C3799"/>
    <w:rsid w:val="002D50BA"/>
    <w:rsid w:val="002D51C9"/>
    <w:rsid w:val="0032549B"/>
    <w:rsid w:val="003334B5"/>
    <w:rsid w:val="00334C7B"/>
    <w:rsid w:val="00350338"/>
    <w:rsid w:val="00380042"/>
    <w:rsid w:val="003A56AA"/>
    <w:rsid w:val="003F274E"/>
    <w:rsid w:val="00402ACB"/>
    <w:rsid w:val="00410AAB"/>
    <w:rsid w:val="00440A0F"/>
    <w:rsid w:val="00482589"/>
    <w:rsid w:val="00483932"/>
    <w:rsid w:val="0048447F"/>
    <w:rsid w:val="00485292"/>
    <w:rsid w:val="004956A3"/>
    <w:rsid w:val="004A0E96"/>
    <w:rsid w:val="004A17B8"/>
    <w:rsid w:val="004A3163"/>
    <w:rsid w:val="004A569F"/>
    <w:rsid w:val="004B150E"/>
    <w:rsid w:val="004B3921"/>
    <w:rsid w:val="004E5389"/>
    <w:rsid w:val="004E5440"/>
    <w:rsid w:val="004E5F7A"/>
    <w:rsid w:val="00525021"/>
    <w:rsid w:val="00540D03"/>
    <w:rsid w:val="00563B7C"/>
    <w:rsid w:val="00591FB3"/>
    <w:rsid w:val="005A6BEB"/>
    <w:rsid w:val="005B05D0"/>
    <w:rsid w:val="005B529D"/>
    <w:rsid w:val="005C6068"/>
    <w:rsid w:val="00620FE3"/>
    <w:rsid w:val="00644251"/>
    <w:rsid w:val="006747C3"/>
    <w:rsid w:val="00675107"/>
    <w:rsid w:val="006937D4"/>
    <w:rsid w:val="00697338"/>
    <w:rsid w:val="00697BD9"/>
    <w:rsid w:val="006B3342"/>
    <w:rsid w:val="006B4D03"/>
    <w:rsid w:val="006C3669"/>
    <w:rsid w:val="006E071C"/>
    <w:rsid w:val="006F1D24"/>
    <w:rsid w:val="007075B0"/>
    <w:rsid w:val="007117C5"/>
    <w:rsid w:val="00721909"/>
    <w:rsid w:val="00731842"/>
    <w:rsid w:val="007322E7"/>
    <w:rsid w:val="00736A29"/>
    <w:rsid w:val="00757F81"/>
    <w:rsid w:val="007A3CFA"/>
    <w:rsid w:val="007B2AD8"/>
    <w:rsid w:val="007B5977"/>
    <w:rsid w:val="007C592C"/>
    <w:rsid w:val="007D33BE"/>
    <w:rsid w:val="008245DE"/>
    <w:rsid w:val="00826201"/>
    <w:rsid w:val="00842D94"/>
    <w:rsid w:val="0086529C"/>
    <w:rsid w:val="0087133C"/>
    <w:rsid w:val="00875192"/>
    <w:rsid w:val="00890BF0"/>
    <w:rsid w:val="008B69FB"/>
    <w:rsid w:val="008D5416"/>
    <w:rsid w:val="008E21CA"/>
    <w:rsid w:val="008E66A7"/>
    <w:rsid w:val="00900976"/>
    <w:rsid w:val="0097000D"/>
    <w:rsid w:val="0097581A"/>
    <w:rsid w:val="00985A58"/>
    <w:rsid w:val="009B406C"/>
    <w:rsid w:val="009D7708"/>
    <w:rsid w:val="009E769E"/>
    <w:rsid w:val="00A070E0"/>
    <w:rsid w:val="00A1690B"/>
    <w:rsid w:val="00A26151"/>
    <w:rsid w:val="00A642D9"/>
    <w:rsid w:val="00A73960"/>
    <w:rsid w:val="00A74AB8"/>
    <w:rsid w:val="00A957B4"/>
    <w:rsid w:val="00AC1E3D"/>
    <w:rsid w:val="00AE15B1"/>
    <w:rsid w:val="00B13F9C"/>
    <w:rsid w:val="00B37102"/>
    <w:rsid w:val="00B45BCD"/>
    <w:rsid w:val="00B50F2D"/>
    <w:rsid w:val="00B66D27"/>
    <w:rsid w:val="00B81055"/>
    <w:rsid w:val="00B82B49"/>
    <w:rsid w:val="00B935BE"/>
    <w:rsid w:val="00BC6D61"/>
    <w:rsid w:val="00BC721A"/>
    <w:rsid w:val="00BF5E9B"/>
    <w:rsid w:val="00BF75DE"/>
    <w:rsid w:val="00C0581D"/>
    <w:rsid w:val="00C436D5"/>
    <w:rsid w:val="00C91A39"/>
    <w:rsid w:val="00CB541D"/>
    <w:rsid w:val="00CC175A"/>
    <w:rsid w:val="00CE6B5B"/>
    <w:rsid w:val="00CF4711"/>
    <w:rsid w:val="00D07EBF"/>
    <w:rsid w:val="00D2246B"/>
    <w:rsid w:val="00D37E30"/>
    <w:rsid w:val="00D44268"/>
    <w:rsid w:val="00D507FE"/>
    <w:rsid w:val="00D53680"/>
    <w:rsid w:val="00D93E41"/>
    <w:rsid w:val="00DC2AA7"/>
    <w:rsid w:val="00DC5A4B"/>
    <w:rsid w:val="00DE0AEA"/>
    <w:rsid w:val="00DF3DB3"/>
    <w:rsid w:val="00E20B76"/>
    <w:rsid w:val="00E20BBC"/>
    <w:rsid w:val="00E22242"/>
    <w:rsid w:val="00E26C2F"/>
    <w:rsid w:val="00E460DF"/>
    <w:rsid w:val="00E76D40"/>
    <w:rsid w:val="00EA06CE"/>
    <w:rsid w:val="00EE0FCC"/>
    <w:rsid w:val="00EE5FBC"/>
    <w:rsid w:val="00EF1094"/>
    <w:rsid w:val="00EF26A3"/>
    <w:rsid w:val="00EF7D33"/>
    <w:rsid w:val="00F0302F"/>
    <w:rsid w:val="00F036BD"/>
    <w:rsid w:val="00F15CA8"/>
    <w:rsid w:val="00F21852"/>
    <w:rsid w:val="00F64AD5"/>
    <w:rsid w:val="00F673B1"/>
    <w:rsid w:val="00F86480"/>
    <w:rsid w:val="00F8784A"/>
    <w:rsid w:val="00F94FDE"/>
    <w:rsid w:val="00FB7E63"/>
    <w:rsid w:val="00FD2F2D"/>
    <w:rsid w:val="00FF30F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E20B76"/>
    <w:rPr>
      <w:rFonts w:ascii="Times New Roman" w:eastAsia="Batang" w:hAnsi="Times New Roman"/>
      <w:sz w:val="24"/>
      <w:szCs w:val="24"/>
      <w:lang w:eastAsia="ko-KR"/>
    </w:rPr>
  </w:style>
  <w:style w:type="paragraph" w:styleId="Heading1">
    <w:name w:val="heading 1"/>
    <w:aliases w:val="Знак Знак Знак Знак,Знак Знак Знак1,Знак Знак Знак Знак Знак Знак Знак Знак Знак"/>
    <w:basedOn w:val="Normal"/>
    <w:next w:val="Normal"/>
    <w:link w:val="Heading1Char"/>
    <w:uiPriority w:val="99"/>
    <w:qFormat/>
    <w:rsid w:val="006747C3"/>
    <w:pPr>
      <w:spacing w:before="100" w:beforeAutospacing="1" w:after="100" w:afterAutospacing="1"/>
      <w:outlineLvl w:val="0"/>
    </w:pPr>
    <w:rPr>
      <w:rFonts w:ascii="Tahoma" w:eastAsia="Times New Roman" w:hAnsi="Tahoma"/>
      <w:sz w:val="20"/>
      <w:szCs w:val="20"/>
      <w:lang w:val="en-US" w:eastAsia="en-US"/>
    </w:rPr>
  </w:style>
  <w:style w:type="paragraph" w:styleId="Heading2">
    <w:name w:val="heading 2"/>
    <w:aliases w:val="H2,h2,Знак2,Знак Знак Знак"/>
    <w:basedOn w:val="Normal"/>
    <w:next w:val="Normal"/>
    <w:link w:val="Heading2Char"/>
    <w:autoRedefine/>
    <w:uiPriority w:val="99"/>
    <w:qFormat/>
    <w:rsid w:val="00BF75DE"/>
    <w:pPr>
      <w:keepNext/>
      <w:keepLines/>
      <w:spacing w:line="360" w:lineRule="auto"/>
      <w:ind w:firstLine="709"/>
      <w:jc w:val="both"/>
      <w:outlineLvl w:val="1"/>
    </w:pPr>
    <w:rPr>
      <w:rFonts w:eastAsia="Times New Roman"/>
      <w:bCs/>
      <w:sz w:val="28"/>
      <w:szCs w:val="28"/>
    </w:rPr>
  </w:style>
  <w:style w:type="paragraph" w:styleId="Heading3">
    <w:name w:val="heading 3"/>
    <w:aliases w:val="H3,h3,Знак,Знак3"/>
    <w:basedOn w:val="Normal"/>
    <w:next w:val="Normal"/>
    <w:link w:val="Heading3Char1"/>
    <w:autoRedefine/>
    <w:uiPriority w:val="99"/>
    <w:qFormat/>
    <w:rsid w:val="0086529C"/>
    <w:pPr>
      <w:spacing w:after="160" w:line="240" w:lineRule="exact"/>
      <w:jc w:val="right"/>
      <w:outlineLvl w:val="2"/>
    </w:pPr>
    <w:rPr>
      <w:rFonts w:eastAsia="Times New Roman"/>
      <w:noProof/>
      <w:lang w:val="en-US" w:eastAsia="en-US"/>
    </w:rPr>
  </w:style>
  <w:style w:type="paragraph" w:styleId="Heading4">
    <w:name w:val="heading 4"/>
    <w:basedOn w:val="Normal"/>
    <w:next w:val="Normal"/>
    <w:link w:val="Heading4Char"/>
    <w:uiPriority w:val="99"/>
    <w:qFormat/>
    <w:rsid w:val="0086529C"/>
    <w:pPr>
      <w:keepNext/>
      <w:keepLines/>
      <w:spacing w:before="40" w:line="360" w:lineRule="auto"/>
      <w:ind w:left="864" w:hanging="864"/>
      <w:outlineLvl w:val="3"/>
    </w:pPr>
    <w:rPr>
      <w:rFonts w:ascii="Cambria" w:eastAsia="Times New Roman" w:hAnsi="Cambria"/>
      <w:i/>
      <w:iCs/>
      <w:color w:val="365F91"/>
      <w:sz w:val="28"/>
      <w:szCs w:val="22"/>
      <w:lang w:eastAsia="ru-RU"/>
    </w:rPr>
  </w:style>
  <w:style w:type="paragraph" w:styleId="Heading5">
    <w:name w:val="heading 5"/>
    <w:aliases w:val="Underline"/>
    <w:basedOn w:val="Normal"/>
    <w:next w:val="Normal"/>
    <w:link w:val="Heading5Char"/>
    <w:uiPriority w:val="99"/>
    <w:qFormat/>
    <w:rsid w:val="0086529C"/>
    <w:pPr>
      <w:keepNext/>
      <w:keepLines/>
      <w:spacing w:before="40" w:line="360" w:lineRule="auto"/>
      <w:ind w:left="1008" w:hanging="1008"/>
      <w:outlineLvl w:val="4"/>
    </w:pPr>
    <w:rPr>
      <w:rFonts w:ascii="Cambria" w:eastAsia="Times New Roman" w:hAnsi="Cambria"/>
      <w:color w:val="365F91"/>
      <w:sz w:val="28"/>
      <w:szCs w:val="22"/>
      <w:lang w:eastAsia="ru-RU"/>
    </w:rPr>
  </w:style>
  <w:style w:type="paragraph" w:styleId="Heading6">
    <w:name w:val="heading 6"/>
    <w:basedOn w:val="Normal"/>
    <w:next w:val="Normal"/>
    <w:link w:val="Heading6Char"/>
    <w:uiPriority w:val="99"/>
    <w:qFormat/>
    <w:rsid w:val="0086529C"/>
    <w:pPr>
      <w:keepNext/>
      <w:keepLines/>
      <w:spacing w:before="40" w:line="360" w:lineRule="auto"/>
      <w:ind w:left="1152" w:hanging="1152"/>
      <w:outlineLvl w:val="5"/>
    </w:pPr>
    <w:rPr>
      <w:rFonts w:ascii="Cambria" w:eastAsia="Times New Roman" w:hAnsi="Cambria"/>
      <w:color w:val="243F60"/>
      <w:sz w:val="28"/>
      <w:szCs w:val="22"/>
      <w:lang w:eastAsia="ru-RU"/>
    </w:rPr>
  </w:style>
  <w:style w:type="paragraph" w:styleId="Heading7">
    <w:name w:val="heading 7"/>
    <w:basedOn w:val="Normal"/>
    <w:next w:val="Normal"/>
    <w:link w:val="Heading7Char"/>
    <w:uiPriority w:val="99"/>
    <w:qFormat/>
    <w:rsid w:val="0086529C"/>
    <w:pPr>
      <w:keepNext/>
      <w:keepLines/>
      <w:spacing w:before="40" w:line="360" w:lineRule="auto"/>
      <w:ind w:left="1296" w:hanging="1296"/>
      <w:outlineLvl w:val="6"/>
    </w:pPr>
    <w:rPr>
      <w:rFonts w:ascii="Cambria" w:eastAsia="Times New Roman" w:hAnsi="Cambria"/>
      <w:i/>
      <w:iCs/>
      <w:color w:val="243F60"/>
      <w:sz w:val="28"/>
      <w:szCs w:val="22"/>
      <w:lang w:eastAsia="ru-RU"/>
    </w:rPr>
  </w:style>
  <w:style w:type="paragraph" w:styleId="Heading8">
    <w:name w:val="heading 8"/>
    <w:basedOn w:val="Normal"/>
    <w:next w:val="Normal"/>
    <w:link w:val="Heading8Char"/>
    <w:uiPriority w:val="99"/>
    <w:qFormat/>
    <w:rsid w:val="0086529C"/>
    <w:pPr>
      <w:keepNext/>
      <w:keepLines/>
      <w:spacing w:before="40" w:line="360" w:lineRule="auto"/>
      <w:ind w:left="1440" w:hanging="1440"/>
      <w:outlineLvl w:val="7"/>
    </w:pPr>
    <w:rPr>
      <w:rFonts w:ascii="Cambria" w:eastAsia="Times New Roman" w:hAnsi="Cambria"/>
      <w:color w:val="272727"/>
      <w:sz w:val="21"/>
      <w:szCs w:val="21"/>
      <w:lang w:eastAsia="ru-RU"/>
    </w:rPr>
  </w:style>
  <w:style w:type="paragraph" w:styleId="Heading9">
    <w:name w:val="heading 9"/>
    <w:basedOn w:val="Normal"/>
    <w:next w:val="Normal"/>
    <w:link w:val="Heading9Char"/>
    <w:uiPriority w:val="99"/>
    <w:qFormat/>
    <w:rsid w:val="0086529C"/>
    <w:pPr>
      <w:keepNext/>
      <w:keepLines/>
      <w:spacing w:before="40" w:line="360" w:lineRule="auto"/>
      <w:ind w:left="1584" w:hanging="1584"/>
      <w:outlineLvl w:val="8"/>
    </w:pPr>
    <w:rPr>
      <w:rFonts w:ascii="Cambria" w:eastAsia="Times New Roman" w:hAnsi="Cambria"/>
      <w:i/>
      <w:iCs/>
      <w:color w:val="272727"/>
      <w:sz w:val="21"/>
      <w:szCs w:val="21"/>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нак Знак Знак Знак Char,Знак Знак Знак1 Char,Знак Знак Знак Знак Знак Знак Знак Знак Знак Char"/>
    <w:basedOn w:val="DefaultParagraphFont"/>
    <w:link w:val="Heading1"/>
    <w:uiPriority w:val="99"/>
    <w:locked/>
    <w:rsid w:val="00A070E0"/>
    <w:rPr>
      <w:rFonts w:ascii="Cambria" w:hAnsi="Cambria" w:cs="Times New Roman"/>
      <w:b/>
      <w:bCs/>
      <w:kern w:val="32"/>
      <w:sz w:val="32"/>
      <w:szCs w:val="32"/>
      <w:lang w:eastAsia="ko-KR"/>
    </w:rPr>
  </w:style>
  <w:style w:type="character" w:customStyle="1" w:styleId="Heading2Char">
    <w:name w:val="Heading 2 Char"/>
    <w:aliases w:val="H2 Char,h2 Char,Знак2 Char,Знак Знак Знак Char"/>
    <w:basedOn w:val="DefaultParagraphFont"/>
    <w:link w:val="Heading2"/>
    <w:uiPriority w:val="99"/>
    <w:locked/>
    <w:rsid w:val="00BF75DE"/>
    <w:rPr>
      <w:rFonts w:ascii="Times New Roman" w:hAnsi="Times New Roman" w:cs="Times New Roman"/>
      <w:bCs/>
      <w:sz w:val="28"/>
      <w:szCs w:val="28"/>
      <w:lang w:eastAsia="ko-KR"/>
    </w:rPr>
  </w:style>
  <w:style w:type="character" w:customStyle="1" w:styleId="Heading3Char">
    <w:name w:val="Heading 3 Char"/>
    <w:aliases w:val="H3 Char,h3 Char,Знак Char,Знак3 Char"/>
    <w:basedOn w:val="DefaultParagraphFont"/>
    <w:link w:val="Heading3"/>
    <w:uiPriority w:val="99"/>
    <w:locked/>
    <w:rsid w:val="0086529C"/>
    <w:rPr>
      <w:rFonts w:cs="Times New Roman"/>
      <w:b/>
      <w:sz w:val="24"/>
      <w:u w:val="single"/>
      <w:lang w:val="ru-RU" w:eastAsia="ru-RU"/>
    </w:rPr>
  </w:style>
  <w:style w:type="character" w:customStyle="1" w:styleId="Heading4Char">
    <w:name w:val="Heading 4 Char"/>
    <w:basedOn w:val="DefaultParagraphFont"/>
    <w:link w:val="Heading4"/>
    <w:uiPriority w:val="99"/>
    <w:locked/>
    <w:rsid w:val="0086529C"/>
    <w:rPr>
      <w:rFonts w:ascii="Cambria" w:hAnsi="Cambria" w:cs="Times New Roman"/>
      <w:i/>
      <w:iCs/>
      <w:color w:val="365F91"/>
      <w:sz w:val="28"/>
      <w:lang w:eastAsia="ru-RU"/>
    </w:rPr>
  </w:style>
  <w:style w:type="character" w:customStyle="1" w:styleId="Heading5Char">
    <w:name w:val="Heading 5 Char"/>
    <w:aliases w:val="Underline Char"/>
    <w:basedOn w:val="DefaultParagraphFont"/>
    <w:link w:val="Heading5"/>
    <w:uiPriority w:val="99"/>
    <w:locked/>
    <w:rsid w:val="0086529C"/>
    <w:rPr>
      <w:rFonts w:ascii="Cambria" w:hAnsi="Cambria" w:cs="Times New Roman"/>
      <w:color w:val="365F91"/>
      <w:sz w:val="28"/>
      <w:lang w:eastAsia="ru-RU"/>
    </w:rPr>
  </w:style>
  <w:style w:type="character" w:customStyle="1" w:styleId="Heading6Char">
    <w:name w:val="Heading 6 Char"/>
    <w:basedOn w:val="DefaultParagraphFont"/>
    <w:link w:val="Heading6"/>
    <w:uiPriority w:val="99"/>
    <w:locked/>
    <w:rsid w:val="0086529C"/>
    <w:rPr>
      <w:rFonts w:ascii="Cambria" w:hAnsi="Cambria" w:cs="Times New Roman"/>
      <w:color w:val="243F60"/>
      <w:sz w:val="28"/>
      <w:lang w:eastAsia="ru-RU"/>
    </w:rPr>
  </w:style>
  <w:style w:type="character" w:customStyle="1" w:styleId="Heading7Char">
    <w:name w:val="Heading 7 Char"/>
    <w:basedOn w:val="DefaultParagraphFont"/>
    <w:link w:val="Heading7"/>
    <w:uiPriority w:val="99"/>
    <w:locked/>
    <w:rsid w:val="0086529C"/>
    <w:rPr>
      <w:rFonts w:ascii="Cambria" w:hAnsi="Cambria" w:cs="Times New Roman"/>
      <w:i/>
      <w:iCs/>
      <w:color w:val="243F60"/>
      <w:sz w:val="28"/>
      <w:lang w:eastAsia="ru-RU"/>
    </w:rPr>
  </w:style>
  <w:style w:type="character" w:customStyle="1" w:styleId="Heading8Char">
    <w:name w:val="Heading 8 Char"/>
    <w:basedOn w:val="DefaultParagraphFont"/>
    <w:link w:val="Heading8"/>
    <w:uiPriority w:val="99"/>
    <w:locked/>
    <w:rsid w:val="0086529C"/>
    <w:rPr>
      <w:rFonts w:ascii="Cambria" w:hAnsi="Cambria" w:cs="Times New Roman"/>
      <w:color w:val="272727"/>
      <w:sz w:val="21"/>
      <w:szCs w:val="21"/>
      <w:lang w:eastAsia="ru-RU"/>
    </w:rPr>
  </w:style>
  <w:style w:type="character" w:customStyle="1" w:styleId="Heading9Char">
    <w:name w:val="Heading 9 Char"/>
    <w:basedOn w:val="DefaultParagraphFont"/>
    <w:link w:val="Heading9"/>
    <w:uiPriority w:val="99"/>
    <w:locked/>
    <w:rsid w:val="0086529C"/>
    <w:rPr>
      <w:rFonts w:ascii="Cambria" w:hAnsi="Cambria" w:cs="Times New Roman"/>
      <w:i/>
      <w:iCs/>
      <w:color w:val="272727"/>
      <w:sz w:val="21"/>
      <w:szCs w:val="21"/>
      <w:lang w:eastAsia="ru-RU"/>
    </w:rPr>
  </w:style>
  <w:style w:type="paragraph" w:customStyle="1" w:styleId="ConsPlusTitle">
    <w:name w:val="ConsPlusTitle"/>
    <w:uiPriority w:val="99"/>
    <w:rsid w:val="00E20B76"/>
    <w:pPr>
      <w:widowControl w:val="0"/>
      <w:autoSpaceDE w:val="0"/>
      <w:autoSpaceDN w:val="0"/>
      <w:adjustRightInd w:val="0"/>
    </w:pPr>
    <w:rPr>
      <w:rFonts w:ascii="Arial" w:eastAsia="Batang" w:hAnsi="Arial" w:cs="Arial"/>
      <w:b/>
      <w:bCs/>
      <w:sz w:val="20"/>
      <w:szCs w:val="20"/>
    </w:rPr>
  </w:style>
  <w:style w:type="paragraph" w:customStyle="1" w:styleId="ConsPlusNormal">
    <w:name w:val="ConsPlusNormal"/>
    <w:link w:val="ConsPlusNormal0"/>
    <w:uiPriority w:val="99"/>
    <w:rsid w:val="00E20B76"/>
    <w:pPr>
      <w:autoSpaceDE w:val="0"/>
      <w:autoSpaceDN w:val="0"/>
      <w:adjustRightInd w:val="0"/>
      <w:ind w:firstLine="720"/>
    </w:pPr>
    <w:rPr>
      <w:rFonts w:ascii="Arial" w:eastAsia="Batang" w:hAnsi="Arial"/>
    </w:rPr>
  </w:style>
  <w:style w:type="character" w:customStyle="1" w:styleId="ConsPlusNormal0">
    <w:name w:val="ConsPlusNormal Знак"/>
    <w:link w:val="ConsPlusNormal"/>
    <w:uiPriority w:val="99"/>
    <w:locked/>
    <w:rsid w:val="00E20B76"/>
    <w:rPr>
      <w:rFonts w:ascii="Arial" w:eastAsia="Batang" w:hAnsi="Arial"/>
      <w:sz w:val="22"/>
      <w:lang w:eastAsia="ru-RU"/>
    </w:rPr>
  </w:style>
  <w:style w:type="paragraph" w:styleId="BodyText">
    <w:name w:val="Body Text"/>
    <w:aliases w:val="Основной текст1,Основной текст Знак Знак,bt,Oaaee?iue,Oaaee?iue1,Oaaee?iue2,Oaaee?iue3,Oaaee?iue4,Oaaee?iue5,Oaaee?iue11,Oaaee?iue21,Oaaee?iue31,Oaaee?iue41,Табличный,Табличный1,Табличный2,Табличный3,Табличный4,Табличный5,Табличный11"/>
    <w:basedOn w:val="Normal"/>
    <w:link w:val="BodyTextChar"/>
    <w:uiPriority w:val="99"/>
    <w:rsid w:val="00E20B76"/>
  </w:style>
  <w:style w:type="character" w:customStyle="1" w:styleId="BodyTextChar">
    <w:name w:val="Body Text Char"/>
    <w:aliases w:val="Основной текст1 Char,Основной текст Знак Знак Char,bt Char,Oaaee?iue Char,Oaaee?iue1 Char,Oaaee?iue2 Char,Oaaee?iue3 Char,Oaaee?iue4 Char,Oaaee?iue5 Char,Oaaee?iue11 Char,Oaaee?iue21 Char,Oaaee?iue31 Char,Oaaee?iue41 Char,Табличный Char"/>
    <w:basedOn w:val="DefaultParagraphFont"/>
    <w:link w:val="BodyText"/>
    <w:uiPriority w:val="99"/>
    <w:locked/>
    <w:rsid w:val="00E20B76"/>
    <w:rPr>
      <w:rFonts w:ascii="Times New Roman" w:eastAsia="Batang" w:hAnsi="Times New Roman" w:cs="Times New Roman"/>
      <w:sz w:val="24"/>
      <w:lang w:eastAsia="ko-KR"/>
    </w:rPr>
  </w:style>
  <w:style w:type="character" w:customStyle="1" w:styleId="a7">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w:basedOn w:val="DefaultParagraphFont"/>
    <w:uiPriority w:val="99"/>
    <w:rsid w:val="00E20B76"/>
    <w:rPr>
      <w:rFonts w:ascii="Times New Roman" w:eastAsia="Batang" w:hAnsi="Times New Roman" w:cs="Times New Roman"/>
      <w:sz w:val="24"/>
      <w:szCs w:val="24"/>
      <w:lang w:eastAsia="ko-KR"/>
    </w:rPr>
  </w:style>
  <w:style w:type="paragraph" w:styleId="NormalWeb">
    <w:name w:val="Normal (Web)"/>
    <w:aliases w:val="Обычный (Web),Обычный (Web)1,Обычный (веб)1,Обычный (веб)11"/>
    <w:basedOn w:val="Normal"/>
    <w:link w:val="NormalWebChar"/>
    <w:uiPriority w:val="99"/>
    <w:rsid w:val="00E20B76"/>
    <w:pPr>
      <w:spacing w:before="100" w:beforeAutospacing="1" w:after="100" w:afterAutospacing="1"/>
    </w:pPr>
    <w:rPr>
      <w:rFonts w:eastAsia="Times New Roman"/>
      <w:lang w:eastAsia="ru-RU"/>
    </w:rPr>
  </w:style>
  <w:style w:type="character" w:styleId="Strong">
    <w:name w:val="Strong"/>
    <w:basedOn w:val="DefaultParagraphFont"/>
    <w:uiPriority w:val="99"/>
    <w:qFormat/>
    <w:rsid w:val="00E20B76"/>
    <w:rPr>
      <w:rFonts w:cs="Times New Roman"/>
      <w:b/>
      <w:bCs/>
    </w:rPr>
  </w:style>
  <w:style w:type="character" w:customStyle="1" w:styleId="NormalWebChar">
    <w:name w:val="Normal (Web) Char"/>
    <w:aliases w:val="Обычный (Web) Char,Обычный (Web)1 Char,Обычный (веб)1 Char,Обычный (веб)11 Char"/>
    <w:basedOn w:val="DefaultParagraphFont"/>
    <w:link w:val="NormalWeb"/>
    <w:uiPriority w:val="99"/>
    <w:locked/>
    <w:rsid w:val="00E20B76"/>
    <w:rPr>
      <w:rFonts w:ascii="Times New Roman" w:hAnsi="Times New Roman" w:cs="Times New Roman"/>
      <w:sz w:val="24"/>
      <w:szCs w:val="24"/>
      <w:lang w:eastAsia="ru-RU"/>
    </w:rPr>
  </w:style>
  <w:style w:type="paragraph" w:styleId="BalloonText">
    <w:name w:val="Balloon Text"/>
    <w:basedOn w:val="Normal"/>
    <w:link w:val="BalloonTextChar"/>
    <w:uiPriority w:val="99"/>
    <w:rsid w:val="00E20B76"/>
    <w:rPr>
      <w:rFonts w:ascii="Tahoma" w:hAnsi="Tahoma" w:cs="Tahoma"/>
      <w:sz w:val="16"/>
      <w:szCs w:val="16"/>
    </w:rPr>
  </w:style>
  <w:style w:type="character" w:customStyle="1" w:styleId="BalloonTextChar">
    <w:name w:val="Balloon Text Char"/>
    <w:basedOn w:val="DefaultParagraphFont"/>
    <w:link w:val="BalloonText"/>
    <w:uiPriority w:val="99"/>
    <w:locked/>
    <w:rsid w:val="00E20B76"/>
    <w:rPr>
      <w:rFonts w:ascii="Tahoma" w:eastAsia="Batang" w:hAnsi="Tahoma" w:cs="Tahoma"/>
      <w:sz w:val="16"/>
      <w:szCs w:val="16"/>
      <w:lang w:eastAsia="ko-KR"/>
    </w:rPr>
  </w:style>
  <w:style w:type="character" w:customStyle="1" w:styleId="a8">
    <w:name w:val="_Обычный Знак"/>
    <w:link w:val="a9"/>
    <w:uiPriority w:val="99"/>
    <w:locked/>
    <w:rsid w:val="00E20B76"/>
    <w:rPr>
      <w:rFonts w:ascii="Times New Roman" w:hAnsi="Times New Roman"/>
      <w:sz w:val="26"/>
    </w:rPr>
  </w:style>
  <w:style w:type="paragraph" w:customStyle="1" w:styleId="a9">
    <w:name w:val="_Обычный"/>
    <w:basedOn w:val="Normal"/>
    <w:link w:val="a8"/>
    <w:uiPriority w:val="99"/>
    <w:rsid w:val="00E20B76"/>
    <w:pPr>
      <w:spacing w:line="360" w:lineRule="auto"/>
      <w:ind w:firstLine="709"/>
      <w:jc w:val="both"/>
    </w:pPr>
    <w:rPr>
      <w:rFonts w:eastAsia="Calibri"/>
      <w:sz w:val="26"/>
      <w:szCs w:val="20"/>
      <w:lang w:eastAsia="ru-RU"/>
    </w:rPr>
  </w:style>
  <w:style w:type="paragraph" w:styleId="Header">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Normal"/>
    <w:link w:val="HeaderChar"/>
    <w:uiPriority w:val="99"/>
    <w:rsid w:val="0018037B"/>
    <w:pPr>
      <w:tabs>
        <w:tab w:val="center" w:pos="4677"/>
        <w:tab w:val="right" w:pos="9355"/>
      </w:tabs>
    </w:pPr>
  </w:style>
  <w:style w:type="character" w:customStyle="1" w:styleId="HeaderChar">
    <w:name w:val="Header Char"/>
    <w:aliases w:val="Верхний колонтитул Знак1 Знак2 Знак Знак Знак Знак Char,Верхний колонтитул Знак Знак Знак1 Знак Знак Знак Знак Char,Верхний колонтитул Знак1 Знак Знак Знак2 Знак Знак Знак Знак Char"/>
    <w:basedOn w:val="DefaultParagraphFont"/>
    <w:link w:val="Header"/>
    <w:uiPriority w:val="99"/>
    <w:locked/>
    <w:rsid w:val="0018037B"/>
    <w:rPr>
      <w:rFonts w:ascii="Times New Roman" w:eastAsia="Batang" w:hAnsi="Times New Roman" w:cs="Times New Roman"/>
      <w:sz w:val="24"/>
      <w:szCs w:val="24"/>
      <w:lang w:eastAsia="ko-KR"/>
    </w:rPr>
  </w:style>
  <w:style w:type="paragraph" w:styleId="Footer">
    <w:name w:val="footer"/>
    <w:basedOn w:val="Normal"/>
    <w:link w:val="FooterChar"/>
    <w:uiPriority w:val="99"/>
    <w:rsid w:val="0018037B"/>
    <w:pPr>
      <w:tabs>
        <w:tab w:val="center" w:pos="4677"/>
        <w:tab w:val="right" w:pos="9355"/>
      </w:tabs>
    </w:pPr>
  </w:style>
  <w:style w:type="character" w:customStyle="1" w:styleId="FooterChar">
    <w:name w:val="Footer Char"/>
    <w:basedOn w:val="DefaultParagraphFont"/>
    <w:link w:val="Footer"/>
    <w:uiPriority w:val="99"/>
    <w:locked/>
    <w:rsid w:val="0018037B"/>
    <w:rPr>
      <w:rFonts w:ascii="Times New Roman" w:eastAsia="Batang" w:hAnsi="Times New Roman" w:cs="Times New Roman"/>
      <w:sz w:val="24"/>
      <w:szCs w:val="24"/>
      <w:lang w:eastAsia="ko-KR"/>
    </w:rPr>
  </w:style>
  <w:style w:type="character" w:customStyle="1" w:styleId="CaptionChar1">
    <w:name w:val="Caption Char1"/>
    <w:aliases w:val="Знак5 Char,Знак1 Знак Знак Знак Char,Знак1 Знак Знак Char,Таблица - Название объекта Char,!! Object Novogor !! Char,Caption Char Char,Caption Char1 Char1 Char Char Char,Caption Char Char2 Char1 Char Char Char,Знак13 Char"/>
    <w:link w:val="Caption"/>
    <w:uiPriority w:val="99"/>
    <w:locked/>
    <w:rsid w:val="0086529C"/>
    <w:rPr>
      <w:rFonts w:ascii="Times New Roman" w:hAnsi="Times New Roman"/>
      <w:b/>
      <w:sz w:val="28"/>
    </w:rPr>
  </w:style>
  <w:style w:type="paragraph" w:styleId="Caption">
    <w:name w:val="caption"/>
    <w:aliases w:val="Знак5,Знак1 Знак Знак Знак,Знак1 Знак Знак,Таблица - Название объекта,!! Object Novogor !!,Caption Char,Caption Char1 Char1 Char Char,Caption Char Char2 Char1 Char Char,Caption Char Char Char1 Char Char Char,Знак13"/>
    <w:basedOn w:val="Normal"/>
    <w:next w:val="Normal"/>
    <w:link w:val="CaptionChar1"/>
    <w:uiPriority w:val="99"/>
    <w:qFormat/>
    <w:rsid w:val="0086529C"/>
    <w:pPr>
      <w:spacing w:before="120" w:after="120" w:line="360" w:lineRule="auto"/>
      <w:ind w:firstLine="720"/>
      <w:jc w:val="both"/>
    </w:pPr>
    <w:rPr>
      <w:rFonts w:eastAsia="Calibri"/>
      <w:b/>
      <w:sz w:val="28"/>
      <w:szCs w:val="20"/>
      <w:lang w:eastAsia="ru-RU"/>
    </w:rPr>
  </w:style>
  <w:style w:type="character" w:customStyle="1" w:styleId="Heading3Char1">
    <w:name w:val="Heading 3 Char1"/>
    <w:aliases w:val="H3 Char1,h3 Char1,Знак Char1,Знак3 Char1"/>
    <w:basedOn w:val="DefaultParagraphFont"/>
    <w:link w:val="Heading3"/>
    <w:uiPriority w:val="99"/>
    <w:locked/>
    <w:rsid w:val="0086529C"/>
    <w:rPr>
      <w:rFonts w:ascii="Cambria" w:hAnsi="Cambria" w:cs="Times New Roman"/>
      <w:b/>
      <w:bCs/>
      <w:color w:val="4F81BD"/>
      <w:sz w:val="24"/>
      <w:szCs w:val="24"/>
      <w:lang w:eastAsia="ko-KR"/>
    </w:rPr>
  </w:style>
  <w:style w:type="paragraph" w:customStyle="1" w:styleId="aa">
    <w:name w:val="Для таблицы"/>
    <w:basedOn w:val="Normal"/>
    <w:next w:val="Normal"/>
    <w:uiPriority w:val="99"/>
    <w:rsid w:val="0086529C"/>
    <w:pPr>
      <w:jc w:val="center"/>
    </w:pPr>
    <w:rPr>
      <w:rFonts w:eastAsia="Calibri"/>
      <w:sz w:val="20"/>
      <w:szCs w:val="22"/>
      <w:lang w:eastAsia="en-US"/>
    </w:rPr>
  </w:style>
  <w:style w:type="paragraph" w:styleId="BodyTextIndent">
    <w:name w:val="Body Text Indent"/>
    <w:basedOn w:val="Normal"/>
    <w:link w:val="BodyTextIndentChar"/>
    <w:uiPriority w:val="99"/>
    <w:rsid w:val="0086529C"/>
    <w:pPr>
      <w:ind w:firstLine="720"/>
    </w:pPr>
    <w:rPr>
      <w:rFonts w:eastAsia="Times New Roman"/>
      <w:szCs w:val="20"/>
      <w:lang w:eastAsia="ru-RU"/>
    </w:rPr>
  </w:style>
  <w:style w:type="character" w:customStyle="1" w:styleId="BodyTextIndentChar">
    <w:name w:val="Body Text Indent Char"/>
    <w:basedOn w:val="DefaultParagraphFont"/>
    <w:link w:val="BodyTextIndent"/>
    <w:uiPriority w:val="99"/>
    <w:locked/>
    <w:rsid w:val="0086529C"/>
    <w:rPr>
      <w:rFonts w:ascii="Times New Roman" w:hAnsi="Times New Roman" w:cs="Times New Roman"/>
      <w:sz w:val="20"/>
      <w:szCs w:val="20"/>
      <w:lang w:eastAsia="ru-RU"/>
    </w:rPr>
  </w:style>
  <w:style w:type="paragraph" w:styleId="TOC1">
    <w:name w:val="toc 1"/>
    <w:basedOn w:val="Normal"/>
    <w:next w:val="Normal"/>
    <w:autoRedefine/>
    <w:uiPriority w:val="99"/>
    <w:rsid w:val="0086529C"/>
    <w:pPr>
      <w:tabs>
        <w:tab w:val="left" w:pos="1120"/>
        <w:tab w:val="right" w:leader="dot" w:pos="9345"/>
      </w:tabs>
      <w:spacing w:before="360" w:line="360" w:lineRule="auto"/>
    </w:pPr>
    <w:rPr>
      <w:rFonts w:ascii="Cambria" w:eastAsia="Times New Roman" w:hAnsi="Cambria"/>
      <w:b/>
      <w:bCs/>
      <w:caps/>
      <w:lang w:eastAsia="ru-RU"/>
    </w:rPr>
  </w:style>
  <w:style w:type="paragraph" w:styleId="TOC2">
    <w:name w:val="toc 2"/>
    <w:basedOn w:val="Normal"/>
    <w:next w:val="Normal"/>
    <w:autoRedefine/>
    <w:uiPriority w:val="99"/>
    <w:rsid w:val="0086529C"/>
    <w:pPr>
      <w:tabs>
        <w:tab w:val="left" w:pos="1400"/>
        <w:tab w:val="right" w:leader="dot" w:pos="9345"/>
      </w:tabs>
      <w:spacing w:after="120"/>
      <w:jc w:val="both"/>
    </w:pPr>
    <w:rPr>
      <w:rFonts w:ascii="Calibri" w:eastAsia="Times New Roman" w:hAnsi="Calibri" w:cs="Calibri"/>
      <w:b/>
      <w:bCs/>
      <w:sz w:val="20"/>
      <w:szCs w:val="20"/>
      <w:lang w:eastAsia="ru-RU"/>
    </w:rPr>
  </w:style>
  <w:style w:type="paragraph" w:styleId="TOC3">
    <w:name w:val="toc 3"/>
    <w:basedOn w:val="Normal"/>
    <w:next w:val="Normal"/>
    <w:autoRedefine/>
    <w:uiPriority w:val="99"/>
    <w:rsid w:val="0086529C"/>
    <w:pPr>
      <w:tabs>
        <w:tab w:val="left" w:pos="709"/>
        <w:tab w:val="right" w:leader="dot" w:pos="9345"/>
      </w:tabs>
      <w:spacing w:line="360" w:lineRule="auto"/>
    </w:pPr>
    <w:rPr>
      <w:rFonts w:ascii="Calibri" w:eastAsia="Times New Roman" w:hAnsi="Calibri" w:cs="Calibri"/>
      <w:sz w:val="20"/>
      <w:szCs w:val="20"/>
      <w:lang w:eastAsia="ru-RU"/>
    </w:rPr>
  </w:style>
  <w:style w:type="paragraph" w:styleId="TOC4">
    <w:name w:val="toc 4"/>
    <w:basedOn w:val="Normal"/>
    <w:next w:val="Normal"/>
    <w:autoRedefine/>
    <w:uiPriority w:val="99"/>
    <w:rsid w:val="0086529C"/>
    <w:pPr>
      <w:spacing w:line="360" w:lineRule="auto"/>
      <w:ind w:left="560" w:firstLine="709"/>
    </w:pPr>
    <w:rPr>
      <w:rFonts w:ascii="Calibri" w:eastAsia="Times New Roman" w:hAnsi="Calibri" w:cs="Calibri"/>
      <w:sz w:val="20"/>
      <w:szCs w:val="20"/>
      <w:lang w:eastAsia="ru-RU"/>
    </w:rPr>
  </w:style>
  <w:style w:type="paragraph" w:styleId="TOC5">
    <w:name w:val="toc 5"/>
    <w:basedOn w:val="Normal"/>
    <w:next w:val="Normal"/>
    <w:autoRedefine/>
    <w:uiPriority w:val="99"/>
    <w:rsid w:val="0086529C"/>
    <w:pPr>
      <w:spacing w:line="360" w:lineRule="auto"/>
      <w:ind w:left="840" w:firstLine="709"/>
    </w:pPr>
    <w:rPr>
      <w:rFonts w:ascii="Calibri" w:eastAsia="Times New Roman" w:hAnsi="Calibri" w:cs="Calibri"/>
      <w:sz w:val="20"/>
      <w:szCs w:val="20"/>
      <w:lang w:eastAsia="ru-RU"/>
    </w:rPr>
  </w:style>
  <w:style w:type="paragraph" w:styleId="TOC6">
    <w:name w:val="toc 6"/>
    <w:basedOn w:val="Normal"/>
    <w:next w:val="Normal"/>
    <w:autoRedefine/>
    <w:uiPriority w:val="99"/>
    <w:rsid w:val="0086529C"/>
    <w:pPr>
      <w:spacing w:line="360" w:lineRule="auto"/>
      <w:ind w:left="1120" w:firstLine="709"/>
    </w:pPr>
    <w:rPr>
      <w:rFonts w:ascii="Calibri" w:eastAsia="Times New Roman" w:hAnsi="Calibri" w:cs="Calibri"/>
      <w:sz w:val="20"/>
      <w:szCs w:val="20"/>
      <w:lang w:eastAsia="ru-RU"/>
    </w:rPr>
  </w:style>
  <w:style w:type="paragraph" w:styleId="TOC7">
    <w:name w:val="toc 7"/>
    <w:basedOn w:val="Normal"/>
    <w:next w:val="Normal"/>
    <w:autoRedefine/>
    <w:uiPriority w:val="99"/>
    <w:rsid w:val="0086529C"/>
    <w:pPr>
      <w:spacing w:line="360" w:lineRule="auto"/>
      <w:ind w:left="1400" w:firstLine="709"/>
    </w:pPr>
    <w:rPr>
      <w:rFonts w:ascii="Calibri" w:eastAsia="Times New Roman" w:hAnsi="Calibri" w:cs="Calibri"/>
      <w:sz w:val="20"/>
      <w:szCs w:val="20"/>
      <w:lang w:eastAsia="ru-RU"/>
    </w:rPr>
  </w:style>
  <w:style w:type="paragraph" w:styleId="TOC8">
    <w:name w:val="toc 8"/>
    <w:basedOn w:val="Normal"/>
    <w:next w:val="Normal"/>
    <w:autoRedefine/>
    <w:uiPriority w:val="99"/>
    <w:rsid w:val="0086529C"/>
    <w:pPr>
      <w:spacing w:line="360" w:lineRule="auto"/>
      <w:ind w:left="1680" w:firstLine="709"/>
    </w:pPr>
    <w:rPr>
      <w:rFonts w:ascii="Calibri" w:eastAsia="Times New Roman" w:hAnsi="Calibri" w:cs="Calibri"/>
      <w:sz w:val="20"/>
      <w:szCs w:val="20"/>
      <w:lang w:eastAsia="ru-RU"/>
    </w:rPr>
  </w:style>
  <w:style w:type="paragraph" w:styleId="TOC9">
    <w:name w:val="toc 9"/>
    <w:basedOn w:val="Normal"/>
    <w:next w:val="Normal"/>
    <w:autoRedefine/>
    <w:uiPriority w:val="99"/>
    <w:rsid w:val="0086529C"/>
    <w:pPr>
      <w:spacing w:line="360" w:lineRule="auto"/>
      <w:ind w:left="1960" w:firstLine="709"/>
    </w:pPr>
    <w:rPr>
      <w:rFonts w:ascii="Calibri" w:eastAsia="Times New Roman" w:hAnsi="Calibri" w:cs="Calibri"/>
      <w:sz w:val="20"/>
      <w:szCs w:val="20"/>
      <w:lang w:eastAsia="ru-RU"/>
    </w:rPr>
  </w:style>
  <w:style w:type="paragraph" w:styleId="ListParagraph">
    <w:name w:val="List Paragraph"/>
    <w:basedOn w:val="Normal"/>
    <w:link w:val="ListParagraphChar"/>
    <w:uiPriority w:val="99"/>
    <w:qFormat/>
    <w:rsid w:val="0086529C"/>
    <w:pPr>
      <w:widowControl w:val="0"/>
      <w:adjustRightInd w:val="0"/>
      <w:ind w:left="720"/>
      <w:contextualSpacing/>
      <w:jc w:val="both"/>
      <w:textAlignment w:val="baseline"/>
    </w:pPr>
    <w:rPr>
      <w:rFonts w:eastAsia="Calibri"/>
      <w:noProof/>
      <w:sz w:val="20"/>
      <w:szCs w:val="20"/>
      <w:lang w:eastAsia="ru-RU"/>
    </w:rPr>
  </w:style>
  <w:style w:type="character" w:customStyle="1" w:styleId="ListParagraphChar">
    <w:name w:val="List Paragraph Char"/>
    <w:link w:val="ListParagraph"/>
    <w:uiPriority w:val="99"/>
    <w:locked/>
    <w:rsid w:val="0086529C"/>
    <w:rPr>
      <w:rFonts w:ascii="Times New Roman" w:hAnsi="Times New Roman"/>
      <w:noProof/>
      <w:sz w:val="20"/>
      <w:lang w:eastAsia="ru-RU"/>
    </w:rPr>
  </w:style>
  <w:style w:type="character" w:styleId="Hyperlink">
    <w:name w:val="Hyperlink"/>
    <w:basedOn w:val="DefaultParagraphFont"/>
    <w:uiPriority w:val="99"/>
    <w:rsid w:val="0086529C"/>
    <w:rPr>
      <w:rFonts w:cs="Times New Roman"/>
      <w:color w:val="0000FF"/>
      <w:u w:val="single"/>
    </w:rPr>
  </w:style>
  <w:style w:type="character" w:customStyle="1" w:styleId="UnresolvedMention">
    <w:name w:val="Unresolved Mention"/>
    <w:basedOn w:val="DefaultParagraphFont"/>
    <w:uiPriority w:val="99"/>
    <w:semiHidden/>
    <w:rsid w:val="0086529C"/>
    <w:rPr>
      <w:rFonts w:cs="Times New Roman"/>
      <w:color w:val="605E5C"/>
      <w:shd w:val="clear" w:color="auto" w:fill="E1DFDD"/>
    </w:rPr>
  </w:style>
  <w:style w:type="paragraph" w:styleId="Title">
    <w:name w:val="Title"/>
    <w:aliases w:val="Заголовок2,Название1"/>
    <w:basedOn w:val="Normal"/>
    <w:link w:val="TitleChar"/>
    <w:uiPriority w:val="99"/>
    <w:qFormat/>
    <w:rsid w:val="0086529C"/>
    <w:pPr>
      <w:jc w:val="center"/>
    </w:pPr>
    <w:rPr>
      <w:rFonts w:eastAsia="Times New Roman"/>
      <w:szCs w:val="20"/>
      <w:lang w:eastAsia="ru-RU"/>
    </w:rPr>
  </w:style>
  <w:style w:type="character" w:customStyle="1" w:styleId="TitleChar">
    <w:name w:val="Title Char"/>
    <w:aliases w:val="Заголовок2 Char,Название1 Char"/>
    <w:basedOn w:val="DefaultParagraphFont"/>
    <w:link w:val="Title"/>
    <w:uiPriority w:val="99"/>
    <w:locked/>
    <w:rsid w:val="0086529C"/>
    <w:rPr>
      <w:rFonts w:ascii="Times New Roman" w:hAnsi="Times New Roman" w:cs="Times New Roman"/>
      <w:sz w:val="20"/>
      <w:szCs w:val="20"/>
    </w:rPr>
  </w:style>
  <w:style w:type="paragraph" w:customStyle="1" w:styleId="Default">
    <w:name w:val="Default"/>
    <w:uiPriority w:val="99"/>
    <w:rsid w:val="0086529C"/>
    <w:pPr>
      <w:autoSpaceDE w:val="0"/>
      <w:autoSpaceDN w:val="0"/>
      <w:adjustRightInd w:val="0"/>
    </w:pPr>
    <w:rPr>
      <w:rFonts w:ascii="Times New Roman" w:eastAsia="Times New Roman" w:hAnsi="Times New Roman"/>
      <w:color w:val="000000"/>
      <w:sz w:val="24"/>
      <w:szCs w:val="24"/>
    </w:rPr>
  </w:style>
  <w:style w:type="table" w:styleId="TableGrid">
    <w:name w:val="Table Grid"/>
    <w:aliases w:val="Table Grid Report"/>
    <w:basedOn w:val="TableNormal"/>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86529C"/>
    <w:pPr>
      <w:spacing w:before="60"/>
      <w:ind w:firstLine="709"/>
      <w:jc w:val="both"/>
    </w:pPr>
    <w:rPr>
      <w:rFonts w:eastAsia="Times New Roman"/>
      <w:sz w:val="26"/>
      <w:szCs w:val="21"/>
      <w:lang w:eastAsia="ru-RU"/>
    </w:rPr>
  </w:style>
  <w:style w:type="character" w:customStyle="1" w:styleId="BodyText2Char">
    <w:name w:val="Body Text 2 Char"/>
    <w:basedOn w:val="DefaultParagraphFont"/>
    <w:link w:val="BodyText2"/>
    <w:uiPriority w:val="99"/>
    <w:locked/>
    <w:rsid w:val="0086529C"/>
    <w:rPr>
      <w:rFonts w:ascii="Times New Roman" w:hAnsi="Times New Roman" w:cs="Times New Roman"/>
      <w:sz w:val="21"/>
      <w:szCs w:val="21"/>
    </w:rPr>
  </w:style>
  <w:style w:type="paragraph" w:styleId="DocumentMap">
    <w:name w:val="Document Map"/>
    <w:basedOn w:val="Normal"/>
    <w:link w:val="DocumentMapChar"/>
    <w:uiPriority w:val="99"/>
    <w:rsid w:val="0086529C"/>
    <w:rPr>
      <w:rFonts w:ascii="Tahoma" w:eastAsia="Calibri" w:hAnsi="Tahoma"/>
      <w:sz w:val="16"/>
      <w:szCs w:val="16"/>
      <w:lang w:eastAsia="ru-RU"/>
    </w:rPr>
  </w:style>
  <w:style w:type="character" w:customStyle="1" w:styleId="DocumentMapChar">
    <w:name w:val="Document Map Char"/>
    <w:basedOn w:val="DefaultParagraphFont"/>
    <w:link w:val="DocumentMap"/>
    <w:uiPriority w:val="99"/>
    <w:locked/>
    <w:rsid w:val="0086529C"/>
    <w:rPr>
      <w:rFonts w:ascii="Tahoma" w:hAnsi="Tahoma" w:cs="Times New Roman"/>
      <w:sz w:val="16"/>
      <w:szCs w:val="16"/>
    </w:rPr>
  </w:style>
  <w:style w:type="paragraph" w:styleId="BodyTextIndent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Normal"/>
    <w:link w:val="BodyTextIndent2Char1"/>
    <w:uiPriority w:val="99"/>
    <w:rsid w:val="0086529C"/>
    <w:pPr>
      <w:widowControl w:val="0"/>
      <w:autoSpaceDE w:val="0"/>
      <w:autoSpaceDN w:val="0"/>
      <w:adjustRightInd w:val="0"/>
      <w:spacing w:after="120" w:line="480" w:lineRule="auto"/>
      <w:ind w:left="283"/>
    </w:pPr>
    <w:rPr>
      <w:rFonts w:ascii="Arial" w:eastAsia="Times New Roman" w:hAnsi="Arial"/>
      <w:sz w:val="20"/>
      <w:szCs w:val="20"/>
      <w:lang w:eastAsia="ru-RU"/>
    </w:rPr>
  </w:style>
  <w:style w:type="character" w:customStyle="1" w:styleId="BodyTextIndent2Char">
    <w:name w:val="Body Text Indent 2 Char"/>
    <w:aliases w:val="Основной текст с отступом 2 Знак Знак Знак Знак Знак Char,Основной текст с отступом 22 Char,Основной текст с отступом 2 Знак Знак Знак3 Знак Знак Char,Основной текст с отступом 2 Знак Знак Знак Знак Char,Знак1 Знак1 Char"/>
    <w:basedOn w:val="DefaultParagraphFont"/>
    <w:link w:val="BodyTextIndent2"/>
    <w:uiPriority w:val="99"/>
    <w:semiHidden/>
    <w:locked/>
    <w:rsid w:val="00A070E0"/>
    <w:rPr>
      <w:rFonts w:ascii="Times New Roman" w:eastAsia="Batang" w:hAnsi="Times New Roman" w:cs="Times New Roman"/>
      <w:sz w:val="24"/>
      <w:szCs w:val="24"/>
      <w:lang w:eastAsia="ko-KR"/>
    </w:rPr>
  </w:style>
  <w:style w:type="character" w:customStyle="1" w:styleId="BodyTextIndent2Char1">
    <w:name w:val="Body Text Indent 2 Char1"/>
    <w:aliases w:val="Основной текст с отступом 2 Знак Знак Знак Знак Знак Char1,Основной текст с отступом 22 Char1,Основной текст с отступом 2 Знак Знак Знак3 Знак Знак Char1,Основной текст с отступом 2 Знак Знак Знак Знак Char1,Знак1 Знак1 Char1"/>
    <w:basedOn w:val="DefaultParagraphFont"/>
    <w:link w:val="BodyTextIndent2"/>
    <w:uiPriority w:val="99"/>
    <w:locked/>
    <w:rsid w:val="0086529C"/>
    <w:rPr>
      <w:rFonts w:ascii="Arial" w:hAnsi="Arial" w:cs="Times New Roman"/>
      <w:sz w:val="20"/>
      <w:szCs w:val="20"/>
    </w:rPr>
  </w:style>
  <w:style w:type="paragraph" w:customStyle="1" w:styleId="font5">
    <w:name w:val="font5"/>
    <w:basedOn w:val="Normal"/>
    <w:uiPriority w:val="99"/>
    <w:rsid w:val="0086529C"/>
    <w:pPr>
      <w:spacing w:before="100" w:beforeAutospacing="1" w:after="100" w:afterAutospacing="1"/>
    </w:pPr>
    <w:rPr>
      <w:rFonts w:ascii="Calibri" w:eastAsia="Times New Roman" w:hAnsi="Calibri" w:cs="Calibri"/>
      <w:i/>
      <w:iCs/>
      <w:color w:val="000000"/>
      <w:sz w:val="18"/>
      <w:szCs w:val="18"/>
      <w:lang w:eastAsia="ru-RU"/>
    </w:rPr>
  </w:style>
  <w:style w:type="paragraph" w:customStyle="1" w:styleId="xl77">
    <w:name w:val="xl77"/>
    <w:basedOn w:val="Normal"/>
    <w:uiPriority w:val="99"/>
    <w:rsid w:val="0086529C"/>
    <w:pPr>
      <w:shd w:val="clear" w:color="000000" w:fill="FFFFFF"/>
      <w:spacing w:before="100" w:beforeAutospacing="1" w:after="100" w:afterAutospacing="1"/>
    </w:pPr>
    <w:rPr>
      <w:rFonts w:eastAsia="Times New Roman"/>
      <w:lang w:eastAsia="ru-RU"/>
    </w:rPr>
  </w:style>
  <w:style w:type="paragraph" w:customStyle="1" w:styleId="xl78">
    <w:name w:val="xl78"/>
    <w:basedOn w:val="Normal"/>
    <w:uiPriority w:val="99"/>
    <w:rsid w:val="0086529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sz w:val="18"/>
      <w:szCs w:val="18"/>
      <w:lang w:eastAsia="ru-RU"/>
    </w:rPr>
  </w:style>
  <w:style w:type="paragraph" w:customStyle="1" w:styleId="xl79">
    <w:name w:val="xl79"/>
    <w:basedOn w:val="Normal"/>
    <w:uiPriority w:val="99"/>
    <w:rsid w:val="0086529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Calibri" w:eastAsia="Times New Roman" w:hAnsi="Calibri" w:cs="Calibri"/>
      <w:sz w:val="18"/>
      <w:szCs w:val="18"/>
      <w:lang w:eastAsia="ru-RU"/>
    </w:rPr>
  </w:style>
  <w:style w:type="paragraph" w:customStyle="1" w:styleId="xl80">
    <w:name w:val="xl80"/>
    <w:basedOn w:val="Normal"/>
    <w:uiPriority w:val="99"/>
    <w:rsid w:val="0086529C"/>
    <w:pPr>
      <w:pBdr>
        <w:top w:val="single" w:sz="8" w:space="0" w:color="auto"/>
        <w:bottom w:val="single" w:sz="8" w:space="0" w:color="auto"/>
      </w:pBdr>
      <w:shd w:val="clear" w:color="000000" w:fill="FFFFFF"/>
      <w:spacing w:before="100" w:beforeAutospacing="1" w:after="100" w:afterAutospacing="1"/>
      <w:jc w:val="center"/>
      <w:textAlignment w:val="center"/>
    </w:pPr>
    <w:rPr>
      <w:rFonts w:ascii="Calibri" w:eastAsia="Times New Roman" w:hAnsi="Calibri" w:cs="Calibri"/>
      <w:sz w:val="18"/>
      <w:szCs w:val="18"/>
      <w:lang w:eastAsia="ru-RU"/>
    </w:rPr>
  </w:style>
  <w:style w:type="paragraph" w:customStyle="1" w:styleId="xl81">
    <w:name w:val="xl81"/>
    <w:basedOn w:val="Normal"/>
    <w:uiPriority w:val="99"/>
    <w:rsid w:val="0086529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sz w:val="18"/>
      <w:szCs w:val="18"/>
      <w:lang w:eastAsia="ru-RU"/>
    </w:rPr>
  </w:style>
  <w:style w:type="paragraph" w:customStyle="1" w:styleId="xl82">
    <w:name w:val="xl82"/>
    <w:basedOn w:val="Normal"/>
    <w:uiPriority w:val="99"/>
    <w:rsid w:val="0086529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sz w:val="18"/>
      <w:szCs w:val="18"/>
      <w:lang w:eastAsia="ru-RU"/>
    </w:rPr>
  </w:style>
  <w:style w:type="paragraph" w:customStyle="1" w:styleId="xl83">
    <w:name w:val="xl83"/>
    <w:basedOn w:val="Normal"/>
    <w:uiPriority w:val="99"/>
    <w:rsid w:val="0086529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84">
    <w:name w:val="xl84"/>
    <w:basedOn w:val="Normal"/>
    <w:uiPriority w:val="99"/>
    <w:rsid w:val="0086529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85">
    <w:name w:val="xl85"/>
    <w:basedOn w:val="Normal"/>
    <w:uiPriority w:val="99"/>
    <w:rsid w:val="0086529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86">
    <w:name w:val="xl86"/>
    <w:basedOn w:val="Normal"/>
    <w:uiPriority w:val="99"/>
    <w:rsid w:val="0086529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87">
    <w:name w:val="xl87"/>
    <w:basedOn w:val="Normal"/>
    <w:uiPriority w:val="99"/>
    <w:rsid w:val="0086529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88">
    <w:name w:val="xl88"/>
    <w:basedOn w:val="Normal"/>
    <w:uiPriority w:val="99"/>
    <w:rsid w:val="0086529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89">
    <w:name w:val="xl89"/>
    <w:basedOn w:val="Normal"/>
    <w:uiPriority w:val="99"/>
    <w:rsid w:val="0086529C"/>
    <w:pPr>
      <w:pBdr>
        <w:top w:val="single" w:sz="8" w:space="0" w:color="auto"/>
        <w:bottom w:val="single" w:sz="8" w:space="0" w:color="auto"/>
      </w:pBdr>
      <w:shd w:val="clear" w:color="000000" w:fill="FFFFFF"/>
      <w:spacing w:before="100" w:beforeAutospacing="1" w:after="100" w:afterAutospacing="1"/>
      <w:jc w:val="center"/>
      <w:textAlignment w:val="center"/>
    </w:pPr>
    <w:rPr>
      <w:rFonts w:ascii="Calibri" w:eastAsia="Times New Roman" w:hAnsi="Calibri" w:cs="Calibri"/>
      <w:color w:val="000000"/>
      <w:sz w:val="18"/>
      <w:szCs w:val="18"/>
      <w:lang w:eastAsia="ru-RU"/>
    </w:rPr>
  </w:style>
  <w:style w:type="paragraph" w:customStyle="1" w:styleId="xl90">
    <w:name w:val="xl90"/>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91">
    <w:name w:val="xl91"/>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2">
    <w:name w:val="xl92"/>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3">
    <w:name w:val="xl93"/>
    <w:basedOn w:val="Normal"/>
    <w:uiPriority w:val="99"/>
    <w:rsid w:val="0086529C"/>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94">
    <w:name w:val="xl94"/>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5">
    <w:name w:val="xl95"/>
    <w:basedOn w:val="Normal"/>
    <w:uiPriority w:val="99"/>
    <w:rsid w:val="0086529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96">
    <w:name w:val="xl96"/>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97">
    <w:name w:val="xl97"/>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98">
    <w:name w:val="xl98"/>
    <w:basedOn w:val="Normal"/>
    <w:uiPriority w:val="99"/>
    <w:rsid w:val="0086529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99">
    <w:name w:val="xl99"/>
    <w:basedOn w:val="Normal"/>
    <w:uiPriority w:val="99"/>
    <w:rsid w:val="0086529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0">
    <w:name w:val="xl100"/>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1">
    <w:name w:val="xl101"/>
    <w:basedOn w:val="Normal"/>
    <w:uiPriority w:val="99"/>
    <w:rsid w:val="0086529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2">
    <w:name w:val="xl102"/>
    <w:basedOn w:val="Normal"/>
    <w:uiPriority w:val="99"/>
    <w:rsid w:val="0086529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3">
    <w:name w:val="xl103"/>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104">
    <w:name w:val="xl104"/>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105">
    <w:name w:val="xl105"/>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6">
    <w:name w:val="xl106"/>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lang w:eastAsia="ru-RU"/>
    </w:rPr>
  </w:style>
  <w:style w:type="paragraph" w:customStyle="1" w:styleId="xl107">
    <w:name w:val="xl107"/>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lang w:eastAsia="ru-RU"/>
    </w:rPr>
  </w:style>
  <w:style w:type="paragraph" w:customStyle="1" w:styleId="xl108">
    <w:name w:val="xl108"/>
    <w:basedOn w:val="Normal"/>
    <w:uiPriority w:val="99"/>
    <w:rsid w:val="0086529C"/>
    <w:pPr>
      <w:shd w:val="clear" w:color="000000" w:fill="FFFFFF"/>
      <w:spacing w:before="100" w:beforeAutospacing="1" w:after="100" w:afterAutospacing="1"/>
    </w:pPr>
    <w:rPr>
      <w:rFonts w:eastAsia="Times New Roman"/>
      <w:lang w:eastAsia="ru-RU"/>
    </w:rPr>
  </w:style>
  <w:style w:type="paragraph" w:customStyle="1" w:styleId="xl109">
    <w:name w:val="xl109"/>
    <w:basedOn w:val="Normal"/>
    <w:uiPriority w:val="99"/>
    <w:rsid w:val="0086529C"/>
    <w:pPr>
      <w:pBdr>
        <w:top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8"/>
      <w:szCs w:val="18"/>
      <w:lang w:eastAsia="ru-RU"/>
    </w:rPr>
  </w:style>
  <w:style w:type="paragraph" w:customStyle="1" w:styleId="xl110">
    <w:name w:val="xl110"/>
    <w:basedOn w:val="Normal"/>
    <w:uiPriority w:val="99"/>
    <w:rsid w:val="0086529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eastAsia="Times New Roman"/>
      <w:sz w:val="18"/>
      <w:szCs w:val="18"/>
      <w:lang w:eastAsia="ru-RU"/>
    </w:rPr>
  </w:style>
  <w:style w:type="paragraph" w:customStyle="1" w:styleId="xl111">
    <w:name w:val="xl111"/>
    <w:basedOn w:val="Normal"/>
    <w:uiPriority w:val="99"/>
    <w:rsid w:val="0086529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8"/>
      <w:szCs w:val="18"/>
      <w:lang w:eastAsia="ru-RU"/>
    </w:rPr>
  </w:style>
  <w:style w:type="paragraph" w:customStyle="1" w:styleId="xl112">
    <w:name w:val="xl112"/>
    <w:basedOn w:val="Normal"/>
    <w:uiPriority w:val="99"/>
    <w:rsid w:val="0086529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16"/>
      <w:szCs w:val="16"/>
      <w:lang w:eastAsia="ru-RU"/>
    </w:rPr>
  </w:style>
  <w:style w:type="paragraph" w:customStyle="1" w:styleId="xl113">
    <w:name w:val="xl113"/>
    <w:basedOn w:val="Normal"/>
    <w:uiPriority w:val="99"/>
    <w:rsid w:val="008652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16"/>
      <w:szCs w:val="16"/>
      <w:lang w:eastAsia="ru-RU"/>
    </w:rPr>
  </w:style>
  <w:style w:type="paragraph" w:customStyle="1" w:styleId="ConsPlusNonformat">
    <w:name w:val="ConsPlusNonformat"/>
    <w:uiPriority w:val="99"/>
    <w:rsid w:val="0086529C"/>
    <w:pPr>
      <w:widowControl w:val="0"/>
      <w:autoSpaceDE w:val="0"/>
      <w:autoSpaceDN w:val="0"/>
      <w:adjustRightInd w:val="0"/>
    </w:pPr>
    <w:rPr>
      <w:rFonts w:ascii="Courier New" w:eastAsia="Times New Roman" w:hAnsi="Courier New" w:cs="Courier New"/>
      <w:sz w:val="20"/>
      <w:szCs w:val="20"/>
    </w:rPr>
  </w:style>
  <w:style w:type="paragraph" w:customStyle="1" w:styleId="14">
    <w:name w:val="Абзац списка1"/>
    <w:basedOn w:val="Normal"/>
    <w:uiPriority w:val="99"/>
    <w:rsid w:val="0086529C"/>
    <w:pPr>
      <w:spacing w:before="120" w:after="200" w:line="276" w:lineRule="auto"/>
      <w:ind w:left="720" w:firstLine="425"/>
      <w:contextualSpacing/>
      <w:jc w:val="both"/>
    </w:pPr>
    <w:rPr>
      <w:rFonts w:ascii="Calibri" w:eastAsia="Times New Roman" w:hAnsi="Calibri"/>
      <w:sz w:val="22"/>
      <w:szCs w:val="22"/>
      <w:lang w:eastAsia="ru-RU"/>
    </w:rPr>
  </w:style>
  <w:style w:type="character" w:customStyle="1" w:styleId="Bodytext0">
    <w:name w:val="Body text_"/>
    <w:link w:val="9"/>
    <w:uiPriority w:val="99"/>
    <w:locked/>
    <w:rsid w:val="0086529C"/>
    <w:rPr>
      <w:shd w:val="clear" w:color="auto" w:fill="FFFFFF"/>
    </w:rPr>
  </w:style>
  <w:style w:type="paragraph" w:customStyle="1" w:styleId="9">
    <w:name w:val="Основной текст9"/>
    <w:basedOn w:val="Normal"/>
    <w:link w:val="Bodytext0"/>
    <w:uiPriority w:val="99"/>
    <w:rsid w:val="0086529C"/>
    <w:pPr>
      <w:shd w:val="clear" w:color="auto" w:fill="FFFFFF"/>
      <w:spacing w:line="480" w:lineRule="exact"/>
      <w:ind w:hanging="380"/>
    </w:pPr>
    <w:rPr>
      <w:rFonts w:ascii="Calibri" w:eastAsia="Calibri" w:hAnsi="Calibri"/>
      <w:sz w:val="20"/>
      <w:szCs w:val="20"/>
      <w:lang w:eastAsia="ru-RU"/>
    </w:rPr>
  </w:style>
  <w:style w:type="character" w:customStyle="1" w:styleId="BodytextBold">
    <w:name w:val="Body text + Bold"/>
    <w:uiPriority w:val="99"/>
    <w:rsid w:val="0086529C"/>
    <w:rPr>
      <w:rFonts w:ascii="Times New Roman" w:hAnsi="Times New Roman"/>
      <w:b/>
      <w:spacing w:val="0"/>
      <w:sz w:val="22"/>
    </w:rPr>
  </w:style>
  <w:style w:type="character" w:customStyle="1" w:styleId="ab">
    <w:name w:val="Основной текст_"/>
    <w:link w:val="7"/>
    <w:uiPriority w:val="99"/>
    <w:locked/>
    <w:rsid w:val="0086529C"/>
    <w:rPr>
      <w:rFonts w:ascii="Arial" w:hAnsi="Arial"/>
      <w:shd w:val="clear" w:color="auto" w:fill="FFFFFF"/>
    </w:rPr>
  </w:style>
  <w:style w:type="paragraph" w:customStyle="1" w:styleId="7">
    <w:name w:val="Основной текст7"/>
    <w:basedOn w:val="Normal"/>
    <w:link w:val="ab"/>
    <w:uiPriority w:val="99"/>
    <w:rsid w:val="0086529C"/>
    <w:pPr>
      <w:widowControl w:val="0"/>
      <w:shd w:val="clear" w:color="auto" w:fill="FFFFFF"/>
      <w:spacing w:before="4380" w:line="240" w:lineRule="atLeast"/>
      <w:jc w:val="center"/>
    </w:pPr>
    <w:rPr>
      <w:rFonts w:ascii="Arial" w:eastAsia="Calibri" w:hAnsi="Arial"/>
      <w:sz w:val="20"/>
      <w:szCs w:val="20"/>
      <w:lang w:eastAsia="ru-RU"/>
    </w:rPr>
  </w:style>
  <w:style w:type="character" w:customStyle="1" w:styleId="Bodytext3">
    <w:name w:val="Body text (3)_"/>
    <w:link w:val="Bodytext30"/>
    <w:uiPriority w:val="99"/>
    <w:locked/>
    <w:rsid w:val="0086529C"/>
    <w:rPr>
      <w:sz w:val="27"/>
      <w:shd w:val="clear" w:color="auto" w:fill="FFFFFF"/>
    </w:rPr>
  </w:style>
  <w:style w:type="paragraph" w:customStyle="1" w:styleId="Bodytext30">
    <w:name w:val="Body text (3)"/>
    <w:basedOn w:val="Normal"/>
    <w:link w:val="Bodytext3"/>
    <w:uiPriority w:val="99"/>
    <w:rsid w:val="0086529C"/>
    <w:pPr>
      <w:shd w:val="clear" w:color="auto" w:fill="FFFFFF"/>
      <w:spacing w:after="2160" w:line="240" w:lineRule="atLeast"/>
      <w:ind w:hanging="2100"/>
      <w:jc w:val="center"/>
    </w:pPr>
    <w:rPr>
      <w:rFonts w:ascii="Calibri" w:eastAsia="Calibri" w:hAnsi="Calibri"/>
      <w:sz w:val="27"/>
      <w:szCs w:val="20"/>
      <w:lang w:eastAsia="ru-RU"/>
    </w:rPr>
  </w:style>
  <w:style w:type="character" w:customStyle="1" w:styleId="Heading22">
    <w:name w:val="Heading #2 (2)"/>
    <w:uiPriority w:val="99"/>
    <w:rsid w:val="0086529C"/>
    <w:rPr>
      <w:rFonts w:ascii="Times New Roman" w:hAnsi="Times New Roman"/>
      <w:spacing w:val="0"/>
      <w:sz w:val="27"/>
    </w:rPr>
  </w:style>
  <w:style w:type="character" w:styleId="FollowedHyperlink">
    <w:name w:val="FollowedHyperlink"/>
    <w:basedOn w:val="DefaultParagraphFont"/>
    <w:uiPriority w:val="99"/>
    <w:rsid w:val="0086529C"/>
    <w:rPr>
      <w:rFonts w:cs="Times New Roman"/>
      <w:color w:val="800080"/>
      <w:u w:val="single"/>
    </w:rPr>
  </w:style>
  <w:style w:type="paragraph" w:customStyle="1" w:styleId="font6">
    <w:name w:val="font6"/>
    <w:basedOn w:val="Normal"/>
    <w:uiPriority w:val="99"/>
    <w:rsid w:val="0086529C"/>
    <w:pPr>
      <w:spacing w:before="100" w:beforeAutospacing="1" w:after="100" w:afterAutospacing="1"/>
    </w:pPr>
    <w:rPr>
      <w:rFonts w:ascii="Calibri" w:eastAsia="Times New Roman" w:hAnsi="Calibri" w:cs="Calibri"/>
      <w:sz w:val="16"/>
      <w:szCs w:val="16"/>
      <w:lang w:eastAsia="ru-RU"/>
    </w:rPr>
  </w:style>
  <w:style w:type="paragraph" w:customStyle="1" w:styleId="xl114">
    <w:name w:val="xl114"/>
    <w:basedOn w:val="Normal"/>
    <w:uiPriority w:val="99"/>
    <w:rsid w:val="0086529C"/>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customStyle="1" w:styleId="xl115">
    <w:name w:val="xl115"/>
    <w:basedOn w:val="Normal"/>
    <w:uiPriority w:val="99"/>
    <w:rsid w:val="0086529C"/>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customStyle="1" w:styleId="xl116">
    <w:name w:val="xl116"/>
    <w:basedOn w:val="Normal"/>
    <w:uiPriority w:val="99"/>
    <w:rsid w:val="0086529C"/>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customStyle="1" w:styleId="xl117">
    <w:name w:val="xl117"/>
    <w:basedOn w:val="Normal"/>
    <w:uiPriority w:val="99"/>
    <w:rsid w:val="0086529C"/>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lang w:eastAsia="ru-RU"/>
    </w:rPr>
  </w:style>
  <w:style w:type="paragraph" w:styleId="TOCHeading">
    <w:name w:val="TOC Heading"/>
    <w:basedOn w:val="Heading1"/>
    <w:next w:val="Normal"/>
    <w:uiPriority w:val="99"/>
    <w:qFormat/>
    <w:rsid w:val="0086529C"/>
    <w:pPr>
      <w:keepNext/>
      <w:keepLines/>
      <w:spacing w:before="480" w:beforeAutospacing="0" w:after="0" w:afterAutospacing="0" w:line="276" w:lineRule="auto"/>
      <w:outlineLvl w:val="9"/>
    </w:pPr>
    <w:rPr>
      <w:rFonts w:ascii="Cambria" w:hAnsi="Cambria"/>
      <w:b/>
      <w:bCs/>
      <w:color w:val="365F91"/>
      <w:sz w:val="28"/>
      <w:szCs w:val="28"/>
      <w:lang w:val="ru-RU"/>
    </w:rPr>
  </w:style>
  <w:style w:type="character" w:customStyle="1" w:styleId="FootnoteTextChar">
    <w:name w:val="Footnote Text Char"/>
    <w:aliases w:val="Table_Footnote_last Знак Char,Table_Footnote_last Знак Знак Char,Table_Footnote_last Char,Знак Знак Знак3 Char1,Знак Знак Знак Знак Знак Знак Знак Знак Знак Знак Знак Знак Знак Знак Знак Знак Знак Знак Знак Знак Знак Char"/>
    <w:link w:val="FootnoteText"/>
    <w:uiPriority w:val="99"/>
    <w:locked/>
    <w:rsid w:val="0086529C"/>
    <w:rPr>
      <w:rFonts w:ascii="TimesET" w:hAnsi="TimesET"/>
      <w:kern w:val="24"/>
    </w:rPr>
  </w:style>
  <w:style w:type="paragraph" w:styleId="FootnoteText">
    <w:name w:val="footnote text"/>
    <w:aliases w:val="Table_Footnote_last Знак,Table_Footnote_last Знак Знак,Table_Footnote_last,Знак Знак Знак3,Знак Знак Знак Знак Знак Знак Знак Знак Знак Знак Знак Знак Знак Знак Знак Знак Знак Знак Знак Знак Знак"/>
    <w:basedOn w:val="Normal"/>
    <w:link w:val="FootnoteTextChar1"/>
    <w:uiPriority w:val="99"/>
    <w:rsid w:val="0086529C"/>
    <w:pPr>
      <w:keepLines/>
      <w:spacing w:before="120" w:after="120"/>
      <w:ind w:firstLine="567"/>
      <w:jc w:val="both"/>
    </w:pPr>
    <w:rPr>
      <w:rFonts w:ascii="TimesET" w:eastAsia="Calibri" w:hAnsi="TimesET"/>
      <w:kern w:val="24"/>
      <w:sz w:val="20"/>
      <w:szCs w:val="20"/>
      <w:lang w:eastAsia="ru-RU"/>
    </w:rPr>
  </w:style>
  <w:style w:type="character" w:customStyle="1" w:styleId="FootnoteTextChar1">
    <w:name w:val="Footnote Text Char1"/>
    <w:aliases w:val="Table_Footnote_last Знак Char1,Table_Footnote_last Знак Знак Char1,Table_Footnote_last Char1,Знак Знак Знак3 Char,Знак Знак Знак Знак Знак Знак Знак Знак Знак Знак Знак Знак Знак Знак Знак Знак Знак Знак Знак Знак Знак Char1"/>
    <w:basedOn w:val="DefaultParagraphFont"/>
    <w:link w:val="FootnoteText"/>
    <w:uiPriority w:val="99"/>
    <w:semiHidden/>
    <w:locked/>
    <w:rsid w:val="00A070E0"/>
    <w:rPr>
      <w:rFonts w:ascii="Times New Roman" w:eastAsia="Batang" w:hAnsi="Times New Roman" w:cs="Times New Roman"/>
      <w:sz w:val="20"/>
      <w:szCs w:val="20"/>
      <w:lang w:eastAsia="ko-KR"/>
    </w:rPr>
  </w:style>
  <w:style w:type="character" w:customStyle="1" w:styleId="15">
    <w:name w:val="Текст сноски Знак1"/>
    <w:aliases w:val="Table_Footnote_last Знак Знак2,Table_Footnote_last Знак Знак Знак1,Table_Footnote_last Знак2,Знак Знак Знак Знак2,Знак Знак Знак Знак Знак Знак Знак Знак Знак Знак Знак Знак Знак Знак Знак Знак Знак Знак Знак Знак Знак Знак2"/>
    <w:basedOn w:val="DefaultParagraphFont"/>
    <w:uiPriority w:val="99"/>
    <w:rsid w:val="0086529C"/>
    <w:rPr>
      <w:rFonts w:ascii="Times New Roman" w:eastAsia="Batang" w:hAnsi="Times New Roman" w:cs="Times New Roman"/>
      <w:sz w:val="20"/>
      <w:szCs w:val="20"/>
      <w:lang w:eastAsia="ko-KR"/>
    </w:rPr>
  </w:style>
  <w:style w:type="character" w:customStyle="1" w:styleId="ac">
    <w:name w:val="Заголовок Знак"/>
    <w:basedOn w:val="DefaultParagraphFont"/>
    <w:uiPriority w:val="99"/>
    <w:rsid w:val="0086529C"/>
    <w:rPr>
      <w:rFonts w:ascii="Cambria" w:hAnsi="Cambria" w:cs="Times New Roman"/>
      <w:spacing w:val="-10"/>
      <w:kern w:val="28"/>
      <w:sz w:val="56"/>
      <w:szCs w:val="56"/>
      <w:lang w:eastAsia="ru-RU"/>
    </w:rPr>
  </w:style>
  <w:style w:type="character" w:customStyle="1" w:styleId="PlainTextChar">
    <w:name w:val="Plain Text Char"/>
    <w:aliases w:val="Знак7 Char"/>
    <w:link w:val="PlainText"/>
    <w:uiPriority w:val="99"/>
    <w:locked/>
    <w:rsid w:val="0086529C"/>
    <w:rPr>
      <w:rFonts w:ascii="Courier New" w:hAnsi="Courier New"/>
    </w:rPr>
  </w:style>
  <w:style w:type="paragraph" w:styleId="PlainText">
    <w:name w:val="Plain Text"/>
    <w:aliases w:val="Знак7"/>
    <w:basedOn w:val="Normal"/>
    <w:link w:val="PlainTextChar1"/>
    <w:uiPriority w:val="99"/>
    <w:rsid w:val="0086529C"/>
    <w:rPr>
      <w:rFonts w:ascii="Courier New" w:eastAsia="Calibri" w:hAnsi="Courier New"/>
      <w:sz w:val="20"/>
      <w:szCs w:val="20"/>
      <w:lang w:eastAsia="ru-RU"/>
    </w:rPr>
  </w:style>
  <w:style w:type="character" w:customStyle="1" w:styleId="PlainTextChar1">
    <w:name w:val="Plain Text Char1"/>
    <w:aliases w:val="Знак7 Char1"/>
    <w:basedOn w:val="DefaultParagraphFont"/>
    <w:link w:val="PlainText"/>
    <w:uiPriority w:val="99"/>
    <w:semiHidden/>
    <w:locked/>
    <w:rsid w:val="00A070E0"/>
    <w:rPr>
      <w:rFonts w:ascii="Courier New" w:eastAsia="Batang" w:hAnsi="Courier New" w:cs="Courier New"/>
      <w:sz w:val="20"/>
      <w:szCs w:val="20"/>
      <w:lang w:eastAsia="ko-KR"/>
    </w:rPr>
  </w:style>
  <w:style w:type="character" w:customStyle="1" w:styleId="16">
    <w:name w:val="Текст Знак1"/>
    <w:aliases w:val="Знак7 Знак1"/>
    <w:basedOn w:val="DefaultParagraphFont"/>
    <w:uiPriority w:val="99"/>
    <w:rsid w:val="0086529C"/>
    <w:rPr>
      <w:rFonts w:ascii="Consolas" w:eastAsia="Batang" w:hAnsi="Consolas" w:cs="Consolas"/>
      <w:sz w:val="21"/>
      <w:szCs w:val="21"/>
      <w:lang w:eastAsia="ko-KR"/>
    </w:rPr>
  </w:style>
  <w:style w:type="paragraph" w:customStyle="1" w:styleId="ConsPlusCell">
    <w:name w:val="ConsPlusCell"/>
    <w:uiPriority w:val="99"/>
    <w:rsid w:val="0086529C"/>
    <w:pPr>
      <w:widowControl w:val="0"/>
      <w:autoSpaceDE w:val="0"/>
      <w:autoSpaceDN w:val="0"/>
      <w:adjustRightInd w:val="0"/>
    </w:pPr>
    <w:rPr>
      <w:rFonts w:ascii="Times New Roman" w:eastAsia="Times New Roman" w:hAnsi="Times New Roman"/>
      <w:sz w:val="24"/>
      <w:szCs w:val="24"/>
    </w:rPr>
  </w:style>
  <w:style w:type="paragraph" w:customStyle="1" w:styleId="ad">
    <w:name w:val="Обычный текст"/>
    <w:basedOn w:val="Normal"/>
    <w:uiPriority w:val="99"/>
    <w:rsid w:val="0086529C"/>
    <w:pPr>
      <w:ind w:left="397" w:hanging="397"/>
      <w:jc w:val="both"/>
    </w:pPr>
    <w:rPr>
      <w:rFonts w:eastAsia="Times New Roman" w:cs="Arial"/>
      <w:szCs w:val="20"/>
      <w:lang w:eastAsia="en-US"/>
    </w:rPr>
  </w:style>
  <w:style w:type="character" w:customStyle="1" w:styleId="ae">
    <w:name w:val="Название таблицы Знак"/>
    <w:link w:val="af"/>
    <w:uiPriority w:val="99"/>
    <w:locked/>
    <w:rsid w:val="0086529C"/>
    <w:rPr>
      <w:b/>
      <w:sz w:val="24"/>
    </w:rPr>
  </w:style>
  <w:style w:type="paragraph" w:customStyle="1" w:styleId="af">
    <w:name w:val="Название таблицы"/>
    <w:basedOn w:val="Normal"/>
    <w:link w:val="ae"/>
    <w:uiPriority w:val="99"/>
    <w:rsid w:val="0086529C"/>
    <w:pPr>
      <w:tabs>
        <w:tab w:val="num" w:pos="360"/>
      </w:tabs>
      <w:spacing w:after="160" w:line="240" w:lineRule="exact"/>
    </w:pPr>
    <w:rPr>
      <w:rFonts w:ascii="Calibri" w:eastAsia="Calibri" w:hAnsi="Calibri"/>
      <w:b/>
      <w:szCs w:val="20"/>
      <w:lang w:eastAsia="ru-RU"/>
    </w:rPr>
  </w:style>
  <w:style w:type="paragraph" w:customStyle="1" w:styleId="af0">
    <w:name w:val="Название рисунка"/>
    <w:basedOn w:val="Caption"/>
    <w:uiPriority w:val="99"/>
    <w:rsid w:val="0086529C"/>
    <w:pPr>
      <w:ind w:left="180" w:firstLine="0"/>
      <w:jc w:val="center"/>
    </w:pPr>
    <w:rPr>
      <w:sz w:val="24"/>
      <w:szCs w:val="24"/>
    </w:rPr>
  </w:style>
  <w:style w:type="character" w:customStyle="1" w:styleId="af1">
    <w:name w:val="Обычный ТКП Знак"/>
    <w:link w:val="af2"/>
    <w:uiPriority w:val="99"/>
    <w:locked/>
    <w:rsid w:val="0086529C"/>
    <w:rPr>
      <w:sz w:val="24"/>
    </w:rPr>
  </w:style>
  <w:style w:type="paragraph" w:customStyle="1" w:styleId="af2">
    <w:name w:val="Обычный ТКП"/>
    <w:basedOn w:val="Normal"/>
    <w:link w:val="af1"/>
    <w:uiPriority w:val="99"/>
    <w:rsid w:val="0086529C"/>
    <w:pPr>
      <w:suppressAutoHyphens/>
      <w:spacing w:line="360" w:lineRule="auto"/>
      <w:ind w:left="57" w:right="-2" w:firstLine="709"/>
      <w:jc w:val="both"/>
    </w:pPr>
    <w:rPr>
      <w:rFonts w:ascii="Calibri" w:eastAsia="Calibri" w:hAnsi="Calibri"/>
      <w:szCs w:val="20"/>
      <w:lang w:eastAsia="ru-RU"/>
    </w:rPr>
  </w:style>
  <w:style w:type="paragraph" w:customStyle="1" w:styleId="af3">
    <w:name w:val="Табл крупная по центру"/>
    <w:basedOn w:val="af2"/>
    <w:uiPriority w:val="99"/>
    <w:rsid w:val="0086529C"/>
    <w:pPr>
      <w:snapToGrid w:val="0"/>
      <w:spacing w:line="240" w:lineRule="exact"/>
      <w:ind w:left="0" w:right="0" w:firstLine="0"/>
      <w:jc w:val="center"/>
    </w:pPr>
    <w:rPr>
      <w:color w:val="000000"/>
      <w:sz w:val="22"/>
    </w:rPr>
  </w:style>
  <w:style w:type="paragraph" w:customStyle="1" w:styleId="xl63">
    <w:name w:val="xl63"/>
    <w:basedOn w:val="Normal"/>
    <w:uiPriority w:val="99"/>
    <w:rsid w:val="0086529C"/>
    <w:pPr>
      <w:spacing w:before="100" w:beforeAutospacing="1" w:after="100" w:afterAutospacing="1"/>
    </w:pPr>
    <w:rPr>
      <w:rFonts w:eastAsia="Times New Roman"/>
      <w:lang w:eastAsia="ru-RU"/>
    </w:rPr>
  </w:style>
  <w:style w:type="paragraph" w:customStyle="1" w:styleId="xl64">
    <w:name w:val="xl64"/>
    <w:basedOn w:val="Normal"/>
    <w:uiPriority w:val="99"/>
    <w:rsid w:val="0086529C"/>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eastAsia="Times New Roman"/>
      <w:b/>
      <w:bCs/>
      <w:color w:val="000000"/>
      <w:sz w:val="20"/>
      <w:szCs w:val="20"/>
      <w:lang w:eastAsia="ru-RU"/>
    </w:rPr>
  </w:style>
  <w:style w:type="paragraph" w:customStyle="1" w:styleId="xl65">
    <w:name w:val="xl65"/>
    <w:basedOn w:val="Normal"/>
    <w:uiPriority w:val="99"/>
    <w:rsid w:val="0086529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rFonts w:eastAsia="Times New Roman"/>
      <w:color w:val="000000"/>
      <w:sz w:val="20"/>
      <w:szCs w:val="20"/>
      <w:lang w:eastAsia="ru-RU"/>
    </w:rPr>
  </w:style>
  <w:style w:type="paragraph" w:customStyle="1" w:styleId="xl66">
    <w:name w:val="xl66"/>
    <w:basedOn w:val="Normal"/>
    <w:uiPriority w:val="99"/>
    <w:rsid w:val="0086529C"/>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rFonts w:eastAsia="Times New Roman"/>
      <w:color w:val="000000"/>
      <w:sz w:val="20"/>
      <w:szCs w:val="20"/>
      <w:lang w:eastAsia="ru-RU"/>
    </w:rPr>
  </w:style>
  <w:style w:type="paragraph" w:customStyle="1" w:styleId="xl67">
    <w:name w:val="xl67"/>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68">
    <w:name w:val="xl68"/>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lang w:eastAsia="ru-RU"/>
    </w:rPr>
  </w:style>
  <w:style w:type="paragraph" w:customStyle="1" w:styleId="xl69">
    <w:name w:val="xl69"/>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70">
    <w:name w:val="xl70"/>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71">
    <w:name w:val="xl71"/>
    <w:basedOn w:val="Normal"/>
    <w:uiPriority w:val="99"/>
    <w:rsid w:val="0086529C"/>
    <w:pPr>
      <w:spacing w:before="100" w:beforeAutospacing="1" w:after="100" w:afterAutospacing="1"/>
      <w:jc w:val="center"/>
    </w:pPr>
    <w:rPr>
      <w:rFonts w:eastAsia="Times New Roman"/>
      <w:lang w:eastAsia="ru-RU"/>
    </w:rPr>
  </w:style>
  <w:style w:type="paragraph" w:customStyle="1" w:styleId="xl72">
    <w:name w:val="xl72"/>
    <w:basedOn w:val="Normal"/>
    <w:uiPriority w:val="99"/>
    <w:rsid w:val="0086529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lang w:eastAsia="ru-RU"/>
    </w:rPr>
  </w:style>
  <w:style w:type="paragraph" w:customStyle="1" w:styleId="xl73">
    <w:name w:val="xl73"/>
    <w:basedOn w:val="Normal"/>
    <w:uiPriority w:val="99"/>
    <w:rsid w:val="0086529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pPr>
    <w:rPr>
      <w:rFonts w:eastAsia="Times New Roman"/>
      <w:lang w:eastAsia="ru-RU"/>
    </w:rPr>
  </w:style>
  <w:style w:type="paragraph" w:customStyle="1" w:styleId="xl74">
    <w:name w:val="xl74"/>
    <w:basedOn w:val="Normal"/>
    <w:uiPriority w:val="99"/>
    <w:rsid w:val="0086529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pPr>
    <w:rPr>
      <w:rFonts w:eastAsia="Times New Roman"/>
      <w:lang w:eastAsia="ru-RU"/>
    </w:rPr>
  </w:style>
  <w:style w:type="paragraph" w:customStyle="1" w:styleId="xl75">
    <w:name w:val="xl75"/>
    <w:basedOn w:val="Normal"/>
    <w:uiPriority w:val="99"/>
    <w:rsid w:val="0086529C"/>
    <w:pPr>
      <w:shd w:val="clear" w:color="auto" w:fill="FFCC99"/>
      <w:spacing w:before="100" w:beforeAutospacing="1" w:after="100" w:afterAutospacing="1"/>
      <w:jc w:val="center"/>
    </w:pPr>
    <w:rPr>
      <w:rFonts w:eastAsia="Times New Roman"/>
      <w:lang w:eastAsia="ru-RU"/>
    </w:rPr>
  </w:style>
  <w:style w:type="paragraph" w:customStyle="1" w:styleId="xl76">
    <w:name w:val="xl76"/>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FF0000"/>
      <w:lang w:eastAsia="ru-RU"/>
    </w:rPr>
  </w:style>
  <w:style w:type="character" w:customStyle="1" w:styleId="af4">
    <w:name w:val="Просто текст Знак"/>
    <w:link w:val="af5"/>
    <w:uiPriority w:val="99"/>
    <w:locked/>
    <w:rsid w:val="0086529C"/>
    <w:rPr>
      <w:rFonts w:ascii="Arial" w:hAnsi="Arial"/>
      <w:sz w:val="24"/>
    </w:rPr>
  </w:style>
  <w:style w:type="paragraph" w:customStyle="1" w:styleId="af5">
    <w:name w:val="Просто текст"/>
    <w:basedOn w:val="BodyText"/>
    <w:link w:val="af4"/>
    <w:uiPriority w:val="99"/>
    <w:rsid w:val="0086529C"/>
    <w:pPr>
      <w:spacing w:before="60" w:after="60" w:line="260" w:lineRule="atLeast"/>
      <w:jc w:val="both"/>
    </w:pPr>
    <w:rPr>
      <w:rFonts w:ascii="Arial" w:eastAsia="Calibri" w:hAnsi="Arial"/>
      <w:szCs w:val="20"/>
      <w:lang w:eastAsia="ru-RU"/>
    </w:rPr>
  </w:style>
  <w:style w:type="paragraph" w:customStyle="1" w:styleId="CharChar">
    <w:name w:val="Char Char Знак Знак Знак Знак Знак Знак"/>
    <w:basedOn w:val="Normal"/>
    <w:uiPriority w:val="99"/>
    <w:rsid w:val="0086529C"/>
    <w:pPr>
      <w:spacing w:after="160" w:line="240" w:lineRule="exact"/>
    </w:pPr>
    <w:rPr>
      <w:rFonts w:ascii="Verdana" w:eastAsia="Times New Roman" w:hAnsi="Verdana" w:cs="Verdana"/>
      <w:sz w:val="20"/>
      <w:szCs w:val="20"/>
      <w:lang w:val="en-US" w:eastAsia="en-US"/>
    </w:rPr>
  </w:style>
  <w:style w:type="paragraph" w:customStyle="1" w:styleId="af6">
    <w:name w:val="для таблицы шапка"/>
    <w:basedOn w:val="aa"/>
    <w:uiPriority w:val="99"/>
    <w:rsid w:val="0086529C"/>
    <w:rPr>
      <w:b/>
      <w:lang w:eastAsia="ru-RU"/>
    </w:rPr>
  </w:style>
  <w:style w:type="paragraph" w:customStyle="1" w:styleId="17">
    <w:name w:val="1 подзаголовки таблиц"/>
    <w:basedOn w:val="Normal"/>
    <w:uiPriority w:val="99"/>
    <w:rsid w:val="0086529C"/>
    <w:pPr>
      <w:jc w:val="center"/>
    </w:pPr>
    <w:rPr>
      <w:rFonts w:ascii="Calibri" w:eastAsia="Times New Roman" w:hAnsi="Calibri" w:cs="Calibri"/>
      <w:b/>
      <w:bCs/>
      <w:lang w:eastAsia="ar-SA"/>
    </w:rPr>
  </w:style>
  <w:style w:type="paragraph" w:customStyle="1" w:styleId="18">
    <w:name w:val="1 стиль таблицы"/>
    <w:basedOn w:val="Normal"/>
    <w:uiPriority w:val="99"/>
    <w:rsid w:val="0086529C"/>
    <w:pPr>
      <w:jc w:val="center"/>
    </w:pPr>
    <w:rPr>
      <w:rFonts w:ascii="Calibri" w:eastAsia="Times New Roman" w:hAnsi="Calibri" w:cs="Calibri"/>
      <w:lang w:eastAsia="ar-SA"/>
    </w:rPr>
  </w:style>
  <w:style w:type="paragraph" w:customStyle="1" w:styleId="19">
    <w:name w:val="1 стиль таблицы по левому краю"/>
    <w:basedOn w:val="18"/>
    <w:uiPriority w:val="99"/>
    <w:rsid w:val="0086529C"/>
    <w:pPr>
      <w:jc w:val="left"/>
    </w:pPr>
  </w:style>
  <w:style w:type="paragraph" w:customStyle="1" w:styleId="1a">
    <w:name w:val="1 Основной текст"/>
    <w:basedOn w:val="Normal"/>
    <w:uiPriority w:val="99"/>
    <w:rsid w:val="0086529C"/>
    <w:pPr>
      <w:spacing w:line="276" w:lineRule="auto"/>
      <w:ind w:firstLine="709"/>
      <w:jc w:val="both"/>
    </w:pPr>
    <w:rPr>
      <w:rFonts w:ascii="Calibri" w:eastAsia="Times New Roman" w:hAnsi="Calibri" w:cs="Calibri"/>
      <w:lang w:eastAsia="ar-SA"/>
    </w:rPr>
  </w:style>
  <w:style w:type="paragraph" w:customStyle="1" w:styleId="1b">
    <w:name w:val="1 жирный текст"/>
    <w:basedOn w:val="Normal"/>
    <w:uiPriority w:val="99"/>
    <w:rsid w:val="0086529C"/>
    <w:pPr>
      <w:spacing w:line="312" w:lineRule="auto"/>
      <w:ind w:firstLine="709"/>
    </w:pPr>
    <w:rPr>
      <w:rFonts w:ascii="Calibri" w:eastAsia="Times New Roman" w:hAnsi="Calibri" w:cs="Calibri"/>
      <w:b/>
      <w:bCs/>
      <w:lang w:eastAsia="ru-RU"/>
    </w:rPr>
  </w:style>
  <w:style w:type="paragraph" w:customStyle="1" w:styleId="textn">
    <w:name w:val="textn"/>
    <w:basedOn w:val="Normal"/>
    <w:uiPriority w:val="99"/>
    <w:rsid w:val="0086529C"/>
    <w:pPr>
      <w:spacing w:before="100" w:beforeAutospacing="1" w:after="100" w:afterAutospacing="1"/>
    </w:pPr>
    <w:rPr>
      <w:rFonts w:eastAsia="Times New Roman"/>
      <w:lang w:eastAsia="ru-RU"/>
    </w:rPr>
  </w:style>
  <w:style w:type="paragraph" w:customStyle="1" w:styleId="font7">
    <w:name w:val="font7"/>
    <w:basedOn w:val="Normal"/>
    <w:uiPriority w:val="99"/>
    <w:rsid w:val="0086529C"/>
    <w:pPr>
      <w:spacing w:before="100" w:beforeAutospacing="1" w:after="100" w:afterAutospacing="1"/>
    </w:pPr>
    <w:rPr>
      <w:rFonts w:eastAsia="Times New Roman"/>
      <w:sz w:val="16"/>
      <w:szCs w:val="16"/>
      <w:lang w:eastAsia="ru-RU"/>
    </w:rPr>
  </w:style>
  <w:style w:type="paragraph" w:customStyle="1" w:styleId="font8">
    <w:name w:val="font8"/>
    <w:basedOn w:val="Normal"/>
    <w:uiPriority w:val="99"/>
    <w:rsid w:val="0086529C"/>
    <w:pPr>
      <w:spacing w:before="100" w:beforeAutospacing="1" w:after="100" w:afterAutospacing="1"/>
    </w:pPr>
    <w:rPr>
      <w:rFonts w:eastAsia="Times New Roman"/>
      <w:sz w:val="28"/>
      <w:szCs w:val="28"/>
      <w:lang w:eastAsia="ru-RU"/>
    </w:rPr>
  </w:style>
  <w:style w:type="paragraph" w:customStyle="1" w:styleId="font9">
    <w:name w:val="font9"/>
    <w:basedOn w:val="Normal"/>
    <w:uiPriority w:val="99"/>
    <w:rsid w:val="0086529C"/>
    <w:pPr>
      <w:spacing w:before="100" w:beforeAutospacing="1" w:after="100" w:afterAutospacing="1"/>
    </w:pPr>
    <w:rPr>
      <w:rFonts w:ascii="Arial CYR" w:eastAsia="Times New Roman" w:hAnsi="Arial CYR" w:cs="Arial CYR"/>
      <w:sz w:val="18"/>
      <w:szCs w:val="18"/>
      <w:lang w:eastAsia="ru-RU"/>
    </w:rPr>
  </w:style>
  <w:style w:type="paragraph" w:customStyle="1" w:styleId="font10">
    <w:name w:val="font10"/>
    <w:basedOn w:val="Normal"/>
    <w:uiPriority w:val="99"/>
    <w:rsid w:val="0086529C"/>
    <w:pPr>
      <w:spacing w:before="100" w:beforeAutospacing="1" w:after="100" w:afterAutospacing="1"/>
    </w:pPr>
    <w:rPr>
      <w:rFonts w:ascii="Arial CYR" w:eastAsia="Times New Roman" w:hAnsi="Arial CYR" w:cs="Arial CYR"/>
      <w:sz w:val="14"/>
      <w:szCs w:val="14"/>
      <w:lang w:eastAsia="ru-RU"/>
    </w:rPr>
  </w:style>
  <w:style w:type="paragraph" w:customStyle="1" w:styleId="font11">
    <w:name w:val="font11"/>
    <w:basedOn w:val="Normal"/>
    <w:uiPriority w:val="99"/>
    <w:rsid w:val="0086529C"/>
    <w:pPr>
      <w:spacing w:before="100" w:beforeAutospacing="1" w:after="100" w:afterAutospacing="1"/>
    </w:pPr>
    <w:rPr>
      <w:rFonts w:ascii="Arial CYR" w:eastAsia="Times New Roman" w:hAnsi="Arial CYR" w:cs="Arial CYR"/>
      <w:sz w:val="14"/>
      <w:szCs w:val="14"/>
      <w:lang w:eastAsia="ru-RU"/>
    </w:rPr>
  </w:style>
  <w:style w:type="paragraph" w:customStyle="1" w:styleId="font12">
    <w:name w:val="font12"/>
    <w:basedOn w:val="Normal"/>
    <w:uiPriority w:val="99"/>
    <w:rsid w:val="0086529C"/>
    <w:pPr>
      <w:spacing w:before="100" w:beforeAutospacing="1" w:after="100" w:afterAutospacing="1"/>
    </w:pPr>
    <w:rPr>
      <w:rFonts w:ascii="Arial CYR" w:eastAsia="Times New Roman" w:hAnsi="Arial CYR" w:cs="Arial CYR"/>
      <w:sz w:val="18"/>
      <w:szCs w:val="18"/>
      <w:lang w:eastAsia="ru-RU"/>
    </w:rPr>
  </w:style>
  <w:style w:type="paragraph" w:customStyle="1" w:styleId="font13">
    <w:name w:val="font13"/>
    <w:basedOn w:val="Normal"/>
    <w:uiPriority w:val="99"/>
    <w:rsid w:val="0086529C"/>
    <w:pPr>
      <w:spacing w:before="100" w:beforeAutospacing="1" w:after="100" w:afterAutospacing="1"/>
    </w:pPr>
    <w:rPr>
      <w:rFonts w:ascii="Arial CYR" w:eastAsia="Times New Roman" w:hAnsi="Arial CYR" w:cs="Arial CYR"/>
      <w:b/>
      <w:bCs/>
      <w:sz w:val="18"/>
      <w:szCs w:val="18"/>
      <w:lang w:eastAsia="ru-RU"/>
    </w:rPr>
  </w:style>
  <w:style w:type="paragraph" w:customStyle="1" w:styleId="font14">
    <w:name w:val="font14"/>
    <w:basedOn w:val="Normal"/>
    <w:uiPriority w:val="99"/>
    <w:rsid w:val="0086529C"/>
    <w:pPr>
      <w:spacing w:before="100" w:beforeAutospacing="1" w:after="100" w:afterAutospacing="1"/>
    </w:pPr>
    <w:rPr>
      <w:rFonts w:ascii="Arial CYR" w:eastAsia="Times New Roman" w:hAnsi="Arial CYR" w:cs="Arial CYR"/>
      <w:b/>
      <w:bCs/>
      <w:sz w:val="18"/>
      <w:szCs w:val="18"/>
      <w:lang w:eastAsia="ru-RU"/>
    </w:rPr>
  </w:style>
  <w:style w:type="paragraph" w:customStyle="1" w:styleId="font15">
    <w:name w:val="font15"/>
    <w:basedOn w:val="Normal"/>
    <w:uiPriority w:val="99"/>
    <w:rsid w:val="0086529C"/>
    <w:pPr>
      <w:spacing w:before="100" w:beforeAutospacing="1" w:after="100" w:afterAutospacing="1"/>
    </w:pPr>
    <w:rPr>
      <w:rFonts w:ascii="Arial CYR" w:eastAsia="Times New Roman" w:hAnsi="Arial CYR" w:cs="Arial CYR"/>
      <w:b/>
      <w:bCs/>
      <w:sz w:val="22"/>
      <w:szCs w:val="22"/>
      <w:lang w:eastAsia="ru-RU"/>
    </w:rPr>
  </w:style>
  <w:style w:type="paragraph" w:customStyle="1" w:styleId="font16">
    <w:name w:val="font16"/>
    <w:basedOn w:val="Normal"/>
    <w:uiPriority w:val="99"/>
    <w:rsid w:val="0086529C"/>
    <w:pPr>
      <w:spacing w:before="100" w:beforeAutospacing="1" w:after="100" w:afterAutospacing="1"/>
    </w:pPr>
    <w:rPr>
      <w:rFonts w:eastAsia="Times New Roman"/>
      <w:b/>
      <w:bCs/>
      <w:sz w:val="22"/>
      <w:szCs w:val="22"/>
      <w:lang w:eastAsia="ru-RU"/>
    </w:rPr>
  </w:style>
  <w:style w:type="paragraph" w:customStyle="1" w:styleId="font17">
    <w:name w:val="font17"/>
    <w:basedOn w:val="Normal"/>
    <w:uiPriority w:val="99"/>
    <w:rsid w:val="0086529C"/>
    <w:pPr>
      <w:spacing w:before="100" w:beforeAutospacing="1" w:after="100" w:afterAutospacing="1"/>
    </w:pPr>
    <w:rPr>
      <w:rFonts w:ascii="Arial CYR" w:eastAsia="Times New Roman" w:hAnsi="Arial CYR" w:cs="Arial CYR"/>
      <w:b/>
      <w:bCs/>
      <w:sz w:val="22"/>
      <w:szCs w:val="22"/>
      <w:lang w:eastAsia="ru-RU"/>
    </w:rPr>
  </w:style>
  <w:style w:type="paragraph" w:customStyle="1" w:styleId="font18">
    <w:name w:val="font18"/>
    <w:basedOn w:val="Normal"/>
    <w:uiPriority w:val="99"/>
    <w:rsid w:val="0086529C"/>
    <w:pPr>
      <w:spacing w:before="100" w:beforeAutospacing="1" w:after="100" w:afterAutospacing="1"/>
    </w:pPr>
    <w:rPr>
      <w:rFonts w:eastAsia="Times New Roman"/>
      <w:b/>
      <w:bCs/>
      <w:sz w:val="22"/>
      <w:szCs w:val="22"/>
      <w:lang w:eastAsia="ru-RU"/>
    </w:rPr>
  </w:style>
  <w:style w:type="paragraph" w:customStyle="1" w:styleId="font19">
    <w:name w:val="font19"/>
    <w:basedOn w:val="Normal"/>
    <w:uiPriority w:val="99"/>
    <w:rsid w:val="0086529C"/>
    <w:pPr>
      <w:spacing w:before="100" w:beforeAutospacing="1" w:after="100" w:afterAutospacing="1"/>
    </w:pPr>
    <w:rPr>
      <w:rFonts w:eastAsia="Times New Roman"/>
      <w:b/>
      <w:bCs/>
      <w:sz w:val="22"/>
      <w:szCs w:val="22"/>
      <w:lang w:eastAsia="ru-RU"/>
    </w:rPr>
  </w:style>
  <w:style w:type="paragraph" w:customStyle="1" w:styleId="font20">
    <w:name w:val="font20"/>
    <w:basedOn w:val="Normal"/>
    <w:uiPriority w:val="99"/>
    <w:rsid w:val="0086529C"/>
    <w:pPr>
      <w:spacing w:before="100" w:beforeAutospacing="1" w:after="100" w:afterAutospacing="1"/>
    </w:pPr>
    <w:rPr>
      <w:rFonts w:eastAsia="Times New Roman"/>
      <w:sz w:val="22"/>
      <w:szCs w:val="22"/>
      <w:lang w:eastAsia="ru-RU"/>
    </w:rPr>
  </w:style>
  <w:style w:type="paragraph" w:customStyle="1" w:styleId="font21">
    <w:name w:val="font21"/>
    <w:basedOn w:val="Normal"/>
    <w:uiPriority w:val="99"/>
    <w:rsid w:val="0086529C"/>
    <w:pPr>
      <w:spacing w:before="100" w:beforeAutospacing="1" w:after="100" w:afterAutospacing="1"/>
    </w:pPr>
    <w:rPr>
      <w:rFonts w:ascii="Arial CYR" w:eastAsia="Times New Roman" w:hAnsi="Arial CYR" w:cs="Arial CYR"/>
      <w:b/>
      <w:bCs/>
      <w:sz w:val="14"/>
      <w:szCs w:val="14"/>
      <w:lang w:eastAsia="ru-RU"/>
    </w:rPr>
  </w:style>
  <w:style w:type="paragraph" w:customStyle="1" w:styleId="font22">
    <w:name w:val="font22"/>
    <w:basedOn w:val="Normal"/>
    <w:uiPriority w:val="99"/>
    <w:rsid w:val="0086529C"/>
    <w:pPr>
      <w:spacing w:before="100" w:beforeAutospacing="1" w:after="100" w:afterAutospacing="1"/>
    </w:pPr>
    <w:rPr>
      <w:rFonts w:ascii="Arial CYR" w:eastAsia="Times New Roman" w:hAnsi="Arial CYR" w:cs="Arial CYR"/>
      <w:b/>
      <w:bCs/>
      <w:sz w:val="14"/>
      <w:szCs w:val="14"/>
      <w:lang w:eastAsia="ru-RU"/>
    </w:rPr>
  </w:style>
  <w:style w:type="paragraph" w:customStyle="1" w:styleId="font23">
    <w:name w:val="font23"/>
    <w:basedOn w:val="Normal"/>
    <w:uiPriority w:val="99"/>
    <w:rsid w:val="0086529C"/>
    <w:pPr>
      <w:spacing w:before="100" w:beforeAutospacing="1" w:after="100" w:afterAutospacing="1"/>
    </w:pPr>
    <w:rPr>
      <w:rFonts w:ascii="Arial CYR" w:eastAsia="Times New Roman" w:hAnsi="Arial CYR" w:cs="Arial CYR"/>
      <w:b/>
      <w:bCs/>
      <w:sz w:val="22"/>
      <w:szCs w:val="22"/>
      <w:lang w:eastAsia="ru-RU"/>
    </w:rPr>
  </w:style>
  <w:style w:type="paragraph" w:customStyle="1" w:styleId="font24">
    <w:name w:val="font24"/>
    <w:basedOn w:val="Normal"/>
    <w:uiPriority w:val="99"/>
    <w:rsid w:val="0086529C"/>
    <w:pPr>
      <w:spacing w:before="100" w:beforeAutospacing="1" w:after="100" w:afterAutospacing="1"/>
    </w:pPr>
    <w:rPr>
      <w:rFonts w:ascii="Arial CYR" w:eastAsia="Times New Roman" w:hAnsi="Arial CYR" w:cs="Arial CYR"/>
      <w:b/>
      <w:bCs/>
      <w:sz w:val="14"/>
      <w:szCs w:val="14"/>
      <w:lang w:eastAsia="ru-RU"/>
    </w:rPr>
  </w:style>
  <w:style w:type="paragraph" w:customStyle="1" w:styleId="font25">
    <w:name w:val="font25"/>
    <w:basedOn w:val="Normal"/>
    <w:uiPriority w:val="99"/>
    <w:rsid w:val="0086529C"/>
    <w:pPr>
      <w:spacing w:before="100" w:beforeAutospacing="1" w:after="100" w:afterAutospacing="1"/>
    </w:pPr>
    <w:rPr>
      <w:rFonts w:eastAsia="Times New Roman"/>
      <w:sz w:val="28"/>
      <w:szCs w:val="28"/>
      <w:lang w:eastAsia="ru-RU"/>
    </w:rPr>
  </w:style>
  <w:style w:type="paragraph" w:customStyle="1" w:styleId="font26">
    <w:name w:val="font26"/>
    <w:basedOn w:val="Normal"/>
    <w:uiPriority w:val="99"/>
    <w:rsid w:val="0086529C"/>
    <w:pPr>
      <w:spacing w:before="100" w:beforeAutospacing="1" w:after="100" w:afterAutospacing="1"/>
    </w:pPr>
    <w:rPr>
      <w:rFonts w:eastAsia="Times New Roman"/>
      <w:b/>
      <w:bCs/>
      <w:color w:val="FF0000"/>
      <w:sz w:val="20"/>
      <w:szCs w:val="20"/>
      <w:lang w:eastAsia="ru-RU"/>
    </w:rPr>
  </w:style>
  <w:style w:type="paragraph" w:customStyle="1" w:styleId="xl118">
    <w:name w:val="xl118"/>
    <w:basedOn w:val="Normal"/>
    <w:uiPriority w:val="99"/>
    <w:rsid w:val="0086529C"/>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19">
    <w:name w:val="xl119"/>
    <w:basedOn w:val="Normal"/>
    <w:uiPriority w:val="99"/>
    <w:rsid w:val="0086529C"/>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20">
    <w:name w:val="xl120"/>
    <w:basedOn w:val="Normal"/>
    <w:uiPriority w:val="99"/>
    <w:rsid w:val="0086529C"/>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eastAsia="Times New Roman" w:hAnsi="Arial CYR" w:cs="Arial CYR"/>
      <w:sz w:val="18"/>
      <w:szCs w:val="18"/>
      <w:lang w:eastAsia="ru-RU"/>
    </w:rPr>
  </w:style>
  <w:style w:type="paragraph" w:customStyle="1" w:styleId="xl121">
    <w:name w:val="xl121"/>
    <w:basedOn w:val="Normal"/>
    <w:uiPriority w:val="99"/>
    <w:rsid w:val="0086529C"/>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eastAsia="Times New Roman" w:hAnsi="Arial CYR" w:cs="Arial CYR"/>
      <w:sz w:val="18"/>
      <w:szCs w:val="18"/>
      <w:lang w:eastAsia="ru-RU"/>
    </w:rPr>
  </w:style>
  <w:style w:type="paragraph" w:customStyle="1" w:styleId="xl122">
    <w:name w:val="xl122"/>
    <w:basedOn w:val="Normal"/>
    <w:uiPriority w:val="99"/>
    <w:rsid w:val="0086529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color w:val="FF0000"/>
      <w:sz w:val="18"/>
      <w:szCs w:val="18"/>
      <w:lang w:eastAsia="ru-RU"/>
    </w:rPr>
  </w:style>
  <w:style w:type="paragraph" w:customStyle="1" w:styleId="xl123">
    <w:name w:val="xl123"/>
    <w:basedOn w:val="Normal"/>
    <w:uiPriority w:val="99"/>
    <w:rsid w:val="0086529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color w:val="FF0000"/>
      <w:sz w:val="18"/>
      <w:szCs w:val="18"/>
      <w:lang w:eastAsia="ru-RU"/>
    </w:rPr>
  </w:style>
  <w:style w:type="paragraph" w:customStyle="1" w:styleId="xl124">
    <w:name w:val="xl124"/>
    <w:basedOn w:val="Normal"/>
    <w:uiPriority w:val="99"/>
    <w:rsid w:val="0086529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25">
    <w:name w:val="xl125"/>
    <w:basedOn w:val="Normal"/>
    <w:uiPriority w:val="99"/>
    <w:rsid w:val="0086529C"/>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26">
    <w:name w:val="xl126"/>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sz w:val="14"/>
      <w:szCs w:val="14"/>
      <w:lang w:eastAsia="ru-RU"/>
    </w:rPr>
  </w:style>
  <w:style w:type="paragraph" w:customStyle="1" w:styleId="xl127">
    <w:name w:val="xl127"/>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sz w:val="14"/>
      <w:szCs w:val="14"/>
      <w:lang w:eastAsia="ru-RU"/>
    </w:rPr>
  </w:style>
  <w:style w:type="paragraph" w:customStyle="1" w:styleId="xl128">
    <w:name w:val="xl128"/>
    <w:basedOn w:val="Normal"/>
    <w:uiPriority w:val="99"/>
    <w:rsid w:val="0086529C"/>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eastAsia="Times New Roman" w:hAnsi="Arial CYR" w:cs="Arial CYR"/>
      <w:sz w:val="14"/>
      <w:szCs w:val="14"/>
      <w:lang w:eastAsia="ru-RU"/>
    </w:rPr>
  </w:style>
  <w:style w:type="paragraph" w:customStyle="1" w:styleId="xl129">
    <w:name w:val="xl129"/>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lang w:eastAsia="ru-RU"/>
    </w:rPr>
  </w:style>
  <w:style w:type="paragraph" w:customStyle="1" w:styleId="xl130">
    <w:name w:val="xl130"/>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lang w:eastAsia="ru-RU"/>
    </w:rPr>
  </w:style>
  <w:style w:type="paragraph" w:customStyle="1" w:styleId="xl131">
    <w:name w:val="xl131"/>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lang w:eastAsia="ru-RU"/>
    </w:rPr>
  </w:style>
  <w:style w:type="paragraph" w:customStyle="1" w:styleId="xl132">
    <w:name w:val="xl132"/>
    <w:basedOn w:val="Normal"/>
    <w:uiPriority w:val="99"/>
    <w:rsid w:val="0086529C"/>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3">
    <w:name w:val="xl133"/>
    <w:basedOn w:val="Normal"/>
    <w:uiPriority w:val="99"/>
    <w:rsid w:val="0086529C"/>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4">
    <w:name w:val="xl134"/>
    <w:basedOn w:val="Normal"/>
    <w:uiPriority w:val="99"/>
    <w:rsid w:val="0086529C"/>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5">
    <w:name w:val="xl135"/>
    <w:basedOn w:val="Normal"/>
    <w:uiPriority w:val="99"/>
    <w:rsid w:val="0086529C"/>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36">
    <w:name w:val="xl136"/>
    <w:basedOn w:val="Normal"/>
    <w:uiPriority w:val="99"/>
    <w:rsid w:val="0086529C"/>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37">
    <w:name w:val="xl137"/>
    <w:basedOn w:val="Normal"/>
    <w:uiPriority w:val="99"/>
    <w:rsid w:val="0086529C"/>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38">
    <w:name w:val="xl138"/>
    <w:basedOn w:val="Normal"/>
    <w:uiPriority w:val="99"/>
    <w:rsid w:val="0086529C"/>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sz w:val="18"/>
      <w:szCs w:val="18"/>
      <w:lang w:eastAsia="ru-RU"/>
    </w:rPr>
  </w:style>
  <w:style w:type="paragraph" w:customStyle="1" w:styleId="xl139">
    <w:name w:val="xl139"/>
    <w:basedOn w:val="Normal"/>
    <w:uiPriority w:val="99"/>
    <w:rsid w:val="0086529C"/>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jc w:val="center"/>
    </w:pPr>
    <w:rPr>
      <w:rFonts w:ascii="Arial CYR" w:eastAsia="Times New Roman" w:hAnsi="Arial CYR" w:cs="Arial CYR"/>
      <w:b/>
      <w:bCs/>
      <w:sz w:val="18"/>
      <w:szCs w:val="18"/>
      <w:u w:val="single"/>
      <w:lang w:eastAsia="ru-RU"/>
    </w:rPr>
  </w:style>
  <w:style w:type="paragraph" w:customStyle="1" w:styleId="xl140">
    <w:name w:val="xl140"/>
    <w:basedOn w:val="Normal"/>
    <w:uiPriority w:val="99"/>
    <w:rsid w:val="0086529C"/>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jc w:val="center"/>
    </w:pPr>
    <w:rPr>
      <w:rFonts w:ascii="Arial CYR" w:eastAsia="Times New Roman" w:hAnsi="Arial CYR" w:cs="Arial CYR"/>
      <w:b/>
      <w:bCs/>
      <w:sz w:val="18"/>
      <w:szCs w:val="18"/>
      <w:u w:val="single"/>
      <w:lang w:eastAsia="ru-RU"/>
    </w:rPr>
  </w:style>
  <w:style w:type="paragraph" w:customStyle="1" w:styleId="xl141">
    <w:name w:val="xl141"/>
    <w:basedOn w:val="Normal"/>
    <w:uiPriority w:val="99"/>
    <w:rsid w:val="0086529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42">
    <w:name w:val="xl142"/>
    <w:basedOn w:val="Normal"/>
    <w:uiPriority w:val="99"/>
    <w:rsid w:val="0086529C"/>
    <w:pPr>
      <w:pBdr>
        <w:top w:val="single" w:sz="4" w:space="0" w:color="808080"/>
        <w:bottom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143">
    <w:name w:val="xl143"/>
    <w:basedOn w:val="Normal"/>
    <w:uiPriority w:val="99"/>
    <w:rsid w:val="0086529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144">
    <w:name w:val="xl144"/>
    <w:basedOn w:val="Normal"/>
    <w:uiPriority w:val="99"/>
    <w:rsid w:val="0086529C"/>
    <w:pPr>
      <w:pBdr>
        <w:top w:val="single" w:sz="4" w:space="0" w:color="auto"/>
        <w:bottom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45">
    <w:name w:val="xl145"/>
    <w:basedOn w:val="Normal"/>
    <w:uiPriority w:val="99"/>
    <w:rsid w:val="0086529C"/>
    <w:pPr>
      <w:pBdr>
        <w:top w:val="single" w:sz="4" w:space="0" w:color="auto"/>
        <w:bottom w:val="single" w:sz="4" w:space="0" w:color="969696"/>
      </w:pBdr>
      <w:shd w:val="clear" w:color="auto" w:fill="FFFFFF"/>
      <w:spacing w:before="100" w:beforeAutospacing="1" w:after="100" w:afterAutospacing="1"/>
      <w:jc w:val="center"/>
    </w:pPr>
    <w:rPr>
      <w:rFonts w:eastAsia="Times New Roman"/>
      <w:lang w:eastAsia="ru-RU"/>
    </w:rPr>
  </w:style>
  <w:style w:type="paragraph" w:customStyle="1" w:styleId="xl146">
    <w:name w:val="xl146"/>
    <w:basedOn w:val="Normal"/>
    <w:uiPriority w:val="99"/>
    <w:rsid w:val="0086529C"/>
    <w:pPr>
      <w:pBdr>
        <w:top w:val="single" w:sz="4" w:space="0" w:color="auto"/>
        <w:bottom w:val="single" w:sz="4" w:space="0" w:color="969696"/>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47">
    <w:name w:val="xl147"/>
    <w:basedOn w:val="Normal"/>
    <w:uiPriority w:val="99"/>
    <w:rsid w:val="0086529C"/>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48">
    <w:name w:val="xl148"/>
    <w:basedOn w:val="Normal"/>
    <w:uiPriority w:val="99"/>
    <w:rsid w:val="0086529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49">
    <w:name w:val="xl149"/>
    <w:basedOn w:val="Normal"/>
    <w:uiPriority w:val="99"/>
    <w:rsid w:val="0086529C"/>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50">
    <w:name w:val="xl150"/>
    <w:basedOn w:val="Normal"/>
    <w:uiPriority w:val="99"/>
    <w:rsid w:val="0086529C"/>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51">
    <w:name w:val="xl151"/>
    <w:basedOn w:val="Normal"/>
    <w:uiPriority w:val="99"/>
    <w:rsid w:val="0086529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52">
    <w:name w:val="xl152"/>
    <w:basedOn w:val="Normal"/>
    <w:uiPriority w:val="99"/>
    <w:rsid w:val="0086529C"/>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53">
    <w:name w:val="xl153"/>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54">
    <w:name w:val="xl154"/>
    <w:basedOn w:val="Normal"/>
    <w:uiPriority w:val="99"/>
    <w:rsid w:val="0086529C"/>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55">
    <w:name w:val="xl155"/>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56">
    <w:name w:val="xl156"/>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14"/>
      <w:szCs w:val="14"/>
      <w:lang w:eastAsia="ru-RU"/>
    </w:rPr>
  </w:style>
  <w:style w:type="paragraph" w:customStyle="1" w:styleId="xl157">
    <w:name w:val="xl157"/>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58">
    <w:name w:val="xl158"/>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59">
    <w:name w:val="xl159"/>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60">
    <w:name w:val="xl160"/>
    <w:basedOn w:val="Normal"/>
    <w:uiPriority w:val="99"/>
    <w:rsid w:val="0086529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pPr>
    <w:rPr>
      <w:rFonts w:eastAsia="Times New Roman"/>
      <w:b/>
      <w:bCs/>
      <w:sz w:val="14"/>
      <w:szCs w:val="14"/>
      <w:lang w:eastAsia="ru-RU"/>
    </w:rPr>
  </w:style>
  <w:style w:type="paragraph" w:customStyle="1" w:styleId="xl161">
    <w:name w:val="xl161"/>
    <w:basedOn w:val="Normal"/>
    <w:uiPriority w:val="99"/>
    <w:rsid w:val="0086529C"/>
    <w:pPr>
      <w:pBdr>
        <w:top w:val="single" w:sz="8" w:space="0" w:color="auto"/>
        <w:left w:val="single" w:sz="8" w:space="0" w:color="auto"/>
        <w:bottom w:val="single" w:sz="4"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62">
    <w:name w:val="xl162"/>
    <w:basedOn w:val="Normal"/>
    <w:uiPriority w:val="99"/>
    <w:rsid w:val="0086529C"/>
    <w:pPr>
      <w:pBdr>
        <w:top w:val="single" w:sz="8" w:space="0" w:color="auto"/>
        <w:bottom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63">
    <w:name w:val="xl163"/>
    <w:basedOn w:val="Normal"/>
    <w:uiPriority w:val="99"/>
    <w:rsid w:val="0086529C"/>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64">
    <w:name w:val="xl164"/>
    <w:basedOn w:val="Normal"/>
    <w:uiPriority w:val="99"/>
    <w:rsid w:val="0086529C"/>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65">
    <w:name w:val="xl165"/>
    <w:basedOn w:val="Normal"/>
    <w:uiPriority w:val="99"/>
    <w:rsid w:val="0086529C"/>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66">
    <w:name w:val="xl166"/>
    <w:basedOn w:val="Normal"/>
    <w:uiPriority w:val="99"/>
    <w:rsid w:val="0086529C"/>
    <w:pPr>
      <w:pBdr>
        <w:top w:val="single" w:sz="4" w:space="0" w:color="auto"/>
        <w:bottom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67">
    <w:name w:val="xl167"/>
    <w:basedOn w:val="Normal"/>
    <w:uiPriority w:val="99"/>
    <w:rsid w:val="0086529C"/>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68">
    <w:name w:val="xl168"/>
    <w:basedOn w:val="Normal"/>
    <w:uiPriority w:val="99"/>
    <w:rsid w:val="0086529C"/>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eastAsia="Times New Roman"/>
      <w:b/>
      <w:bCs/>
      <w:sz w:val="16"/>
      <w:szCs w:val="16"/>
      <w:lang w:eastAsia="ru-RU"/>
    </w:rPr>
  </w:style>
  <w:style w:type="paragraph" w:customStyle="1" w:styleId="xl169">
    <w:name w:val="xl169"/>
    <w:basedOn w:val="Normal"/>
    <w:uiPriority w:val="99"/>
    <w:rsid w:val="0086529C"/>
    <w:pPr>
      <w:pBdr>
        <w:top w:val="single" w:sz="4" w:space="0" w:color="auto"/>
        <w:bottom w:val="single" w:sz="4" w:space="0" w:color="auto"/>
      </w:pBdr>
      <w:shd w:val="clear" w:color="auto" w:fill="FFFFFF"/>
      <w:spacing w:before="100" w:beforeAutospacing="1" w:after="100" w:afterAutospacing="1"/>
      <w:jc w:val="center"/>
    </w:pPr>
    <w:rPr>
      <w:rFonts w:eastAsia="Times New Roman"/>
      <w:sz w:val="16"/>
      <w:szCs w:val="16"/>
      <w:lang w:eastAsia="ru-RU"/>
    </w:rPr>
  </w:style>
  <w:style w:type="paragraph" w:customStyle="1" w:styleId="xl170">
    <w:name w:val="xl170"/>
    <w:basedOn w:val="Normal"/>
    <w:uiPriority w:val="99"/>
    <w:rsid w:val="0086529C"/>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sz w:val="16"/>
      <w:szCs w:val="16"/>
      <w:lang w:eastAsia="ru-RU"/>
    </w:rPr>
  </w:style>
  <w:style w:type="paragraph" w:customStyle="1" w:styleId="xl171">
    <w:name w:val="xl171"/>
    <w:basedOn w:val="Normal"/>
    <w:uiPriority w:val="99"/>
    <w:rsid w:val="0086529C"/>
    <w:pPr>
      <w:pBdr>
        <w:top w:val="single" w:sz="8" w:space="0" w:color="auto"/>
        <w:bottom w:val="single" w:sz="4" w:space="0" w:color="auto"/>
      </w:pBdr>
      <w:shd w:val="clear" w:color="auto" w:fill="FFFFFF"/>
      <w:spacing w:before="100" w:beforeAutospacing="1" w:after="100" w:afterAutospacing="1"/>
    </w:pPr>
    <w:rPr>
      <w:rFonts w:eastAsia="Times New Roman"/>
      <w:lang w:eastAsia="ru-RU"/>
    </w:rPr>
  </w:style>
  <w:style w:type="paragraph" w:customStyle="1" w:styleId="xl172">
    <w:name w:val="xl172"/>
    <w:basedOn w:val="Normal"/>
    <w:uiPriority w:val="99"/>
    <w:rsid w:val="0086529C"/>
    <w:pPr>
      <w:pBdr>
        <w:top w:val="single" w:sz="8" w:space="0" w:color="auto"/>
        <w:bottom w:val="single" w:sz="4" w:space="0" w:color="auto"/>
        <w:right w:val="single" w:sz="8" w:space="0" w:color="auto"/>
      </w:pBdr>
      <w:shd w:val="clear" w:color="auto" w:fill="FFFFFF"/>
      <w:spacing w:before="100" w:beforeAutospacing="1" w:after="100" w:afterAutospacing="1"/>
    </w:pPr>
    <w:rPr>
      <w:rFonts w:eastAsia="Times New Roman"/>
      <w:lang w:eastAsia="ru-RU"/>
    </w:rPr>
  </w:style>
  <w:style w:type="paragraph" w:customStyle="1" w:styleId="xl173">
    <w:name w:val="xl173"/>
    <w:basedOn w:val="Normal"/>
    <w:uiPriority w:val="99"/>
    <w:rsid w:val="0086529C"/>
    <w:pPr>
      <w:pBdr>
        <w:top w:val="single" w:sz="8" w:space="0" w:color="auto"/>
        <w:left w:val="single" w:sz="8"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74">
    <w:name w:val="xl174"/>
    <w:basedOn w:val="Normal"/>
    <w:uiPriority w:val="99"/>
    <w:rsid w:val="0086529C"/>
    <w:pPr>
      <w:pBdr>
        <w:top w:val="single" w:sz="8" w:space="0" w:color="auto"/>
        <w:righ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75">
    <w:name w:val="xl175"/>
    <w:basedOn w:val="Normal"/>
    <w:uiPriority w:val="99"/>
    <w:rsid w:val="0086529C"/>
    <w:pPr>
      <w:pBdr>
        <w:top w:val="single" w:sz="8" w:space="0" w:color="auto"/>
        <w:left w:val="single" w:sz="8" w:space="0" w:color="auto"/>
        <w:bottom w:val="single" w:sz="8"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76">
    <w:name w:val="xl176"/>
    <w:basedOn w:val="Normal"/>
    <w:uiPriority w:val="99"/>
    <w:rsid w:val="0086529C"/>
    <w:pPr>
      <w:pBdr>
        <w:top w:val="single" w:sz="8" w:space="0" w:color="auto"/>
        <w:bottom w:val="single" w:sz="8" w:space="0" w:color="auto"/>
        <w:righ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77">
    <w:name w:val="xl177"/>
    <w:basedOn w:val="Normal"/>
    <w:uiPriority w:val="99"/>
    <w:rsid w:val="0086529C"/>
    <w:pPr>
      <w:pBdr>
        <w:top w:val="single" w:sz="8" w:space="0" w:color="auto"/>
        <w:left w:val="single" w:sz="8" w:space="0" w:color="auto"/>
        <w:bottom w:val="single" w:sz="8" w:space="0" w:color="auto"/>
      </w:pBdr>
      <w:shd w:val="clear" w:color="auto" w:fill="FFFFFF"/>
      <w:spacing w:before="100" w:beforeAutospacing="1" w:after="100" w:afterAutospacing="1"/>
      <w:jc w:val="center"/>
    </w:pPr>
    <w:rPr>
      <w:rFonts w:eastAsia="Times New Roman"/>
      <w:b/>
      <w:bCs/>
      <w:sz w:val="20"/>
      <w:szCs w:val="20"/>
      <w:lang w:eastAsia="ru-RU"/>
    </w:rPr>
  </w:style>
  <w:style w:type="paragraph" w:customStyle="1" w:styleId="xl178">
    <w:name w:val="xl178"/>
    <w:basedOn w:val="Normal"/>
    <w:uiPriority w:val="99"/>
    <w:rsid w:val="0086529C"/>
    <w:pPr>
      <w:pBdr>
        <w:top w:val="single" w:sz="8" w:space="0" w:color="auto"/>
        <w:bottom w:val="single" w:sz="8" w:space="0" w:color="auto"/>
        <w:righ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79">
    <w:name w:val="xl179"/>
    <w:basedOn w:val="Normal"/>
    <w:uiPriority w:val="99"/>
    <w:rsid w:val="0086529C"/>
    <w:pPr>
      <w:pBdr>
        <w:top w:val="single" w:sz="4" w:space="0" w:color="auto"/>
        <w:left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80">
    <w:name w:val="xl180"/>
    <w:basedOn w:val="Normal"/>
    <w:uiPriority w:val="99"/>
    <w:rsid w:val="0086529C"/>
    <w:pPr>
      <w:pBdr>
        <w:top w:val="single" w:sz="4" w:space="0" w:color="auto"/>
      </w:pBdr>
      <w:shd w:val="clear" w:color="auto" w:fill="FFFFFF"/>
      <w:spacing w:before="100" w:beforeAutospacing="1" w:after="100" w:afterAutospacing="1"/>
      <w:jc w:val="center"/>
    </w:pPr>
    <w:rPr>
      <w:rFonts w:eastAsia="Times New Roman"/>
      <w:b/>
      <w:bCs/>
      <w:lang w:eastAsia="ru-RU"/>
    </w:rPr>
  </w:style>
  <w:style w:type="paragraph" w:customStyle="1" w:styleId="xl181">
    <w:name w:val="xl181"/>
    <w:basedOn w:val="Normal"/>
    <w:uiPriority w:val="99"/>
    <w:rsid w:val="0086529C"/>
    <w:pPr>
      <w:pBdr>
        <w:top w:val="single" w:sz="4" w:space="0" w:color="auto"/>
        <w:right w:val="single" w:sz="8" w:space="0" w:color="auto"/>
      </w:pBdr>
      <w:shd w:val="clear" w:color="auto" w:fill="FFFFFF"/>
      <w:spacing w:before="100" w:beforeAutospacing="1" w:after="100" w:afterAutospacing="1"/>
      <w:jc w:val="center"/>
    </w:pPr>
    <w:rPr>
      <w:rFonts w:eastAsia="Times New Roman"/>
      <w:b/>
      <w:bCs/>
      <w:lang w:eastAsia="ru-RU"/>
    </w:rPr>
  </w:style>
  <w:style w:type="paragraph" w:customStyle="1" w:styleId="xl182">
    <w:name w:val="xl182"/>
    <w:basedOn w:val="Normal"/>
    <w:uiPriority w:val="99"/>
    <w:rsid w:val="0086529C"/>
    <w:pPr>
      <w:pBdr>
        <w:left w:val="single" w:sz="4" w:space="0" w:color="auto"/>
      </w:pBdr>
      <w:shd w:val="clear" w:color="auto" w:fill="FFFFFF"/>
      <w:spacing w:before="100" w:beforeAutospacing="1" w:after="100" w:afterAutospacing="1"/>
      <w:jc w:val="center"/>
    </w:pPr>
    <w:rPr>
      <w:rFonts w:eastAsia="Times New Roman"/>
      <w:lang w:eastAsia="ru-RU"/>
    </w:rPr>
  </w:style>
  <w:style w:type="paragraph" w:customStyle="1" w:styleId="xl183">
    <w:name w:val="xl183"/>
    <w:basedOn w:val="Normal"/>
    <w:uiPriority w:val="99"/>
    <w:rsid w:val="0086529C"/>
    <w:pPr>
      <w:shd w:val="clear" w:color="auto" w:fill="FFFFFF"/>
      <w:spacing w:before="100" w:beforeAutospacing="1" w:after="100" w:afterAutospacing="1"/>
      <w:jc w:val="center"/>
    </w:pPr>
    <w:rPr>
      <w:rFonts w:eastAsia="Times New Roman"/>
      <w:lang w:eastAsia="ru-RU"/>
    </w:rPr>
  </w:style>
  <w:style w:type="paragraph" w:customStyle="1" w:styleId="xl184">
    <w:name w:val="xl184"/>
    <w:basedOn w:val="Normal"/>
    <w:uiPriority w:val="99"/>
    <w:rsid w:val="0086529C"/>
    <w:pPr>
      <w:pBdr>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85">
    <w:name w:val="xl185"/>
    <w:basedOn w:val="Normal"/>
    <w:uiPriority w:val="99"/>
    <w:rsid w:val="0086529C"/>
    <w:pPr>
      <w:pBdr>
        <w:left w:val="single" w:sz="8"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186">
    <w:name w:val="xl186"/>
    <w:basedOn w:val="Normal"/>
    <w:uiPriority w:val="99"/>
    <w:rsid w:val="0086529C"/>
    <w:pPr>
      <w:pBdr>
        <w:bottom w:val="single" w:sz="4" w:space="0" w:color="808080"/>
      </w:pBdr>
      <w:spacing w:before="100" w:beforeAutospacing="1" w:after="100" w:afterAutospacing="1"/>
      <w:jc w:val="center"/>
    </w:pPr>
    <w:rPr>
      <w:rFonts w:eastAsia="Times New Roman"/>
      <w:lang w:eastAsia="ru-RU"/>
    </w:rPr>
  </w:style>
  <w:style w:type="paragraph" w:customStyle="1" w:styleId="xl187">
    <w:name w:val="xl187"/>
    <w:basedOn w:val="Normal"/>
    <w:uiPriority w:val="99"/>
    <w:rsid w:val="0086529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color w:val="FF0000"/>
      <w:sz w:val="18"/>
      <w:szCs w:val="18"/>
      <w:lang w:eastAsia="ru-RU"/>
    </w:rPr>
  </w:style>
  <w:style w:type="paragraph" w:customStyle="1" w:styleId="xl188">
    <w:name w:val="xl188"/>
    <w:basedOn w:val="Normal"/>
    <w:uiPriority w:val="99"/>
    <w:rsid w:val="0086529C"/>
    <w:pPr>
      <w:pBdr>
        <w:top w:val="single" w:sz="4" w:space="0" w:color="808080"/>
        <w:bottom w:val="single" w:sz="4" w:space="0" w:color="808080"/>
      </w:pBdr>
      <w:shd w:val="clear" w:color="auto" w:fill="FFFFFF"/>
      <w:spacing w:before="100" w:beforeAutospacing="1" w:after="100" w:afterAutospacing="1"/>
      <w:jc w:val="center"/>
    </w:pPr>
    <w:rPr>
      <w:rFonts w:eastAsia="Times New Roman"/>
      <w:b/>
      <w:bCs/>
      <w:color w:val="FF0000"/>
      <w:lang w:eastAsia="ru-RU"/>
    </w:rPr>
  </w:style>
  <w:style w:type="paragraph" w:customStyle="1" w:styleId="xl189">
    <w:name w:val="xl189"/>
    <w:basedOn w:val="Normal"/>
    <w:uiPriority w:val="99"/>
    <w:rsid w:val="0086529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b/>
      <w:bCs/>
      <w:color w:val="FF0000"/>
      <w:lang w:eastAsia="ru-RU"/>
    </w:rPr>
  </w:style>
  <w:style w:type="paragraph" w:customStyle="1" w:styleId="xl190">
    <w:name w:val="xl190"/>
    <w:basedOn w:val="Normal"/>
    <w:uiPriority w:val="99"/>
    <w:rsid w:val="0086529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191">
    <w:name w:val="xl191"/>
    <w:basedOn w:val="Normal"/>
    <w:uiPriority w:val="99"/>
    <w:rsid w:val="0086529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b/>
      <w:bCs/>
      <w:color w:val="FF0000"/>
      <w:lang w:eastAsia="ru-RU"/>
    </w:rPr>
  </w:style>
  <w:style w:type="paragraph" w:customStyle="1" w:styleId="xl192">
    <w:name w:val="xl192"/>
    <w:basedOn w:val="Normal"/>
    <w:uiPriority w:val="99"/>
    <w:rsid w:val="0086529C"/>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93">
    <w:name w:val="xl193"/>
    <w:basedOn w:val="Normal"/>
    <w:uiPriority w:val="99"/>
    <w:rsid w:val="0086529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eastAsia="Times New Roman"/>
      <w:lang w:eastAsia="ru-RU"/>
    </w:rPr>
  </w:style>
  <w:style w:type="paragraph" w:customStyle="1" w:styleId="xl194">
    <w:name w:val="xl194"/>
    <w:basedOn w:val="Normal"/>
    <w:uiPriority w:val="99"/>
    <w:rsid w:val="0086529C"/>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95">
    <w:name w:val="xl195"/>
    <w:basedOn w:val="Normal"/>
    <w:uiPriority w:val="99"/>
    <w:rsid w:val="0086529C"/>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eastAsia="Times New Roman"/>
      <w:lang w:eastAsia="ru-RU"/>
    </w:rPr>
  </w:style>
  <w:style w:type="paragraph" w:customStyle="1" w:styleId="xl196">
    <w:name w:val="xl196"/>
    <w:basedOn w:val="Normal"/>
    <w:uiPriority w:val="99"/>
    <w:rsid w:val="0086529C"/>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lang w:eastAsia="ru-RU"/>
    </w:rPr>
  </w:style>
  <w:style w:type="paragraph" w:customStyle="1" w:styleId="xl197">
    <w:name w:val="xl197"/>
    <w:basedOn w:val="Normal"/>
    <w:uiPriority w:val="99"/>
    <w:rsid w:val="0086529C"/>
    <w:pPr>
      <w:pBdr>
        <w:lef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198">
    <w:name w:val="xl198"/>
    <w:basedOn w:val="Normal"/>
    <w:uiPriority w:val="99"/>
    <w:rsid w:val="0086529C"/>
    <w:pP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199">
    <w:name w:val="xl199"/>
    <w:basedOn w:val="Normal"/>
    <w:uiPriority w:val="99"/>
    <w:rsid w:val="0086529C"/>
    <w:pPr>
      <w:pBdr>
        <w:right w:val="single" w:sz="8" w:space="0" w:color="auto"/>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0">
    <w:name w:val="xl200"/>
    <w:basedOn w:val="Normal"/>
    <w:uiPriority w:val="99"/>
    <w:rsid w:val="0086529C"/>
    <w:pPr>
      <w:pBdr>
        <w:lef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1">
    <w:name w:val="xl201"/>
    <w:basedOn w:val="Normal"/>
    <w:uiPriority w:val="99"/>
    <w:rsid w:val="0086529C"/>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2">
    <w:name w:val="xl202"/>
    <w:basedOn w:val="Normal"/>
    <w:uiPriority w:val="99"/>
    <w:rsid w:val="0086529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3">
    <w:name w:val="xl203"/>
    <w:basedOn w:val="Normal"/>
    <w:uiPriority w:val="99"/>
    <w:rsid w:val="0086529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lang w:eastAsia="ru-RU"/>
    </w:rPr>
  </w:style>
  <w:style w:type="paragraph" w:customStyle="1" w:styleId="xl204">
    <w:name w:val="xl204"/>
    <w:basedOn w:val="Normal"/>
    <w:uiPriority w:val="99"/>
    <w:rsid w:val="0086529C"/>
    <w:pPr>
      <w:pBdr>
        <w:left w:val="single" w:sz="4" w:space="0" w:color="969696"/>
        <w:bottom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5">
    <w:name w:val="xl205"/>
    <w:basedOn w:val="Normal"/>
    <w:uiPriority w:val="99"/>
    <w:rsid w:val="0086529C"/>
    <w:pPr>
      <w:pBdr>
        <w:bottom w:val="single" w:sz="4" w:space="0" w:color="969696"/>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6">
    <w:name w:val="xl206"/>
    <w:basedOn w:val="Normal"/>
    <w:uiPriority w:val="99"/>
    <w:rsid w:val="0086529C"/>
    <w:pPr>
      <w:pBdr>
        <w:bottom w:val="single" w:sz="4" w:space="0" w:color="969696"/>
        <w:right w:val="single" w:sz="8" w:space="0" w:color="auto"/>
      </w:pBdr>
      <w:shd w:val="clear" w:color="auto" w:fill="FFFFFF"/>
      <w:spacing w:before="100" w:beforeAutospacing="1" w:after="100" w:afterAutospacing="1"/>
      <w:jc w:val="center"/>
    </w:pPr>
    <w:rPr>
      <w:rFonts w:ascii="Arial" w:eastAsia="Times New Roman" w:hAnsi="Arial" w:cs="Arial"/>
      <w:b/>
      <w:bCs/>
      <w:sz w:val="14"/>
      <w:szCs w:val="14"/>
      <w:lang w:eastAsia="ru-RU"/>
    </w:rPr>
  </w:style>
  <w:style w:type="paragraph" w:customStyle="1" w:styleId="xl207">
    <w:name w:val="xl207"/>
    <w:basedOn w:val="Normal"/>
    <w:uiPriority w:val="99"/>
    <w:rsid w:val="0086529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lang w:eastAsia="ru-RU"/>
    </w:rPr>
  </w:style>
  <w:style w:type="paragraph" w:customStyle="1" w:styleId="xl208">
    <w:name w:val="xl208"/>
    <w:basedOn w:val="Normal"/>
    <w:uiPriority w:val="99"/>
    <w:rsid w:val="0086529C"/>
    <w:pPr>
      <w:pBdr>
        <w:top w:val="single" w:sz="4" w:space="0" w:color="808080"/>
        <w:bottom w:val="single" w:sz="4" w:space="0" w:color="808080"/>
      </w:pBdr>
      <w:shd w:val="clear" w:color="auto" w:fill="FFFFFF"/>
      <w:spacing w:before="100" w:beforeAutospacing="1" w:after="100" w:afterAutospacing="1"/>
      <w:jc w:val="center"/>
    </w:pPr>
    <w:rPr>
      <w:rFonts w:eastAsia="Times New Roman"/>
      <w:lang w:eastAsia="ru-RU"/>
    </w:rPr>
  </w:style>
  <w:style w:type="paragraph" w:customStyle="1" w:styleId="xl209">
    <w:name w:val="xl209"/>
    <w:basedOn w:val="Normal"/>
    <w:uiPriority w:val="99"/>
    <w:rsid w:val="0086529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lang w:eastAsia="ru-RU"/>
    </w:rPr>
  </w:style>
  <w:style w:type="character" w:styleId="FootnoteReference">
    <w:name w:val="footnote reference"/>
    <w:basedOn w:val="DefaultParagraphFont"/>
    <w:uiPriority w:val="99"/>
    <w:rsid w:val="0086529C"/>
    <w:rPr>
      <w:rFonts w:cs="Times New Roman"/>
      <w:vertAlign w:val="superscript"/>
    </w:rPr>
  </w:style>
  <w:style w:type="character" w:customStyle="1" w:styleId="20">
    <w:name w:val="Знак Знак2"/>
    <w:uiPriority w:val="99"/>
    <w:locked/>
    <w:rsid w:val="0086529C"/>
    <w:rPr>
      <w:sz w:val="24"/>
      <w:lang w:val="ru-RU" w:eastAsia="ru-RU"/>
    </w:rPr>
  </w:style>
  <w:style w:type="character" w:customStyle="1" w:styleId="21">
    <w:name w:val="Основной текст2"/>
    <w:uiPriority w:val="99"/>
    <w:rsid w:val="0086529C"/>
    <w:rPr>
      <w:rFonts w:ascii="Times New Roman" w:hAnsi="Times New Roman"/>
      <w:spacing w:val="0"/>
      <w:sz w:val="22"/>
      <w:u w:val="none"/>
      <w:effect w:val="none"/>
      <w:shd w:val="clear" w:color="auto" w:fill="FFFFFF"/>
    </w:rPr>
  </w:style>
  <w:style w:type="character" w:customStyle="1" w:styleId="Heading220">
    <w:name w:val="Heading #2 (2)_"/>
    <w:uiPriority w:val="99"/>
    <w:rsid w:val="0086529C"/>
    <w:rPr>
      <w:rFonts w:ascii="Times New Roman" w:hAnsi="Times New Roman"/>
      <w:spacing w:val="0"/>
      <w:sz w:val="27"/>
      <w:u w:val="none"/>
      <w:effect w:val="none"/>
    </w:rPr>
  </w:style>
  <w:style w:type="character" w:customStyle="1" w:styleId="apple-converted-space">
    <w:name w:val="apple-converted-space"/>
    <w:uiPriority w:val="99"/>
    <w:rsid w:val="0086529C"/>
  </w:style>
  <w:style w:type="table" w:styleId="TableElegant">
    <w:name w:val="Table Elegant"/>
    <w:basedOn w:val="TableNormal"/>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af7">
    <w:name w:val="Абзац"/>
    <w:link w:val="af8"/>
    <w:uiPriority w:val="99"/>
    <w:rsid w:val="0086529C"/>
    <w:pPr>
      <w:spacing w:before="120" w:after="60"/>
      <w:ind w:firstLine="567"/>
      <w:jc w:val="both"/>
    </w:pPr>
    <w:rPr>
      <w:rFonts w:ascii="Times New Roman" w:hAnsi="Times New Roman"/>
    </w:rPr>
  </w:style>
  <w:style w:type="character" w:customStyle="1" w:styleId="af8">
    <w:name w:val="Абзац Знак"/>
    <w:link w:val="af7"/>
    <w:uiPriority w:val="99"/>
    <w:locked/>
    <w:rsid w:val="0086529C"/>
    <w:rPr>
      <w:rFonts w:ascii="Times New Roman" w:hAnsi="Times New Roman"/>
      <w:sz w:val="22"/>
      <w:lang w:eastAsia="ru-RU"/>
    </w:rPr>
  </w:style>
  <w:style w:type="paragraph" w:customStyle="1" w:styleId="30">
    <w:name w:val="Пункт 3"/>
    <w:basedOn w:val="Heading3"/>
    <w:uiPriority w:val="99"/>
    <w:locked/>
    <w:rsid w:val="0086529C"/>
    <w:pPr>
      <w:numPr>
        <w:ilvl w:val="2"/>
      </w:numPr>
      <w:tabs>
        <w:tab w:val="left" w:pos="1276"/>
        <w:tab w:val="num" w:pos="2160"/>
      </w:tabs>
      <w:spacing w:before="120" w:after="60" w:line="240" w:lineRule="auto"/>
      <w:ind w:left="567"/>
      <w:jc w:val="both"/>
    </w:pPr>
    <w:rPr>
      <w:bCs/>
      <w:noProof w:val="0"/>
      <w:sz w:val="26"/>
      <w:lang w:val="ru-RU" w:eastAsia="ru-RU"/>
    </w:rPr>
  </w:style>
  <w:style w:type="paragraph" w:customStyle="1" w:styleId="22">
    <w:name w:val="Заголовок_подзаголовок_2"/>
    <w:next w:val="af7"/>
    <w:link w:val="24"/>
    <w:uiPriority w:val="99"/>
    <w:rsid w:val="0086529C"/>
    <w:pPr>
      <w:keepNext/>
      <w:spacing w:before="120" w:after="60"/>
      <w:ind w:left="567"/>
      <w:jc w:val="both"/>
    </w:pPr>
    <w:rPr>
      <w:rFonts w:ascii="Times New Roman" w:hAnsi="Times New Roman"/>
      <w:b/>
    </w:rPr>
  </w:style>
  <w:style w:type="character" w:customStyle="1" w:styleId="24">
    <w:name w:val="Заголовок_подзаголовок_2 Знак"/>
    <w:link w:val="22"/>
    <w:uiPriority w:val="99"/>
    <w:locked/>
    <w:rsid w:val="0086529C"/>
    <w:rPr>
      <w:rFonts w:ascii="Times New Roman" w:hAnsi="Times New Roman"/>
      <w:b/>
      <w:sz w:val="22"/>
      <w:lang w:eastAsia="ru-RU"/>
    </w:rPr>
  </w:style>
  <w:style w:type="paragraph" w:customStyle="1" w:styleId="2">
    <w:name w:val="Список_маркерный_2_уровень"/>
    <w:basedOn w:val="13"/>
    <w:uiPriority w:val="99"/>
    <w:rsid w:val="0086529C"/>
    <w:pPr>
      <w:numPr>
        <w:ilvl w:val="1"/>
      </w:numPr>
      <w:ind w:left="1789" w:hanging="360"/>
    </w:pPr>
  </w:style>
  <w:style w:type="paragraph" w:customStyle="1" w:styleId="13">
    <w:name w:val="Список_маркерный_1_уровень"/>
    <w:link w:val="1c"/>
    <w:uiPriority w:val="99"/>
    <w:rsid w:val="0086529C"/>
    <w:pPr>
      <w:numPr>
        <w:numId w:val="15"/>
      </w:numPr>
      <w:spacing w:before="60" w:after="100"/>
      <w:jc w:val="both"/>
    </w:pPr>
    <w:rPr>
      <w:rFonts w:ascii="Times New Roman" w:eastAsia="Times New Roman" w:hAnsi="Times New Roman"/>
      <w:sz w:val="24"/>
      <w:szCs w:val="24"/>
    </w:rPr>
  </w:style>
  <w:style w:type="character" w:customStyle="1" w:styleId="1c">
    <w:name w:val="Список_маркерный_1_уровень Знак"/>
    <w:link w:val="13"/>
    <w:uiPriority w:val="99"/>
    <w:locked/>
    <w:rsid w:val="0086529C"/>
    <w:rPr>
      <w:rFonts w:ascii="Times New Roman" w:eastAsia="Times New Roman" w:hAnsi="Times New Roman"/>
      <w:sz w:val="24"/>
      <w:szCs w:val="24"/>
    </w:rPr>
  </w:style>
  <w:style w:type="paragraph" w:customStyle="1" w:styleId="1d">
    <w:name w:val="Заголовок_подзаголовок_1"/>
    <w:next w:val="af7"/>
    <w:link w:val="1e"/>
    <w:uiPriority w:val="99"/>
    <w:rsid w:val="0086529C"/>
    <w:pPr>
      <w:keepNext/>
      <w:spacing w:before="120" w:after="60"/>
      <w:ind w:left="567"/>
      <w:jc w:val="both"/>
    </w:pPr>
    <w:rPr>
      <w:rFonts w:ascii="Times New Roman" w:hAnsi="Times New Roman"/>
      <w:b/>
      <w:u w:val="single"/>
    </w:rPr>
  </w:style>
  <w:style w:type="character" w:customStyle="1" w:styleId="1e">
    <w:name w:val="Заголовок_подзаголовок_1 Знак"/>
    <w:link w:val="1d"/>
    <w:uiPriority w:val="99"/>
    <w:locked/>
    <w:rsid w:val="0086529C"/>
    <w:rPr>
      <w:rFonts w:ascii="Times New Roman" w:hAnsi="Times New Roman"/>
      <w:b/>
      <w:sz w:val="22"/>
      <w:u w:val="single"/>
      <w:lang w:eastAsia="ru-RU"/>
    </w:rPr>
  </w:style>
  <w:style w:type="character" w:customStyle="1" w:styleId="af9">
    <w:name w:val="Текст_Красный"/>
    <w:uiPriority w:val="99"/>
    <w:rsid w:val="0086529C"/>
    <w:rPr>
      <w:color w:val="FF0000"/>
    </w:rPr>
  </w:style>
  <w:style w:type="paragraph" w:customStyle="1" w:styleId="afa">
    <w:name w:val="Таблица_номер_таблицы"/>
    <w:link w:val="afb"/>
    <w:uiPriority w:val="99"/>
    <w:rsid w:val="0086529C"/>
    <w:pPr>
      <w:keepNext/>
      <w:jc w:val="right"/>
    </w:pPr>
    <w:rPr>
      <w:rFonts w:ascii="Times New Roman" w:hAnsi="Times New Roman"/>
    </w:rPr>
  </w:style>
  <w:style w:type="character" w:customStyle="1" w:styleId="afb">
    <w:name w:val="Таблица_номер_таблицы Знак"/>
    <w:link w:val="afa"/>
    <w:uiPriority w:val="99"/>
    <w:locked/>
    <w:rsid w:val="0086529C"/>
    <w:rPr>
      <w:rFonts w:ascii="Times New Roman" w:hAnsi="Times New Roman"/>
      <w:sz w:val="22"/>
      <w:lang w:eastAsia="ru-RU"/>
    </w:rPr>
  </w:style>
  <w:style w:type="paragraph" w:customStyle="1" w:styleId="afc">
    <w:name w:val="Таблица_название_таблицы"/>
    <w:next w:val="af7"/>
    <w:link w:val="afd"/>
    <w:uiPriority w:val="99"/>
    <w:rsid w:val="0086529C"/>
    <w:pPr>
      <w:keepNext/>
      <w:spacing w:after="120"/>
      <w:jc w:val="center"/>
    </w:pPr>
    <w:rPr>
      <w:rFonts w:ascii="Times New Roman" w:hAnsi="Times New Roman"/>
    </w:rPr>
  </w:style>
  <w:style w:type="character" w:customStyle="1" w:styleId="afd">
    <w:name w:val="Таблица_название_таблицы Знак"/>
    <w:link w:val="afc"/>
    <w:uiPriority w:val="99"/>
    <w:locked/>
    <w:rsid w:val="0086529C"/>
    <w:rPr>
      <w:rFonts w:ascii="Times New Roman" w:hAnsi="Times New Roman"/>
      <w:sz w:val="22"/>
      <w:lang w:eastAsia="ru-RU"/>
    </w:rPr>
  </w:style>
  <w:style w:type="paragraph" w:customStyle="1" w:styleId="113">
    <w:name w:val="Табличный_таблица_11"/>
    <w:link w:val="114"/>
    <w:uiPriority w:val="99"/>
    <w:rsid w:val="0086529C"/>
    <w:pPr>
      <w:jc w:val="center"/>
    </w:pPr>
    <w:rPr>
      <w:rFonts w:ascii="Times New Roman" w:hAnsi="Times New Roman"/>
    </w:rPr>
  </w:style>
  <w:style w:type="character" w:customStyle="1" w:styleId="114">
    <w:name w:val="Табличный_таблица_11 Знак"/>
    <w:link w:val="113"/>
    <w:uiPriority w:val="99"/>
    <w:locked/>
    <w:rsid w:val="0086529C"/>
    <w:rPr>
      <w:rFonts w:ascii="Times New Roman" w:hAnsi="Times New Roman"/>
      <w:sz w:val="22"/>
      <w:lang w:eastAsia="ru-RU"/>
    </w:rPr>
  </w:style>
  <w:style w:type="paragraph" w:customStyle="1" w:styleId="115">
    <w:name w:val="Табличный_боковик_11"/>
    <w:link w:val="116"/>
    <w:uiPriority w:val="99"/>
    <w:rsid w:val="0086529C"/>
    <w:pPr>
      <w:spacing w:after="200" w:line="276" w:lineRule="auto"/>
    </w:pPr>
    <w:rPr>
      <w:rFonts w:ascii="Times New Roman" w:hAnsi="Times New Roman"/>
    </w:rPr>
  </w:style>
  <w:style w:type="character" w:customStyle="1" w:styleId="116">
    <w:name w:val="Табличный_боковик_11 Знак"/>
    <w:link w:val="115"/>
    <w:uiPriority w:val="99"/>
    <w:locked/>
    <w:rsid w:val="0086529C"/>
    <w:rPr>
      <w:rFonts w:ascii="Times New Roman" w:hAnsi="Times New Roman"/>
      <w:sz w:val="22"/>
      <w:lang w:eastAsia="ru-RU"/>
    </w:rPr>
  </w:style>
  <w:style w:type="character" w:customStyle="1" w:styleId="afe">
    <w:name w:val="Текст_Обычный"/>
    <w:uiPriority w:val="99"/>
    <w:rsid w:val="0086529C"/>
  </w:style>
  <w:style w:type="character" w:styleId="CommentReference">
    <w:name w:val="annotation reference"/>
    <w:basedOn w:val="DefaultParagraphFont"/>
    <w:uiPriority w:val="99"/>
    <w:rsid w:val="0086529C"/>
    <w:rPr>
      <w:rFonts w:cs="Times New Roman"/>
      <w:sz w:val="16"/>
    </w:rPr>
  </w:style>
  <w:style w:type="paragraph" w:styleId="CommentText">
    <w:name w:val="annotation text"/>
    <w:basedOn w:val="Normal"/>
    <w:link w:val="CommentTextChar"/>
    <w:uiPriority w:val="99"/>
    <w:rsid w:val="0086529C"/>
    <w:pPr>
      <w:spacing w:after="200"/>
      <w:ind w:firstLine="709"/>
      <w:jc w:val="both"/>
    </w:pPr>
    <w:rPr>
      <w:rFonts w:eastAsia="Times New Roman"/>
      <w:sz w:val="20"/>
      <w:szCs w:val="20"/>
      <w:lang w:eastAsia="ru-RU"/>
    </w:rPr>
  </w:style>
  <w:style w:type="character" w:customStyle="1" w:styleId="CommentTextChar">
    <w:name w:val="Comment Text Char"/>
    <w:basedOn w:val="DefaultParagraphFont"/>
    <w:link w:val="CommentText"/>
    <w:uiPriority w:val="99"/>
    <w:locked/>
    <w:rsid w:val="0086529C"/>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rsid w:val="0086529C"/>
    <w:rPr>
      <w:b/>
      <w:bCs/>
    </w:rPr>
  </w:style>
  <w:style w:type="character" w:customStyle="1" w:styleId="CommentSubjectChar">
    <w:name w:val="Comment Subject Char"/>
    <w:basedOn w:val="CommentTextChar"/>
    <w:link w:val="CommentSubject"/>
    <w:uiPriority w:val="99"/>
    <w:locked/>
    <w:rsid w:val="0086529C"/>
    <w:rPr>
      <w:b/>
      <w:bCs/>
    </w:rPr>
  </w:style>
  <w:style w:type="paragraph" w:customStyle="1" w:styleId="textindent">
    <w:name w:val="textindent"/>
    <w:basedOn w:val="Normal"/>
    <w:uiPriority w:val="99"/>
    <w:rsid w:val="0086529C"/>
    <w:pPr>
      <w:spacing w:before="100" w:beforeAutospacing="1" w:after="100" w:afterAutospacing="1"/>
    </w:pPr>
    <w:rPr>
      <w:rFonts w:eastAsia="Times New Roman"/>
      <w:lang w:eastAsia="ru-RU"/>
    </w:rPr>
  </w:style>
  <w:style w:type="paragraph" w:customStyle="1" w:styleId="conspluscell0">
    <w:name w:val="conspluscell"/>
    <w:basedOn w:val="Normal"/>
    <w:uiPriority w:val="99"/>
    <w:rsid w:val="0086529C"/>
    <w:pPr>
      <w:spacing w:before="100" w:beforeAutospacing="1" w:after="100" w:afterAutospacing="1"/>
    </w:pPr>
    <w:rPr>
      <w:rFonts w:eastAsia="Times New Roman"/>
      <w:lang w:eastAsia="ru-RU"/>
    </w:rPr>
  </w:style>
  <w:style w:type="character" w:styleId="PageNumber">
    <w:name w:val="page number"/>
    <w:basedOn w:val="DefaultParagraphFont"/>
    <w:uiPriority w:val="99"/>
    <w:rsid w:val="0086529C"/>
    <w:rPr>
      <w:rFonts w:ascii="Arial" w:hAnsi="Arial" w:cs="Times New Roman"/>
      <w:sz w:val="24"/>
      <w:vertAlign w:val="baseline"/>
    </w:rPr>
  </w:style>
  <w:style w:type="paragraph" w:customStyle="1" w:styleId="25">
    <w:name w:val="2 Глава раздела"/>
    <w:basedOn w:val="Header"/>
    <w:link w:val="26"/>
    <w:uiPriority w:val="99"/>
    <w:rsid w:val="0086529C"/>
    <w:pPr>
      <w:spacing w:before="120" w:after="120" w:line="360" w:lineRule="auto"/>
      <w:ind w:firstLine="425"/>
      <w:jc w:val="center"/>
    </w:pPr>
    <w:rPr>
      <w:rFonts w:eastAsia="Calibri"/>
      <w:noProof/>
      <w:sz w:val="26"/>
      <w:szCs w:val="20"/>
      <w:lang w:eastAsia="ru-RU"/>
    </w:rPr>
  </w:style>
  <w:style w:type="character" w:customStyle="1" w:styleId="26">
    <w:name w:val="2 Глава раздела Знак"/>
    <w:link w:val="25"/>
    <w:uiPriority w:val="99"/>
    <w:locked/>
    <w:rsid w:val="0086529C"/>
    <w:rPr>
      <w:rFonts w:ascii="Times New Roman" w:hAnsi="Times New Roman"/>
      <w:noProof/>
      <w:sz w:val="26"/>
    </w:rPr>
  </w:style>
  <w:style w:type="character" w:customStyle="1" w:styleId="00">
    <w:name w:val="00_Обычный текст Знак"/>
    <w:link w:val="000"/>
    <w:uiPriority w:val="99"/>
    <w:locked/>
    <w:rsid w:val="0086529C"/>
    <w:rPr>
      <w:rFonts w:ascii="Times New Roman" w:hAnsi="Times New Roman"/>
      <w:sz w:val="26"/>
    </w:rPr>
  </w:style>
  <w:style w:type="paragraph" w:customStyle="1" w:styleId="000">
    <w:name w:val="00_Обычный текст"/>
    <w:basedOn w:val="Normal"/>
    <w:link w:val="00"/>
    <w:uiPriority w:val="99"/>
    <w:rsid w:val="0086529C"/>
    <w:pPr>
      <w:snapToGrid w:val="0"/>
      <w:spacing w:line="360" w:lineRule="auto"/>
      <w:ind w:firstLine="709"/>
      <w:contextualSpacing/>
      <w:jc w:val="both"/>
    </w:pPr>
    <w:rPr>
      <w:rFonts w:eastAsia="Calibri"/>
      <w:sz w:val="26"/>
      <w:szCs w:val="20"/>
      <w:lang w:eastAsia="ru-RU"/>
    </w:rPr>
  </w:style>
  <w:style w:type="character" w:customStyle="1" w:styleId="117">
    <w:name w:val="1_1 Список ненумерной Знак"/>
    <w:link w:val="110"/>
    <w:uiPriority w:val="99"/>
    <w:locked/>
    <w:rsid w:val="0086529C"/>
    <w:rPr>
      <w:rFonts w:ascii="Times New Roman" w:hAnsi="Times New Roman"/>
      <w:sz w:val="26"/>
      <w:szCs w:val="26"/>
    </w:rPr>
  </w:style>
  <w:style w:type="paragraph" w:customStyle="1" w:styleId="110">
    <w:name w:val="1_1 Список ненумерной"/>
    <w:basedOn w:val="Normal"/>
    <w:link w:val="117"/>
    <w:uiPriority w:val="99"/>
    <w:rsid w:val="0086529C"/>
    <w:pPr>
      <w:numPr>
        <w:numId w:val="16"/>
      </w:numPr>
      <w:snapToGrid w:val="0"/>
      <w:spacing w:after="40" w:line="360" w:lineRule="auto"/>
      <w:ind w:left="0" w:firstLine="709"/>
      <w:contextualSpacing/>
      <w:jc w:val="both"/>
    </w:pPr>
    <w:rPr>
      <w:rFonts w:eastAsia="Calibri"/>
      <w:sz w:val="26"/>
      <w:szCs w:val="26"/>
      <w:lang w:eastAsia="ru-RU"/>
    </w:rPr>
  </w:style>
  <w:style w:type="character" w:customStyle="1" w:styleId="aff">
    <w:name w:val="_Таблица Знак"/>
    <w:link w:val="aff0"/>
    <w:uiPriority w:val="99"/>
    <w:locked/>
    <w:rsid w:val="0086529C"/>
    <w:rPr>
      <w:rFonts w:ascii="Times New Roman" w:hAnsi="Times New Roman"/>
      <w:b/>
      <w:sz w:val="26"/>
    </w:rPr>
  </w:style>
  <w:style w:type="paragraph" w:customStyle="1" w:styleId="aff0">
    <w:name w:val="_Таблица"/>
    <w:basedOn w:val="Normal"/>
    <w:link w:val="aff"/>
    <w:autoRedefine/>
    <w:uiPriority w:val="99"/>
    <w:rsid w:val="0086529C"/>
    <w:pPr>
      <w:keepNext/>
      <w:framePr w:hSpace="180" w:wrap="around" w:vAnchor="text" w:hAnchor="text" w:xAlign="center" w:y="1"/>
      <w:tabs>
        <w:tab w:val="left" w:pos="1985"/>
      </w:tabs>
      <w:spacing w:line="360" w:lineRule="auto"/>
      <w:ind w:right="-1"/>
      <w:suppressOverlap/>
      <w:jc w:val="both"/>
    </w:pPr>
    <w:rPr>
      <w:rFonts w:eastAsia="Calibri"/>
      <w:b/>
      <w:sz w:val="26"/>
      <w:szCs w:val="20"/>
      <w:lang w:eastAsia="ru-RU"/>
    </w:rPr>
  </w:style>
  <w:style w:type="paragraph" w:customStyle="1" w:styleId="130">
    <w:name w:val="Основной текст13"/>
    <w:basedOn w:val="Normal"/>
    <w:uiPriority w:val="99"/>
    <w:rsid w:val="0086529C"/>
    <w:pPr>
      <w:widowControl w:val="0"/>
      <w:shd w:val="clear" w:color="auto" w:fill="FFFFFF"/>
      <w:spacing w:before="720" w:line="480" w:lineRule="exact"/>
      <w:ind w:hanging="420"/>
      <w:jc w:val="both"/>
    </w:pPr>
    <w:rPr>
      <w:rFonts w:eastAsia="Times New Roman"/>
      <w:color w:val="000000"/>
      <w:sz w:val="27"/>
      <w:szCs w:val="27"/>
      <w:lang w:eastAsia="ru-RU"/>
    </w:rPr>
  </w:style>
  <w:style w:type="character" w:customStyle="1" w:styleId="aff1">
    <w:name w:val="Колонтитул_"/>
    <w:link w:val="aff2"/>
    <w:uiPriority w:val="99"/>
    <w:locked/>
    <w:rsid w:val="0086529C"/>
    <w:rPr>
      <w:rFonts w:ascii="Times New Roman" w:hAnsi="Times New Roman"/>
      <w:sz w:val="27"/>
      <w:shd w:val="clear" w:color="auto" w:fill="FFFFFF"/>
    </w:rPr>
  </w:style>
  <w:style w:type="character" w:customStyle="1" w:styleId="FranklinGothicBook">
    <w:name w:val="Колонтитул + Franklin Gothic Book"/>
    <w:aliases w:val="9 pt"/>
    <w:uiPriority w:val="99"/>
    <w:rsid w:val="0086529C"/>
    <w:rPr>
      <w:rFonts w:ascii="Franklin Gothic Book" w:hAnsi="Franklin Gothic Book"/>
      <w:color w:val="000000"/>
      <w:spacing w:val="0"/>
      <w:w w:val="100"/>
      <w:position w:val="0"/>
      <w:sz w:val="18"/>
      <w:shd w:val="clear" w:color="auto" w:fill="FFFFFF"/>
      <w:lang w:val="ru-RU"/>
    </w:rPr>
  </w:style>
  <w:style w:type="paragraph" w:customStyle="1" w:styleId="aff2">
    <w:name w:val="Колонтитул"/>
    <w:basedOn w:val="Normal"/>
    <w:link w:val="aff1"/>
    <w:uiPriority w:val="99"/>
    <w:rsid w:val="0086529C"/>
    <w:pPr>
      <w:widowControl w:val="0"/>
      <w:shd w:val="clear" w:color="auto" w:fill="FFFFFF"/>
      <w:spacing w:line="240" w:lineRule="atLeast"/>
    </w:pPr>
    <w:rPr>
      <w:rFonts w:eastAsia="Calibri"/>
      <w:sz w:val="27"/>
      <w:szCs w:val="20"/>
      <w:lang w:eastAsia="ru-RU"/>
    </w:rPr>
  </w:style>
  <w:style w:type="character" w:customStyle="1" w:styleId="170">
    <w:name w:val="Основной текст (17)"/>
    <w:uiPriority w:val="99"/>
    <w:rsid w:val="0086529C"/>
    <w:rPr>
      <w:rFonts w:ascii="Times New Roman" w:hAnsi="Times New Roman"/>
      <w:i/>
      <w:color w:val="000000"/>
      <w:spacing w:val="0"/>
      <w:w w:val="100"/>
      <w:position w:val="0"/>
      <w:sz w:val="27"/>
      <w:u w:val="none"/>
      <w:lang w:val="ru-RU"/>
    </w:rPr>
  </w:style>
  <w:style w:type="character" w:customStyle="1" w:styleId="8pt">
    <w:name w:val="Основной текст + 8 pt"/>
    <w:uiPriority w:val="99"/>
    <w:rsid w:val="0086529C"/>
    <w:rPr>
      <w:rFonts w:ascii="Times New Roman" w:hAnsi="Times New Roman"/>
      <w:color w:val="000000"/>
      <w:spacing w:val="0"/>
      <w:w w:val="100"/>
      <w:position w:val="0"/>
      <w:sz w:val="16"/>
      <w:u w:val="none"/>
      <w:shd w:val="clear" w:color="auto" w:fill="FFFFFF"/>
      <w:lang w:val="ru-RU"/>
    </w:rPr>
  </w:style>
  <w:style w:type="character" w:customStyle="1" w:styleId="70">
    <w:name w:val="Основной текст + 7"/>
    <w:aliases w:val="5 pt"/>
    <w:uiPriority w:val="99"/>
    <w:rsid w:val="0086529C"/>
    <w:rPr>
      <w:rFonts w:ascii="Times New Roman" w:hAnsi="Times New Roman"/>
      <w:color w:val="000000"/>
      <w:spacing w:val="0"/>
      <w:w w:val="100"/>
      <w:position w:val="0"/>
      <w:sz w:val="15"/>
      <w:u w:val="none"/>
      <w:shd w:val="clear" w:color="auto" w:fill="FFFFFF"/>
      <w:lang w:val="ru-RU"/>
    </w:rPr>
  </w:style>
  <w:style w:type="paragraph" w:customStyle="1" w:styleId="4">
    <w:name w:val="Основной текст4"/>
    <w:basedOn w:val="Normal"/>
    <w:uiPriority w:val="99"/>
    <w:rsid w:val="0086529C"/>
    <w:pPr>
      <w:widowControl w:val="0"/>
      <w:shd w:val="clear" w:color="auto" w:fill="FFFFFF"/>
      <w:spacing w:before="240" w:line="209" w:lineRule="exact"/>
      <w:jc w:val="center"/>
    </w:pPr>
    <w:rPr>
      <w:rFonts w:eastAsia="Times New Roman"/>
      <w:color w:val="000000"/>
      <w:sz w:val="18"/>
      <w:szCs w:val="18"/>
      <w:lang w:eastAsia="ru-RU"/>
    </w:rPr>
  </w:style>
  <w:style w:type="character" w:customStyle="1" w:styleId="4pt">
    <w:name w:val="Основной текст + 4 pt"/>
    <w:uiPriority w:val="99"/>
    <w:rsid w:val="0086529C"/>
    <w:rPr>
      <w:rFonts w:ascii="Times New Roman" w:hAnsi="Times New Roman"/>
      <w:color w:val="000000"/>
      <w:spacing w:val="0"/>
      <w:w w:val="100"/>
      <w:position w:val="0"/>
      <w:sz w:val="8"/>
      <w:u w:val="none"/>
      <w:shd w:val="clear" w:color="auto" w:fill="FFFFFF"/>
    </w:rPr>
  </w:style>
  <w:style w:type="character" w:customStyle="1" w:styleId="7pt">
    <w:name w:val="Основной текст + 7 pt"/>
    <w:uiPriority w:val="99"/>
    <w:rsid w:val="0086529C"/>
    <w:rPr>
      <w:rFonts w:ascii="Times New Roman" w:hAnsi="Times New Roman"/>
      <w:color w:val="000000"/>
      <w:spacing w:val="0"/>
      <w:w w:val="100"/>
      <w:position w:val="0"/>
      <w:sz w:val="14"/>
      <w:u w:val="none"/>
      <w:shd w:val="clear" w:color="auto" w:fill="FFFFFF"/>
      <w:lang w:val="ru-RU"/>
    </w:rPr>
  </w:style>
  <w:style w:type="character" w:customStyle="1" w:styleId="3Exact">
    <w:name w:val="Основной текст (3) Exact"/>
    <w:link w:val="32"/>
    <w:uiPriority w:val="99"/>
    <w:locked/>
    <w:rsid w:val="0086529C"/>
    <w:rPr>
      <w:rFonts w:ascii="Times New Roman" w:hAnsi="Times New Roman"/>
      <w:sz w:val="18"/>
      <w:shd w:val="clear" w:color="auto" w:fill="FFFFFF"/>
    </w:rPr>
  </w:style>
  <w:style w:type="paragraph" w:customStyle="1" w:styleId="32">
    <w:name w:val="Основной текст (3)"/>
    <w:basedOn w:val="Normal"/>
    <w:link w:val="3Exact"/>
    <w:uiPriority w:val="99"/>
    <w:rsid w:val="0086529C"/>
    <w:pPr>
      <w:widowControl w:val="0"/>
      <w:shd w:val="clear" w:color="auto" w:fill="FFFFFF"/>
      <w:spacing w:line="240" w:lineRule="atLeast"/>
    </w:pPr>
    <w:rPr>
      <w:rFonts w:eastAsia="Calibri"/>
      <w:sz w:val="18"/>
      <w:szCs w:val="20"/>
      <w:lang w:eastAsia="ru-RU"/>
    </w:rPr>
  </w:style>
  <w:style w:type="paragraph" w:customStyle="1" w:styleId="33">
    <w:name w:val="Основной текст3"/>
    <w:basedOn w:val="Normal"/>
    <w:uiPriority w:val="99"/>
    <w:rsid w:val="0086529C"/>
    <w:pPr>
      <w:widowControl w:val="0"/>
      <w:shd w:val="clear" w:color="auto" w:fill="FFFFFF"/>
      <w:spacing w:after="120" w:line="212" w:lineRule="exact"/>
      <w:jc w:val="center"/>
    </w:pPr>
    <w:rPr>
      <w:rFonts w:eastAsia="Times New Roman"/>
      <w:color w:val="000000"/>
      <w:sz w:val="19"/>
      <w:szCs w:val="19"/>
      <w:lang w:eastAsia="ru-RU"/>
    </w:rPr>
  </w:style>
  <w:style w:type="character" w:customStyle="1" w:styleId="CenturyGothic">
    <w:name w:val="Основной текст + Century Gothic"/>
    <w:aliases w:val="8,5 pt4"/>
    <w:uiPriority w:val="99"/>
    <w:rsid w:val="0086529C"/>
    <w:rPr>
      <w:rFonts w:ascii="Century Gothic" w:hAnsi="Century Gothic"/>
      <w:color w:val="000000"/>
      <w:spacing w:val="0"/>
      <w:w w:val="100"/>
      <w:position w:val="0"/>
      <w:sz w:val="17"/>
      <w:u w:val="none"/>
      <w:shd w:val="clear" w:color="auto" w:fill="FFFFFF"/>
      <w:lang w:val="ru-RU"/>
    </w:rPr>
  </w:style>
  <w:style w:type="character" w:customStyle="1" w:styleId="SimSun">
    <w:name w:val="Основной текст + SimSun"/>
    <w:aliases w:val="5,5 pt3,Интервал 1 pt"/>
    <w:uiPriority w:val="99"/>
    <w:rsid w:val="0086529C"/>
    <w:rPr>
      <w:rFonts w:ascii="SimSun" w:eastAsia="SimSun" w:hAnsi="SimSun"/>
      <w:color w:val="000000"/>
      <w:spacing w:val="20"/>
      <w:w w:val="100"/>
      <w:position w:val="0"/>
      <w:sz w:val="11"/>
      <w:u w:val="none"/>
      <w:shd w:val="clear" w:color="auto" w:fill="FFFFFF"/>
      <w:lang w:val="en-US"/>
    </w:rPr>
  </w:style>
  <w:style w:type="table" w:customStyle="1" w:styleId="1f">
    <w:name w:val="Сетка таблицы1"/>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Сетка таблицы3"/>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с отступом 21"/>
    <w:basedOn w:val="Normal"/>
    <w:uiPriority w:val="99"/>
    <w:rsid w:val="0086529C"/>
    <w:pPr>
      <w:spacing w:before="240"/>
      <w:ind w:firstLine="567"/>
      <w:jc w:val="both"/>
    </w:pPr>
    <w:rPr>
      <w:rFonts w:eastAsia="Times New Roman"/>
      <w:sz w:val="28"/>
      <w:szCs w:val="20"/>
      <w:lang w:eastAsia="ru-RU"/>
    </w:rPr>
  </w:style>
  <w:style w:type="paragraph" w:styleId="List2">
    <w:name w:val="List 2"/>
    <w:basedOn w:val="Normal"/>
    <w:uiPriority w:val="99"/>
    <w:rsid w:val="0086529C"/>
    <w:pPr>
      <w:overflowPunct w:val="0"/>
      <w:autoSpaceDE w:val="0"/>
      <w:autoSpaceDN w:val="0"/>
      <w:adjustRightInd w:val="0"/>
      <w:ind w:left="566" w:hanging="283"/>
    </w:pPr>
    <w:rPr>
      <w:rFonts w:eastAsia="Times New Roman"/>
      <w:sz w:val="20"/>
      <w:szCs w:val="20"/>
      <w:lang w:eastAsia="ru-RU"/>
    </w:rPr>
  </w:style>
  <w:style w:type="paragraph" w:customStyle="1" w:styleId="BodyText21">
    <w:name w:val="Body Text 21"/>
    <w:basedOn w:val="Normal"/>
    <w:uiPriority w:val="99"/>
    <w:rsid w:val="0086529C"/>
    <w:pPr>
      <w:jc w:val="both"/>
    </w:pPr>
    <w:rPr>
      <w:rFonts w:eastAsia="Times New Roman"/>
      <w:szCs w:val="20"/>
      <w:lang w:eastAsia="ru-RU"/>
    </w:rPr>
  </w:style>
  <w:style w:type="table" w:customStyle="1" w:styleId="118">
    <w:name w:val="Сетка таблицы11"/>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
    <w:name w:val="Основной текст 21"/>
    <w:basedOn w:val="Normal"/>
    <w:uiPriority w:val="99"/>
    <w:rsid w:val="0086529C"/>
    <w:pPr>
      <w:overflowPunct w:val="0"/>
      <w:autoSpaceDE w:val="0"/>
      <w:autoSpaceDN w:val="0"/>
      <w:adjustRightInd w:val="0"/>
      <w:jc w:val="both"/>
      <w:textAlignment w:val="baseline"/>
    </w:pPr>
    <w:rPr>
      <w:rFonts w:eastAsia="Times New Roman"/>
      <w:szCs w:val="20"/>
      <w:lang w:eastAsia="ru-RU"/>
    </w:rPr>
  </w:style>
  <w:style w:type="paragraph" w:customStyle="1" w:styleId="28">
    <w:name w:val="Обычный2"/>
    <w:basedOn w:val="Normal"/>
    <w:autoRedefine/>
    <w:uiPriority w:val="99"/>
    <w:rsid w:val="0086529C"/>
    <w:pPr>
      <w:widowControl w:val="0"/>
      <w:tabs>
        <w:tab w:val="left" w:pos="513"/>
      </w:tabs>
      <w:suppressAutoHyphens/>
      <w:adjustRightInd w:val="0"/>
      <w:ind w:firstLine="570"/>
      <w:jc w:val="both"/>
      <w:textAlignment w:val="baseline"/>
    </w:pPr>
    <w:rPr>
      <w:rFonts w:eastAsia="MS Mincho"/>
      <w:color w:val="800000"/>
      <w:lang w:eastAsia="ja-JP"/>
    </w:rPr>
  </w:style>
  <w:style w:type="paragraph" w:customStyle="1" w:styleId="aff3">
    <w:name w:val="Содержание"/>
    <w:basedOn w:val="Normal"/>
    <w:uiPriority w:val="99"/>
    <w:rsid w:val="0086529C"/>
    <w:pPr>
      <w:tabs>
        <w:tab w:val="right" w:leader="dot" w:pos="9356"/>
      </w:tabs>
      <w:spacing w:line="360" w:lineRule="auto"/>
    </w:pPr>
    <w:rPr>
      <w:rFonts w:eastAsia="Times New Roman"/>
      <w:b/>
      <w:caps/>
      <w:szCs w:val="20"/>
      <w:lang w:eastAsia="ru-RU"/>
    </w:rPr>
  </w:style>
  <w:style w:type="paragraph" w:styleId="ListBullet2">
    <w:name w:val="List Bullet 2"/>
    <w:basedOn w:val="Normal"/>
    <w:uiPriority w:val="99"/>
    <w:rsid w:val="0086529C"/>
    <w:pPr>
      <w:tabs>
        <w:tab w:val="left" w:pos="643"/>
      </w:tabs>
      <w:ind w:left="643" w:hanging="360"/>
    </w:pPr>
    <w:rPr>
      <w:rFonts w:eastAsia="Times New Roman"/>
      <w:szCs w:val="20"/>
      <w:lang w:eastAsia="ru-RU"/>
    </w:rPr>
  </w:style>
  <w:style w:type="paragraph" w:styleId="BodyTextIndent3">
    <w:name w:val="Body Text Indent 3"/>
    <w:basedOn w:val="Normal"/>
    <w:link w:val="BodyTextIndent3Char"/>
    <w:uiPriority w:val="99"/>
    <w:rsid w:val="0086529C"/>
    <w:pPr>
      <w:spacing w:after="120"/>
      <w:ind w:left="283"/>
    </w:pPr>
    <w:rPr>
      <w:rFonts w:eastAsia="Times New Roman"/>
      <w:sz w:val="16"/>
      <w:szCs w:val="16"/>
      <w:lang w:eastAsia="ru-RU"/>
    </w:rPr>
  </w:style>
  <w:style w:type="character" w:customStyle="1" w:styleId="BodyTextIndent3Char">
    <w:name w:val="Body Text Indent 3 Char"/>
    <w:basedOn w:val="DefaultParagraphFont"/>
    <w:link w:val="BodyTextIndent3"/>
    <w:uiPriority w:val="99"/>
    <w:locked/>
    <w:rsid w:val="0086529C"/>
    <w:rPr>
      <w:rFonts w:ascii="Times New Roman" w:hAnsi="Times New Roman" w:cs="Times New Roman"/>
      <w:sz w:val="16"/>
      <w:szCs w:val="16"/>
    </w:rPr>
  </w:style>
  <w:style w:type="paragraph" w:customStyle="1" w:styleId="230">
    <w:name w:val="Основной текст с отступом 23"/>
    <w:basedOn w:val="Normal"/>
    <w:uiPriority w:val="99"/>
    <w:rsid w:val="0086529C"/>
    <w:pPr>
      <w:overflowPunct w:val="0"/>
      <w:autoSpaceDE w:val="0"/>
      <w:autoSpaceDN w:val="0"/>
      <w:adjustRightInd w:val="0"/>
      <w:spacing w:before="240"/>
      <w:ind w:firstLine="567"/>
      <w:jc w:val="both"/>
      <w:textAlignment w:val="baseline"/>
    </w:pPr>
    <w:rPr>
      <w:rFonts w:eastAsia="Times New Roman"/>
      <w:sz w:val="28"/>
      <w:szCs w:val="20"/>
      <w:lang w:eastAsia="ru-RU"/>
    </w:rPr>
  </w:style>
  <w:style w:type="paragraph" w:customStyle="1" w:styleId="Iacaaieaoaaeeou">
    <w:name w:val="Iacaaiea oaaeeou"/>
    <w:basedOn w:val="BodyText"/>
    <w:uiPriority w:val="99"/>
    <w:rsid w:val="0086529C"/>
    <w:pPr>
      <w:overflowPunct w:val="0"/>
      <w:autoSpaceDE w:val="0"/>
      <w:autoSpaceDN w:val="0"/>
      <w:adjustRightInd w:val="0"/>
      <w:ind w:left="720"/>
      <w:jc w:val="center"/>
      <w:textAlignment w:val="baseline"/>
    </w:pPr>
    <w:rPr>
      <w:rFonts w:eastAsia="Times New Roman"/>
      <w:b/>
      <w:szCs w:val="20"/>
      <w:lang w:eastAsia="ru-RU"/>
    </w:rPr>
  </w:style>
  <w:style w:type="paragraph" w:customStyle="1" w:styleId="Noeeu1">
    <w:name w:val="Noeeu1"/>
    <w:basedOn w:val="Normal"/>
    <w:uiPriority w:val="99"/>
    <w:rsid w:val="0086529C"/>
    <w:pPr>
      <w:overflowPunct w:val="0"/>
      <w:autoSpaceDE w:val="0"/>
      <w:autoSpaceDN w:val="0"/>
      <w:adjustRightInd w:val="0"/>
      <w:ind w:firstLine="720"/>
      <w:jc w:val="both"/>
    </w:pPr>
    <w:rPr>
      <w:rFonts w:eastAsia="Times New Roman"/>
      <w:szCs w:val="20"/>
      <w:lang w:eastAsia="ru-RU"/>
    </w:rPr>
  </w:style>
  <w:style w:type="paragraph" w:customStyle="1" w:styleId="100">
    <w:name w:val="Стиль Основной текст + по ширине Первая строка:  1 см После:  0 пт"/>
    <w:basedOn w:val="BodyText"/>
    <w:uiPriority w:val="99"/>
    <w:rsid w:val="0086529C"/>
    <w:pPr>
      <w:overflowPunct w:val="0"/>
      <w:autoSpaceDE w:val="0"/>
      <w:autoSpaceDN w:val="0"/>
      <w:adjustRightInd w:val="0"/>
      <w:spacing w:line="360" w:lineRule="auto"/>
      <w:ind w:firstLine="567"/>
      <w:jc w:val="both"/>
    </w:pPr>
    <w:rPr>
      <w:rFonts w:eastAsia="Times New Roman"/>
      <w:szCs w:val="20"/>
      <w:lang w:eastAsia="ru-RU"/>
    </w:rPr>
  </w:style>
  <w:style w:type="paragraph" w:styleId="BodyText31">
    <w:name w:val="Body Text 3"/>
    <w:basedOn w:val="Normal"/>
    <w:link w:val="BodyText3Char"/>
    <w:uiPriority w:val="99"/>
    <w:rsid w:val="0086529C"/>
    <w:pPr>
      <w:spacing w:after="120"/>
    </w:pPr>
    <w:rPr>
      <w:rFonts w:eastAsia="Times New Roman"/>
      <w:sz w:val="16"/>
      <w:szCs w:val="16"/>
      <w:lang w:eastAsia="ru-RU"/>
    </w:rPr>
  </w:style>
  <w:style w:type="character" w:customStyle="1" w:styleId="BodyText3Char">
    <w:name w:val="Body Text 3 Char"/>
    <w:basedOn w:val="DefaultParagraphFont"/>
    <w:link w:val="BodyText31"/>
    <w:uiPriority w:val="99"/>
    <w:locked/>
    <w:rsid w:val="0086529C"/>
    <w:rPr>
      <w:rFonts w:ascii="Times New Roman" w:hAnsi="Times New Roman" w:cs="Times New Roman"/>
      <w:sz w:val="16"/>
      <w:szCs w:val="16"/>
    </w:rPr>
  </w:style>
  <w:style w:type="paragraph" w:customStyle="1" w:styleId="1f0">
    <w:name w:val="Заголовок 1 с Нум"/>
    <w:basedOn w:val="Heading1"/>
    <w:uiPriority w:val="99"/>
    <w:rsid w:val="0086529C"/>
    <w:pPr>
      <w:keepNext/>
      <w:spacing w:before="240" w:beforeAutospacing="0" w:after="60" w:afterAutospacing="0"/>
    </w:pPr>
    <w:rPr>
      <w:rFonts w:ascii="Times New Roman" w:hAnsi="Times New Roman" w:cs="Arial"/>
      <w:b/>
      <w:bCs/>
      <w:kern w:val="32"/>
      <w:sz w:val="24"/>
      <w:szCs w:val="32"/>
      <w:lang w:val="ru-RU" w:eastAsia="ru-RU"/>
    </w:rPr>
  </w:style>
  <w:style w:type="paragraph" w:customStyle="1" w:styleId="aff4">
    <w:name w:val="ВВедение"/>
    <w:basedOn w:val="Normal"/>
    <w:uiPriority w:val="99"/>
    <w:rsid w:val="0086529C"/>
    <w:pPr>
      <w:spacing w:before="120" w:after="120"/>
      <w:ind w:left="709" w:hanging="709"/>
      <w:jc w:val="both"/>
    </w:pPr>
    <w:rPr>
      <w:rFonts w:eastAsia="Times New Roman"/>
      <w:b/>
      <w:bCs/>
      <w:sz w:val="28"/>
      <w:szCs w:val="20"/>
      <w:lang w:eastAsia="ru-RU"/>
    </w:rPr>
  </w:style>
  <w:style w:type="paragraph" w:customStyle="1" w:styleId="12562">
    <w:name w:val="Стиль По ширине Первая строка:  125 см Перед:  6 пт После:  2 пт"/>
    <w:basedOn w:val="Normal"/>
    <w:uiPriority w:val="99"/>
    <w:rsid w:val="0086529C"/>
    <w:pPr>
      <w:spacing w:before="40" w:after="40"/>
      <w:ind w:firstLine="709"/>
      <w:jc w:val="both"/>
    </w:pPr>
    <w:rPr>
      <w:rFonts w:eastAsia="Times New Roman"/>
      <w:szCs w:val="20"/>
      <w:lang w:eastAsia="ru-RU"/>
    </w:rPr>
  </w:style>
  <w:style w:type="paragraph" w:customStyle="1" w:styleId="12521">
    <w:name w:val="Стиль По ширине Первая строка:  125 см После:  2 пт1"/>
    <w:basedOn w:val="Normal"/>
    <w:uiPriority w:val="99"/>
    <w:rsid w:val="0086529C"/>
    <w:pPr>
      <w:spacing w:after="40"/>
      <w:ind w:firstLine="709"/>
      <w:jc w:val="both"/>
    </w:pPr>
    <w:rPr>
      <w:rFonts w:eastAsia="Times New Roman"/>
      <w:szCs w:val="20"/>
      <w:lang w:eastAsia="ru-RU"/>
    </w:rPr>
  </w:style>
  <w:style w:type="paragraph" w:styleId="NormalIndent">
    <w:name w:val="Normal Indent"/>
    <w:basedOn w:val="Normal"/>
    <w:link w:val="NormalIndentChar"/>
    <w:uiPriority w:val="99"/>
    <w:rsid w:val="0086529C"/>
    <w:pPr>
      <w:overflowPunct w:val="0"/>
      <w:autoSpaceDE w:val="0"/>
      <w:autoSpaceDN w:val="0"/>
      <w:adjustRightInd w:val="0"/>
      <w:spacing w:before="60"/>
      <w:ind w:left="113" w:firstLine="709"/>
    </w:pPr>
    <w:rPr>
      <w:rFonts w:eastAsia="Calibri"/>
      <w:sz w:val="20"/>
      <w:szCs w:val="20"/>
      <w:lang w:eastAsia="ru-RU"/>
    </w:rPr>
  </w:style>
  <w:style w:type="character" w:customStyle="1" w:styleId="NormalIndentChar">
    <w:name w:val="Normal Indent Char"/>
    <w:link w:val="NormalIndent"/>
    <w:uiPriority w:val="99"/>
    <w:locked/>
    <w:rsid w:val="0086529C"/>
    <w:rPr>
      <w:rFonts w:ascii="Times New Roman" w:hAnsi="Times New Roman"/>
      <w:sz w:val="20"/>
    </w:rPr>
  </w:style>
  <w:style w:type="table" w:customStyle="1" w:styleId="1110">
    <w:name w:val="Сетка таблицы111"/>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1">
    <w:name w:val="Текст1"/>
    <w:basedOn w:val="Normal"/>
    <w:uiPriority w:val="99"/>
    <w:rsid w:val="0086529C"/>
    <w:pPr>
      <w:ind w:firstLine="709"/>
      <w:jc w:val="both"/>
    </w:pPr>
    <w:rPr>
      <w:rFonts w:eastAsia="Times New Roman"/>
      <w:szCs w:val="20"/>
      <w:lang w:eastAsia="ru-RU"/>
    </w:rPr>
  </w:style>
  <w:style w:type="paragraph" w:customStyle="1" w:styleId="aff5">
    <w:name w:val="Название закона"/>
    <w:basedOn w:val="Normal"/>
    <w:next w:val="BodyText2"/>
    <w:uiPriority w:val="99"/>
    <w:rsid w:val="0086529C"/>
    <w:pPr>
      <w:jc w:val="center"/>
    </w:pPr>
    <w:rPr>
      <w:rFonts w:eastAsia="Times New Roman"/>
      <w:b/>
      <w:lang w:eastAsia="ru-RU"/>
    </w:rPr>
  </w:style>
  <w:style w:type="paragraph" w:customStyle="1" w:styleId="310">
    <w:name w:val="Основной текст с отступом 31"/>
    <w:basedOn w:val="Normal"/>
    <w:uiPriority w:val="99"/>
    <w:rsid w:val="0086529C"/>
    <w:pPr>
      <w:overflowPunct w:val="0"/>
      <w:autoSpaceDE w:val="0"/>
      <w:autoSpaceDN w:val="0"/>
      <w:adjustRightInd w:val="0"/>
      <w:ind w:firstLine="720"/>
      <w:jc w:val="both"/>
    </w:pPr>
    <w:rPr>
      <w:rFonts w:ascii="AcademyACTT" w:eastAsia="Times New Roman" w:hAnsi="AcademyACTT"/>
      <w:sz w:val="28"/>
      <w:szCs w:val="20"/>
      <w:lang w:val="en-US" w:eastAsia="ru-RU"/>
    </w:rPr>
  </w:style>
  <w:style w:type="paragraph" w:customStyle="1" w:styleId="311">
    <w:name w:val="Основной текст 31"/>
    <w:basedOn w:val="Normal"/>
    <w:uiPriority w:val="99"/>
    <w:rsid w:val="0086529C"/>
    <w:pPr>
      <w:overflowPunct w:val="0"/>
      <w:autoSpaceDE w:val="0"/>
      <w:autoSpaceDN w:val="0"/>
      <w:adjustRightInd w:val="0"/>
      <w:jc w:val="center"/>
    </w:pPr>
    <w:rPr>
      <w:rFonts w:eastAsia="Times New Roman"/>
      <w:b/>
      <w:szCs w:val="20"/>
      <w:lang w:eastAsia="ru-RU"/>
    </w:rPr>
  </w:style>
  <w:style w:type="paragraph" w:customStyle="1" w:styleId="1f2">
    <w:name w:val="Стиль1"/>
    <w:basedOn w:val="Normal"/>
    <w:link w:val="1f3"/>
    <w:uiPriority w:val="99"/>
    <w:rsid w:val="0086529C"/>
    <w:pPr>
      <w:ind w:firstLine="720"/>
      <w:jc w:val="both"/>
    </w:pPr>
    <w:rPr>
      <w:rFonts w:eastAsia="Times New Roman"/>
      <w:szCs w:val="20"/>
      <w:lang w:eastAsia="ru-RU"/>
    </w:rPr>
  </w:style>
  <w:style w:type="paragraph" w:customStyle="1" w:styleId="1f4">
    <w:name w:val="1"/>
    <w:basedOn w:val="Normal"/>
    <w:next w:val="NormalWeb"/>
    <w:uiPriority w:val="99"/>
    <w:rsid w:val="0086529C"/>
    <w:pPr>
      <w:spacing w:before="100" w:beforeAutospacing="1" w:after="100" w:afterAutospacing="1"/>
    </w:pPr>
    <w:rPr>
      <w:rFonts w:eastAsia="Times New Roman"/>
      <w:color w:val="000000"/>
      <w:lang w:eastAsia="ru-RU"/>
    </w:rPr>
  </w:style>
  <w:style w:type="paragraph" w:customStyle="1" w:styleId="xl24">
    <w:name w:val="xl24"/>
    <w:basedOn w:val="Normal"/>
    <w:uiPriority w:val="99"/>
    <w:rsid w:val="0086529C"/>
    <w:pPr>
      <w:spacing w:before="100" w:beforeAutospacing="1" w:after="100" w:afterAutospacing="1"/>
      <w:jc w:val="center"/>
    </w:pPr>
    <w:rPr>
      <w:rFonts w:eastAsia="Times New Roman"/>
      <w:lang w:eastAsia="ru-RU"/>
    </w:rPr>
  </w:style>
  <w:style w:type="paragraph" w:customStyle="1" w:styleId="aff6">
    <w:name w:val="Основной"/>
    <w:basedOn w:val="Normal"/>
    <w:uiPriority w:val="99"/>
    <w:rsid w:val="0086529C"/>
    <w:pPr>
      <w:spacing w:line="360" w:lineRule="auto"/>
      <w:ind w:firstLine="720"/>
      <w:jc w:val="both"/>
    </w:pPr>
    <w:rPr>
      <w:rFonts w:eastAsia="Times New Roman"/>
      <w:lang w:eastAsia="ru-RU"/>
    </w:rPr>
  </w:style>
  <w:style w:type="character" w:customStyle="1" w:styleId="212pt">
    <w:name w:val="Заголовок 2 + 12 pt Знак Знак Знак"/>
    <w:link w:val="212pt0"/>
    <w:uiPriority w:val="99"/>
    <w:locked/>
    <w:rsid w:val="0086529C"/>
    <w:rPr>
      <w:b/>
      <w:sz w:val="24"/>
    </w:rPr>
  </w:style>
  <w:style w:type="paragraph" w:customStyle="1" w:styleId="212pt0">
    <w:name w:val="Заголовок 2 + 12 pt Знак Знак"/>
    <w:basedOn w:val="Normal"/>
    <w:next w:val="Normal"/>
    <w:link w:val="212pt"/>
    <w:autoRedefine/>
    <w:uiPriority w:val="99"/>
    <w:rsid w:val="0086529C"/>
    <w:pPr>
      <w:keepNext/>
      <w:jc w:val="center"/>
      <w:outlineLvl w:val="0"/>
    </w:pPr>
    <w:rPr>
      <w:rFonts w:ascii="Calibri" w:eastAsia="Calibri" w:hAnsi="Calibri"/>
      <w:b/>
      <w:szCs w:val="20"/>
      <w:lang w:eastAsia="ru-RU"/>
    </w:rPr>
  </w:style>
  <w:style w:type="paragraph" w:customStyle="1" w:styleId="212pt1">
    <w:name w:val="Заголовок 2 + 12 pt"/>
    <w:basedOn w:val="Normal"/>
    <w:next w:val="Normal"/>
    <w:autoRedefine/>
    <w:uiPriority w:val="99"/>
    <w:rsid w:val="0086529C"/>
    <w:pPr>
      <w:keepNext/>
      <w:spacing w:after="120"/>
      <w:jc w:val="center"/>
      <w:outlineLvl w:val="0"/>
    </w:pPr>
    <w:rPr>
      <w:rFonts w:eastAsia="Times New Roman"/>
      <w:bCs/>
      <w:sz w:val="20"/>
      <w:szCs w:val="20"/>
      <w:lang w:eastAsia="ru-RU"/>
    </w:rPr>
  </w:style>
  <w:style w:type="paragraph" w:customStyle="1" w:styleId="2TimesNewRoman">
    <w:name w:val="Стиль Заголовок 2 + Times New Roman по центру"/>
    <w:basedOn w:val="Heading2"/>
    <w:next w:val="BodyText"/>
    <w:autoRedefine/>
    <w:uiPriority w:val="99"/>
    <w:rsid w:val="0086529C"/>
    <w:pPr>
      <w:spacing w:before="240" w:after="60" w:line="240" w:lineRule="auto"/>
      <w:ind w:left="1702"/>
      <w:jc w:val="center"/>
    </w:pPr>
    <w:rPr>
      <w:bCs w:val="0"/>
      <w:iCs/>
      <w:szCs w:val="20"/>
      <w:lang w:eastAsia="ru-RU"/>
    </w:rPr>
  </w:style>
  <w:style w:type="paragraph" w:customStyle="1" w:styleId="212pt2">
    <w:name w:val="Заголовок 2 + 12 pt Знак"/>
    <w:basedOn w:val="Normal"/>
    <w:next w:val="Normal"/>
    <w:autoRedefine/>
    <w:uiPriority w:val="99"/>
    <w:rsid w:val="0086529C"/>
    <w:pPr>
      <w:keepNext/>
      <w:jc w:val="center"/>
      <w:outlineLvl w:val="0"/>
    </w:pPr>
    <w:rPr>
      <w:rFonts w:eastAsia="Times New Roman"/>
      <w:bCs/>
      <w:sz w:val="20"/>
      <w:szCs w:val="20"/>
      <w:lang w:eastAsia="ru-RU"/>
    </w:rPr>
  </w:style>
  <w:style w:type="paragraph" w:customStyle="1" w:styleId="xl25">
    <w:name w:val="xl25"/>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lang w:eastAsia="ru-RU"/>
    </w:rPr>
  </w:style>
  <w:style w:type="paragraph" w:customStyle="1" w:styleId="xl26">
    <w:name w:val="xl26"/>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ru-RU"/>
    </w:rPr>
  </w:style>
  <w:style w:type="paragraph" w:customStyle="1" w:styleId="xl27">
    <w:name w:val="xl27"/>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lang w:eastAsia="ru-RU"/>
    </w:rPr>
  </w:style>
  <w:style w:type="paragraph" w:customStyle="1" w:styleId="xl28">
    <w:name w:val="xl28"/>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ru-RU"/>
    </w:rPr>
  </w:style>
  <w:style w:type="paragraph" w:customStyle="1" w:styleId="xl29">
    <w:name w:val="xl29"/>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lang w:eastAsia="ru-RU"/>
    </w:rPr>
  </w:style>
  <w:style w:type="paragraph" w:customStyle="1" w:styleId="xl30">
    <w:name w:val="xl30"/>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ru-RU"/>
    </w:rPr>
  </w:style>
  <w:style w:type="paragraph" w:customStyle="1" w:styleId="xl31">
    <w:name w:val="xl31"/>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lang w:eastAsia="ru-RU"/>
    </w:rPr>
  </w:style>
  <w:style w:type="paragraph" w:customStyle="1" w:styleId="xl32">
    <w:name w:val="xl32"/>
    <w:basedOn w:val="Normal"/>
    <w:uiPriority w:val="99"/>
    <w:rsid w:val="0086529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lang w:eastAsia="ru-RU"/>
    </w:rPr>
  </w:style>
  <w:style w:type="paragraph" w:customStyle="1" w:styleId="xl33">
    <w:name w:val="xl33"/>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4">
    <w:name w:val="xl34"/>
    <w:basedOn w:val="Normal"/>
    <w:uiPriority w:val="99"/>
    <w:rsid w:val="0086529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lang w:eastAsia="ru-RU"/>
    </w:rPr>
  </w:style>
  <w:style w:type="paragraph" w:customStyle="1" w:styleId="xl35">
    <w:name w:val="xl35"/>
    <w:basedOn w:val="Normal"/>
    <w:uiPriority w:val="99"/>
    <w:rsid w:val="0086529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lang w:eastAsia="ru-RU"/>
    </w:rPr>
  </w:style>
  <w:style w:type="paragraph" w:customStyle="1" w:styleId="xl36">
    <w:name w:val="xl36"/>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i/>
      <w:iCs/>
      <w:lang w:eastAsia="ru-RU"/>
    </w:rPr>
  </w:style>
  <w:style w:type="paragraph" w:customStyle="1" w:styleId="xl37">
    <w:name w:val="xl37"/>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i/>
      <w:iCs/>
      <w:lang w:eastAsia="ru-RU"/>
    </w:rPr>
  </w:style>
  <w:style w:type="paragraph" w:customStyle="1" w:styleId="xl38">
    <w:name w:val="xl38"/>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lang w:eastAsia="ru-RU"/>
    </w:rPr>
  </w:style>
  <w:style w:type="paragraph" w:customStyle="1" w:styleId="xl39">
    <w:name w:val="xl39"/>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40">
    <w:name w:val="xl40"/>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41">
    <w:name w:val="xl41"/>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i/>
      <w:iCs/>
      <w:lang w:eastAsia="ru-RU"/>
    </w:rPr>
  </w:style>
  <w:style w:type="paragraph" w:customStyle="1" w:styleId="xl42">
    <w:name w:val="xl42"/>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43">
    <w:name w:val="xl43"/>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i/>
      <w:iCs/>
      <w:lang w:eastAsia="ru-RU"/>
    </w:rPr>
  </w:style>
  <w:style w:type="paragraph" w:customStyle="1" w:styleId="xl44">
    <w:name w:val="xl44"/>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i/>
      <w:iCs/>
      <w:lang w:eastAsia="ru-RU"/>
    </w:rPr>
  </w:style>
  <w:style w:type="paragraph" w:customStyle="1" w:styleId="xl45">
    <w:name w:val="xl45"/>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lang w:eastAsia="ru-RU"/>
    </w:rPr>
  </w:style>
  <w:style w:type="paragraph" w:customStyle="1" w:styleId="xl46">
    <w:name w:val="xl46"/>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47">
    <w:name w:val="xl47"/>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48">
    <w:name w:val="xl48"/>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49">
    <w:name w:val="xl49"/>
    <w:basedOn w:val="Normal"/>
    <w:uiPriority w:val="99"/>
    <w:rsid w:val="0086529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Times New Roman"/>
      <w:lang w:eastAsia="ru-RU"/>
    </w:rPr>
  </w:style>
  <w:style w:type="paragraph" w:customStyle="1" w:styleId="xl50">
    <w:name w:val="xl50"/>
    <w:basedOn w:val="Normal"/>
    <w:uiPriority w:val="99"/>
    <w:rsid w:val="0086529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lang w:eastAsia="ru-RU"/>
    </w:rPr>
  </w:style>
  <w:style w:type="paragraph" w:customStyle="1" w:styleId="xl51">
    <w:name w:val="xl51"/>
    <w:basedOn w:val="Normal"/>
    <w:uiPriority w:val="99"/>
    <w:rsid w:val="0086529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lang w:eastAsia="ru-RU"/>
    </w:rPr>
  </w:style>
  <w:style w:type="paragraph" w:customStyle="1" w:styleId="xl52">
    <w:name w:val="xl52"/>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53">
    <w:name w:val="xl53"/>
    <w:basedOn w:val="Normal"/>
    <w:uiPriority w:val="99"/>
    <w:rsid w:val="008652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lang w:eastAsia="ru-RU"/>
    </w:rPr>
  </w:style>
  <w:style w:type="paragraph" w:customStyle="1" w:styleId="xl54">
    <w:name w:val="xl54"/>
    <w:basedOn w:val="Normal"/>
    <w:uiPriority w:val="99"/>
    <w:rsid w:val="0086529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lang w:eastAsia="ru-RU"/>
    </w:rPr>
  </w:style>
  <w:style w:type="paragraph" w:customStyle="1" w:styleId="xl55">
    <w:name w:val="xl55"/>
    <w:basedOn w:val="Normal"/>
    <w:uiPriority w:val="99"/>
    <w:rsid w:val="0086529C"/>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lang w:eastAsia="ru-RU"/>
    </w:rPr>
  </w:style>
  <w:style w:type="paragraph" w:customStyle="1" w:styleId="1f5">
    <w:name w:val="Знак Знак Знак1 Знак Знак Знак Знак Знак Знак Знак Знак Знак Знак"/>
    <w:basedOn w:val="Normal"/>
    <w:next w:val="Heading2"/>
    <w:autoRedefine/>
    <w:uiPriority w:val="99"/>
    <w:rsid w:val="0086529C"/>
    <w:pPr>
      <w:spacing w:after="160" w:line="240" w:lineRule="exact"/>
      <w:jc w:val="right"/>
    </w:pPr>
    <w:rPr>
      <w:rFonts w:eastAsia="Times New Roman"/>
      <w:noProof/>
      <w:lang w:val="en-US" w:eastAsia="en-US"/>
    </w:rPr>
  </w:style>
  <w:style w:type="paragraph" w:customStyle="1" w:styleId="1f6">
    <w:name w:val="Знак Знак Знак1 Знак Знак Знак Знак Знак Знак Знак Знак Знак Знак Знак Знак Знак Знак Знак Знак Знак Знак Знак Знак Знак Знак Знак Знак Знак"/>
    <w:basedOn w:val="Normal"/>
    <w:next w:val="Heading2"/>
    <w:autoRedefine/>
    <w:uiPriority w:val="99"/>
    <w:rsid w:val="0086529C"/>
    <w:pPr>
      <w:spacing w:after="160" w:line="240" w:lineRule="exact"/>
      <w:jc w:val="right"/>
    </w:pPr>
    <w:rPr>
      <w:rFonts w:eastAsia="Times New Roman"/>
      <w:noProof/>
      <w:lang w:val="en-US" w:eastAsia="en-US"/>
    </w:rPr>
  </w:style>
  <w:style w:type="paragraph" w:styleId="ListContinue2">
    <w:name w:val="List Continue 2"/>
    <w:basedOn w:val="Normal"/>
    <w:uiPriority w:val="99"/>
    <w:rsid w:val="0086529C"/>
    <w:pPr>
      <w:overflowPunct w:val="0"/>
      <w:autoSpaceDE w:val="0"/>
      <w:autoSpaceDN w:val="0"/>
      <w:adjustRightInd w:val="0"/>
      <w:spacing w:after="120"/>
      <w:ind w:left="566"/>
      <w:textAlignment w:val="baseline"/>
    </w:pPr>
    <w:rPr>
      <w:rFonts w:eastAsia="Times New Roman"/>
      <w:szCs w:val="20"/>
      <w:lang w:eastAsia="ru-RU"/>
    </w:rPr>
  </w:style>
  <w:style w:type="paragraph" w:customStyle="1" w:styleId="1f7">
    <w:name w:val="Знак Знак Знак1 Знак"/>
    <w:basedOn w:val="Normal"/>
    <w:next w:val="Heading2"/>
    <w:autoRedefine/>
    <w:uiPriority w:val="99"/>
    <w:rsid w:val="0086529C"/>
    <w:pPr>
      <w:spacing w:after="160" w:line="240" w:lineRule="exact"/>
      <w:jc w:val="right"/>
    </w:pPr>
    <w:rPr>
      <w:rFonts w:eastAsia="Times New Roman"/>
      <w:noProof/>
      <w:lang w:val="en-US" w:eastAsia="en-US"/>
    </w:rPr>
  </w:style>
  <w:style w:type="paragraph" w:customStyle="1" w:styleId="a0">
    <w:name w:val="Заголовок для СТП"/>
    <w:basedOn w:val="Normal"/>
    <w:uiPriority w:val="99"/>
    <w:rsid w:val="0086529C"/>
    <w:pPr>
      <w:numPr>
        <w:numId w:val="19"/>
      </w:numPr>
      <w:overflowPunct w:val="0"/>
      <w:autoSpaceDE w:val="0"/>
      <w:autoSpaceDN w:val="0"/>
      <w:adjustRightInd w:val="0"/>
    </w:pPr>
    <w:rPr>
      <w:rFonts w:eastAsia="Times New Roman"/>
      <w:sz w:val="20"/>
      <w:szCs w:val="20"/>
      <w:lang w:eastAsia="ru-RU"/>
    </w:rPr>
  </w:style>
  <w:style w:type="paragraph" w:styleId="BodyTextFirstIndent2">
    <w:name w:val="Body Text First Indent 2"/>
    <w:basedOn w:val="BodyTextIndent"/>
    <w:link w:val="BodyTextFirstIndent2Char"/>
    <w:uiPriority w:val="99"/>
    <w:rsid w:val="0086529C"/>
    <w:pPr>
      <w:spacing w:after="120"/>
      <w:ind w:left="283" w:firstLine="210"/>
    </w:pPr>
    <w:rPr>
      <w:szCs w:val="24"/>
    </w:rPr>
  </w:style>
  <w:style w:type="character" w:customStyle="1" w:styleId="BodyTextFirstIndent2Char">
    <w:name w:val="Body Text First Indent 2 Char"/>
    <w:basedOn w:val="BodyTextIndentChar"/>
    <w:link w:val="BodyTextFirstIndent2"/>
    <w:uiPriority w:val="99"/>
    <w:locked/>
    <w:rsid w:val="0086529C"/>
    <w:rPr>
      <w:sz w:val="24"/>
      <w:szCs w:val="24"/>
    </w:rPr>
  </w:style>
  <w:style w:type="paragraph" w:customStyle="1" w:styleId="1f8">
    <w:name w:val="1 Знак"/>
    <w:basedOn w:val="Normal"/>
    <w:uiPriority w:val="99"/>
    <w:rsid w:val="0086529C"/>
    <w:pPr>
      <w:spacing w:before="100" w:beforeAutospacing="1" w:after="100" w:afterAutospacing="1"/>
    </w:pPr>
    <w:rPr>
      <w:rFonts w:ascii="Tahoma" w:eastAsia="Times New Roman" w:hAnsi="Tahoma"/>
      <w:sz w:val="20"/>
      <w:szCs w:val="20"/>
      <w:lang w:val="en-US" w:eastAsia="en-US"/>
    </w:rPr>
  </w:style>
  <w:style w:type="paragraph" w:customStyle="1" w:styleId="40">
    <w:name w:val="Знак4"/>
    <w:basedOn w:val="Normal"/>
    <w:uiPriority w:val="99"/>
    <w:rsid w:val="0086529C"/>
    <w:pPr>
      <w:spacing w:before="100" w:beforeAutospacing="1" w:after="100" w:afterAutospacing="1"/>
    </w:pPr>
    <w:rPr>
      <w:rFonts w:ascii="Tahoma" w:eastAsia="Times New Roman" w:hAnsi="Tahoma"/>
      <w:sz w:val="20"/>
      <w:szCs w:val="20"/>
      <w:lang w:val="en-US" w:eastAsia="en-US"/>
    </w:rPr>
  </w:style>
  <w:style w:type="paragraph" w:customStyle="1" w:styleId="220">
    <w:name w:val="Знак22"/>
    <w:basedOn w:val="Normal"/>
    <w:next w:val="Heading2"/>
    <w:autoRedefine/>
    <w:uiPriority w:val="99"/>
    <w:rsid w:val="0086529C"/>
    <w:pPr>
      <w:spacing w:after="160" w:line="240" w:lineRule="exact"/>
      <w:jc w:val="right"/>
    </w:pPr>
    <w:rPr>
      <w:rFonts w:eastAsia="Times New Roman"/>
      <w:noProof/>
      <w:lang w:val="en-US" w:eastAsia="en-US"/>
    </w:rPr>
  </w:style>
  <w:style w:type="paragraph" w:customStyle="1" w:styleId="1111">
    <w:name w:val="1.1.1.1_ норм"/>
    <w:basedOn w:val="Normal"/>
    <w:link w:val="11110"/>
    <w:autoRedefine/>
    <w:uiPriority w:val="99"/>
    <w:rsid w:val="0086529C"/>
    <w:pPr>
      <w:keepNext/>
      <w:spacing w:line="360" w:lineRule="auto"/>
      <w:ind w:firstLine="709"/>
      <w:jc w:val="both"/>
      <w:outlineLvl w:val="3"/>
    </w:pPr>
    <w:rPr>
      <w:rFonts w:eastAsia="Calibri"/>
      <w:szCs w:val="20"/>
      <w:lang w:eastAsia="ru-RU"/>
    </w:rPr>
  </w:style>
  <w:style w:type="character" w:customStyle="1" w:styleId="11110">
    <w:name w:val="1.1.1.1_ норм Знак"/>
    <w:link w:val="1111"/>
    <w:uiPriority w:val="99"/>
    <w:locked/>
    <w:rsid w:val="0086529C"/>
    <w:rPr>
      <w:rFonts w:ascii="Times New Roman" w:hAnsi="Times New Roman"/>
      <w:sz w:val="24"/>
    </w:rPr>
  </w:style>
  <w:style w:type="paragraph" w:customStyle="1" w:styleId="119">
    <w:name w:val="Текст11"/>
    <w:basedOn w:val="Normal"/>
    <w:uiPriority w:val="99"/>
    <w:rsid w:val="0086529C"/>
    <w:pPr>
      <w:ind w:firstLine="709"/>
      <w:jc w:val="both"/>
    </w:pPr>
    <w:rPr>
      <w:rFonts w:eastAsia="Times New Roman"/>
      <w:szCs w:val="20"/>
      <w:lang w:eastAsia="ru-RU"/>
    </w:rPr>
  </w:style>
  <w:style w:type="paragraph" w:customStyle="1" w:styleId="3110">
    <w:name w:val="Основной текст с отступом 311"/>
    <w:basedOn w:val="Normal"/>
    <w:uiPriority w:val="99"/>
    <w:rsid w:val="0086529C"/>
    <w:pPr>
      <w:overflowPunct w:val="0"/>
      <w:autoSpaceDE w:val="0"/>
      <w:autoSpaceDN w:val="0"/>
      <w:adjustRightInd w:val="0"/>
      <w:ind w:firstLine="720"/>
      <w:jc w:val="both"/>
      <w:textAlignment w:val="baseline"/>
    </w:pPr>
    <w:rPr>
      <w:rFonts w:ascii="AcademyACTT" w:eastAsia="Times New Roman" w:hAnsi="AcademyACTT"/>
      <w:sz w:val="28"/>
      <w:szCs w:val="20"/>
      <w:lang w:val="en-US" w:eastAsia="ru-RU"/>
    </w:rPr>
  </w:style>
  <w:style w:type="paragraph" w:customStyle="1" w:styleId="2110">
    <w:name w:val="Основной текст 211"/>
    <w:basedOn w:val="Normal"/>
    <w:uiPriority w:val="99"/>
    <w:rsid w:val="0086529C"/>
    <w:pPr>
      <w:overflowPunct w:val="0"/>
      <w:autoSpaceDE w:val="0"/>
      <w:autoSpaceDN w:val="0"/>
      <w:adjustRightInd w:val="0"/>
      <w:spacing w:before="120"/>
      <w:ind w:firstLine="709"/>
      <w:jc w:val="both"/>
      <w:textAlignment w:val="baseline"/>
    </w:pPr>
    <w:rPr>
      <w:rFonts w:eastAsia="Times New Roman"/>
      <w:szCs w:val="20"/>
      <w:lang w:eastAsia="ru-RU"/>
    </w:rPr>
  </w:style>
  <w:style w:type="paragraph" w:customStyle="1" w:styleId="3111">
    <w:name w:val="Основной текст 311"/>
    <w:basedOn w:val="Normal"/>
    <w:uiPriority w:val="99"/>
    <w:rsid w:val="0086529C"/>
    <w:pPr>
      <w:overflowPunct w:val="0"/>
      <w:autoSpaceDE w:val="0"/>
      <w:autoSpaceDN w:val="0"/>
      <w:adjustRightInd w:val="0"/>
      <w:jc w:val="center"/>
      <w:textAlignment w:val="baseline"/>
    </w:pPr>
    <w:rPr>
      <w:rFonts w:eastAsia="Times New Roman"/>
      <w:b/>
      <w:szCs w:val="20"/>
      <w:lang w:eastAsia="ru-RU"/>
    </w:rPr>
  </w:style>
  <w:style w:type="paragraph" w:styleId="Index2">
    <w:name w:val="index 2"/>
    <w:basedOn w:val="Normal"/>
    <w:next w:val="Normal"/>
    <w:autoRedefine/>
    <w:uiPriority w:val="99"/>
    <w:rsid w:val="0086529C"/>
    <w:pPr>
      <w:widowControl w:val="0"/>
      <w:autoSpaceDE w:val="0"/>
      <w:autoSpaceDN w:val="0"/>
      <w:adjustRightInd w:val="0"/>
      <w:ind w:left="400" w:hanging="200"/>
    </w:pPr>
    <w:rPr>
      <w:rFonts w:eastAsia="Times New Roman"/>
      <w:sz w:val="20"/>
      <w:szCs w:val="20"/>
      <w:lang w:eastAsia="ru-RU"/>
    </w:rPr>
  </w:style>
  <w:style w:type="paragraph" w:customStyle="1" w:styleId="a3">
    <w:name w:val="Основной текст с точкой"/>
    <w:basedOn w:val="BodyTextIndent"/>
    <w:link w:val="aff7"/>
    <w:uiPriority w:val="99"/>
    <w:rsid w:val="0086529C"/>
    <w:pPr>
      <w:numPr>
        <w:numId w:val="20"/>
      </w:numPr>
      <w:tabs>
        <w:tab w:val="left" w:pos="851"/>
      </w:tabs>
      <w:overflowPunct w:val="0"/>
      <w:autoSpaceDE w:val="0"/>
      <w:autoSpaceDN w:val="0"/>
      <w:adjustRightInd w:val="0"/>
      <w:spacing w:before="60"/>
      <w:jc w:val="both"/>
    </w:pPr>
  </w:style>
  <w:style w:type="character" w:customStyle="1" w:styleId="aff7">
    <w:name w:val="Основной текст с точкой Знак"/>
    <w:link w:val="a3"/>
    <w:uiPriority w:val="99"/>
    <w:locked/>
    <w:rsid w:val="0086529C"/>
    <w:rPr>
      <w:rFonts w:ascii="Times New Roman" w:eastAsia="Times New Roman" w:hAnsi="Times New Roman"/>
      <w:sz w:val="24"/>
      <w:szCs w:val="20"/>
    </w:rPr>
  </w:style>
  <w:style w:type="paragraph" w:styleId="ListContinue">
    <w:name w:val="List Continue"/>
    <w:basedOn w:val="Normal"/>
    <w:uiPriority w:val="99"/>
    <w:rsid w:val="0086529C"/>
    <w:pPr>
      <w:overflowPunct w:val="0"/>
      <w:autoSpaceDE w:val="0"/>
      <w:autoSpaceDN w:val="0"/>
      <w:adjustRightInd w:val="0"/>
      <w:spacing w:after="120"/>
      <w:ind w:left="283"/>
    </w:pPr>
    <w:rPr>
      <w:rFonts w:eastAsia="Times New Roman"/>
      <w:szCs w:val="20"/>
      <w:lang w:eastAsia="ru-RU"/>
    </w:rPr>
  </w:style>
  <w:style w:type="paragraph" w:customStyle="1" w:styleId="Oaaeeiuenoeeu">
    <w:name w:val="Oaaee?iue noeeu"/>
    <w:basedOn w:val="Normal"/>
    <w:uiPriority w:val="99"/>
    <w:rsid w:val="0086529C"/>
    <w:pPr>
      <w:overflowPunct w:val="0"/>
      <w:autoSpaceDE w:val="0"/>
      <w:autoSpaceDN w:val="0"/>
      <w:adjustRightInd w:val="0"/>
      <w:jc w:val="center"/>
      <w:textAlignment w:val="baseline"/>
    </w:pPr>
    <w:rPr>
      <w:rFonts w:eastAsia="Times New Roman"/>
      <w:sz w:val="22"/>
      <w:szCs w:val="20"/>
      <w:lang w:eastAsia="ru-RU"/>
    </w:rPr>
  </w:style>
  <w:style w:type="paragraph" w:customStyle="1" w:styleId="aff8">
    <w:name w:val="Краткий обратный адрес"/>
    <w:basedOn w:val="Normal"/>
    <w:uiPriority w:val="99"/>
    <w:rsid w:val="0086529C"/>
    <w:pPr>
      <w:overflowPunct w:val="0"/>
      <w:autoSpaceDE w:val="0"/>
      <w:autoSpaceDN w:val="0"/>
      <w:adjustRightInd w:val="0"/>
    </w:pPr>
    <w:rPr>
      <w:rFonts w:eastAsia="Times New Roman"/>
      <w:szCs w:val="20"/>
      <w:lang w:eastAsia="ru-RU"/>
    </w:rPr>
  </w:style>
  <w:style w:type="paragraph" w:customStyle="1" w:styleId="podzag">
    <w:name w:val="podzag"/>
    <w:basedOn w:val="Normal"/>
    <w:uiPriority w:val="99"/>
    <w:rsid w:val="0086529C"/>
    <w:pPr>
      <w:spacing w:before="100" w:after="100"/>
    </w:pPr>
    <w:rPr>
      <w:rFonts w:ascii="Arial Unicode MS" w:eastAsia="Arial Unicode MS" w:hAnsi="Arial Unicode MS"/>
      <w:szCs w:val="20"/>
      <w:lang w:eastAsia="ru-RU"/>
    </w:rPr>
  </w:style>
  <w:style w:type="paragraph" w:customStyle="1" w:styleId="ConsNormal">
    <w:name w:val="ConsNormal"/>
    <w:uiPriority w:val="99"/>
    <w:rsid w:val="0086529C"/>
    <w:pPr>
      <w:widowControl w:val="0"/>
      <w:autoSpaceDE w:val="0"/>
      <w:autoSpaceDN w:val="0"/>
      <w:adjustRightInd w:val="0"/>
      <w:ind w:firstLine="720"/>
    </w:pPr>
    <w:rPr>
      <w:rFonts w:ascii="Arial" w:eastAsia="Times New Roman" w:hAnsi="Arial" w:cs="Arial"/>
      <w:sz w:val="20"/>
      <w:szCs w:val="20"/>
    </w:rPr>
  </w:style>
  <w:style w:type="paragraph" w:customStyle="1" w:styleId="ConsNonformat">
    <w:name w:val="ConsNonformat"/>
    <w:uiPriority w:val="99"/>
    <w:rsid w:val="0086529C"/>
    <w:pPr>
      <w:widowControl w:val="0"/>
      <w:autoSpaceDE w:val="0"/>
      <w:autoSpaceDN w:val="0"/>
      <w:adjustRightInd w:val="0"/>
    </w:pPr>
    <w:rPr>
      <w:rFonts w:ascii="Courier New" w:eastAsia="Times New Roman" w:hAnsi="Courier New" w:cs="Courier New"/>
      <w:sz w:val="20"/>
      <w:szCs w:val="20"/>
    </w:rPr>
  </w:style>
  <w:style w:type="paragraph" w:customStyle="1" w:styleId="ConsTitle">
    <w:name w:val="ConsTitle"/>
    <w:uiPriority w:val="99"/>
    <w:rsid w:val="0086529C"/>
    <w:pPr>
      <w:widowControl w:val="0"/>
      <w:autoSpaceDE w:val="0"/>
      <w:autoSpaceDN w:val="0"/>
      <w:adjustRightInd w:val="0"/>
    </w:pPr>
    <w:rPr>
      <w:rFonts w:ascii="Arial" w:eastAsia="Times New Roman" w:hAnsi="Arial" w:cs="Arial"/>
      <w:b/>
      <w:bCs/>
      <w:sz w:val="20"/>
      <w:szCs w:val="20"/>
    </w:rPr>
  </w:style>
  <w:style w:type="paragraph" w:customStyle="1" w:styleId="aff9">
    <w:name w:val="Эко_№_таб"/>
    <w:basedOn w:val="Normal"/>
    <w:next w:val="Normal"/>
    <w:uiPriority w:val="99"/>
    <w:rsid w:val="0086529C"/>
    <w:pPr>
      <w:tabs>
        <w:tab w:val="num" w:pos="1260"/>
      </w:tabs>
      <w:spacing w:before="120"/>
      <w:ind w:firstLine="709"/>
      <w:jc w:val="right"/>
    </w:pPr>
    <w:rPr>
      <w:rFonts w:eastAsia="Times New Roman"/>
      <w:i/>
      <w:szCs w:val="20"/>
      <w:lang w:eastAsia="ru-RU"/>
    </w:rPr>
  </w:style>
  <w:style w:type="paragraph" w:customStyle="1" w:styleId="a6">
    <w:name w:val="Эко_булет"/>
    <w:basedOn w:val="Normal"/>
    <w:next w:val="Normal"/>
    <w:uiPriority w:val="99"/>
    <w:rsid w:val="0086529C"/>
    <w:pPr>
      <w:numPr>
        <w:numId w:val="21"/>
      </w:numPr>
      <w:spacing w:before="120"/>
      <w:jc w:val="both"/>
    </w:pPr>
    <w:rPr>
      <w:rFonts w:eastAsia="Times New Roman"/>
      <w:szCs w:val="20"/>
      <w:lang w:eastAsia="ru-RU"/>
    </w:rPr>
  </w:style>
  <w:style w:type="paragraph" w:customStyle="1" w:styleId="affa">
    <w:name w:val="Эко_таб"/>
    <w:basedOn w:val="Normal"/>
    <w:uiPriority w:val="99"/>
    <w:rsid w:val="0086529C"/>
    <w:pPr>
      <w:spacing w:before="120" w:after="120"/>
      <w:jc w:val="center"/>
    </w:pPr>
    <w:rPr>
      <w:rFonts w:eastAsia="Times New Roman"/>
      <w:b/>
      <w:i/>
      <w:szCs w:val="20"/>
      <w:lang w:eastAsia="ru-RU"/>
    </w:rPr>
  </w:style>
  <w:style w:type="paragraph" w:customStyle="1" w:styleId="affb">
    <w:name w:val="Таблица"/>
    <w:basedOn w:val="Normal"/>
    <w:uiPriority w:val="99"/>
    <w:rsid w:val="0086529C"/>
    <w:pPr>
      <w:jc w:val="center"/>
    </w:pPr>
    <w:rPr>
      <w:rFonts w:eastAsia="Times New Roman"/>
      <w:sz w:val="20"/>
      <w:szCs w:val="20"/>
      <w:lang w:eastAsia="ru-RU"/>
    </w:rPr>
  </w:style>
  <w:style w:type="paragraph" w:customStyle="1" w:styleId="150">
    <w:name w:val="Шанпар1.5"/>
    <w:basedOn w:val="Normal"/>
    <w:uiPriority w:val="99"/>
    <w:rsid w:val="0086529C"/>
    <w:pPr>
      <w:spacing w:before="120" w:line="360" w:lineRule="auto"/>
      <w:ind w:firstLine="720"/>
      <w:jc w:val="both"/>
    </w:pPr>
    <w:rPr>
      <w:rFonts w:eastAsia="Times New Roman"/>
      <w:szCs w:val="20"/>
      <w:lang w:eastAsia="ru-RU"/>
    </w:rPr>
  </w:style>
  <w:style w:type="paragraph" w:customStyle="1" w:styleId="Bullet1">
    <w:name w:val="Bullet 1"/>
    <w:basedOn w:val="Normal"/>
    <w:uiPriority w:val="99"/>
    <w:rsid w:val="0086529C"/>
    <w:pPr>
      <w:tabs>
        <w:tab w:val="num" w:pos="720"/>
      </w:tabs>
      <w:spacing w:before="120" w:line="240" w:lineRule="atLeast"/>
      <w:ind w:left="720" w:hanging="360"/>
      <w:jc w:val="both"/>
    </w:pPr>
    <w:rPr>
      <w:rFonts w:eastAsia="Times New Roman"/>
      <w:sz w:val="22"/>
      <w:szCs w:val="20"/>
      <w:lang w:val="en-AU" w:eastAsia="ru-RU"/>
    </w:rPr>
  </w:style>
  <w:style w:type="paragraph" w:customStyle="1" w:styleId="affc">
    <w:name w:val="Обычный для таблицы"/>
    <w:basedOn w:val="Normal"/>
    <w:uiPriority w:val="99"/>
    <w:rsid w:val="0086529C"/>
    <w:pPr>
      <w:spacing w:before="120" w:after="120"/>
      <w:jc w:val="center"/>
    </w:pPr>
    <w:rPr>
      <w:rFonts w:eastAsia="Times New Roman"/>
      <w:lang w:eastAsia="ru-RU"/>
    </w:rPr>
  </w:style>
  <w:style w:type="paragraph" w:customStyle="1" w:styleId="solo11">
    <w:name w:val="solo11"/>
    <w:basedOn w:val="Normal"/>
    <w:uiPriority w:val="99"/>
    <w:rsid w:val="0086529C"/>
    <w:pPr>
      <w:overflowPunct w:val="0"/>
      <w:autoSpaceDE w:val="0"/>
      <w:autoSpaceDN w:val="0"/>
      <w:adjustRightInd w:val="0"/>
      <w:spacing w:line="240" w:lineRule="atLeast"/>
      <w:ind w:firstLine="720"/>
      <w:jc w:val="both"/>
      <w:textAlignment w:val="baseline"/>
    </w:pPr>
    <w:rPr>
      <w:rFonts w:ascii="Times New Roman CYR" w:eastAsia="Times New Roman" w:hAnsi="Times New Roman CYR"/>
      <w:szCs w:val="20"/>
      <w:lang w:eastAsia="ru-RU"/>
    </w:rPr>
  </w:style>
  <w:style w:type="paragraph" w:styleId="List3">
    <w:name w:val="List 3"/>
    <w:basedOn w:val="Normal"/>
    <w:uiPriority w:val="99"/>
    <w:rsid w:val="0086529C"/>
    <w:pPr>
      <w:overflowPunct w:val="0"/>
      <w:autoSpaceDE w:val="0"/>
      <w:autoSpaceDN w:val="0"/>
      <w:adjustRightInd w:val="0"/>
      <w:ind w:left="849" w:hanging="283"/>
    </w:pPr>
    <w:rPr>
      <w:rFonts w:eastAsia="Times New Roman"/>
      <w:szCs w:val="20"/>
      <w:lang w:eastAsia="ru-RU"/>
    </w:rPr>
  </w:style>
  <w:style w:type="paragraph" w:customStyle="1" w:styleId="BodyTextIndent1">
    <w:name w:val="Body Text Indent1"/>
    <w:basedOn w:val="Normal"/>
    <w:uiPriority w:val="99"/>
    <w:semiHidden/>
    <w:rsid w:val="0086529C"/>
    <w:pPr>
      <w:ind w:firstLine="567"/>
      <w:jc w:val="both"/>
    </w:pPr>
    <w:rPr>
      <w:rFonts w:eastAsia="Times New Roman"/>
      <w:szCs w:val="20"/>
      <w:lang w:eastAsia="ru-RU"/>
    </w:rPr>
  </w:style>
  <w:style w:type="paragraph" w:styleId="BlockText">
    <w:name w:val="Block Text"/>
    <w:basedOn w:val="Normal"/>
    <w:uiPriority w:val="99"/>
    <w:rsid w:val="0086529C"/>
    <w:pPr>
      <w:widowControl w:val="0"/>
      <w:shd w:val="clear" w:color="auto" w:fill="FFFFFF"/>
      <w:ind w:left="14" w:right="36" w:firstLine="695"/>
      <w:jc w:val="both"/>
    </w:pPr>
    <w:rPr>
      <w:rFonts w:eastAsia="Times New Roman"/>
      <w:color w:val="000000"/>
      <w:spacing w:val="-1"/>
      <w:szCs w:val="20"/>
      <w:lang w:eastAsia="ru-RU"/>
    </w:rPr>
  </w:style>
  <w:style w:type="paragraph" w:customStyle="1" w:styleId="1f9">
    <w:name w:val="Знак Знак Знак1 Знак Знак Знак Знак"/>
    <w:basedOn w:val="Normal"/>
    <w:next w:val="Heading2"/>
    <w:autoRedefine/>
    <w:uiPriority w:val="99"/>
    <w:rsid w:val="0086529C"/>
    <w:pPr>
      <w:spacing w:after="160" w:line="240" w:lineRule="exact"/>
      <w:jc w:val="right"/>
    </w:pPr>
    <w:rPr>
      <w:rFonts w:eastAsia="Times New Roman"/>
      <w:noProof/>
      <w:lang w:val="en-US" w:eastAsia="en-US"/>
    </w:rPr>
  </w:style>
  <w:style w:type="paragraph" w:styleId="HTMLPreformatted">
    <w:name w:val="HTML Preformatted"/>
    <w:basedOn w:val="Normal"/>
    <w:link w:val="HTMLPreformattedChar"/>
    <w:uiPriority w:val="99"/>
    <w:rsid w:val="00865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lang w:eastAsia="ru-RU"/>
    </w:rPr>
  </w:style>
  <w:style w:type="character" w:customStyle="1" w:styleId="HTMLPreformattedChar">
    <w:name w:val="HTML Preformatted Char"/>
    <w:basedOn w:val="DefaultParagraphFont"/>
    <w:link w:val="HTMLPreformatted"/>
    <w:uiPriority w:val="99"/>
    <w:locked/>
    <w:rsid w:val="0086529C"/>
    <w:rPr>
      <w:rFonts w:ascii="Courier New" w:hAnsi="Courier New" w:cs="Times New Roman"/>
      <w:sz w:val="20"/>
      <w:szCs w:val="20"/>
    </w:rPr>
  </w:style>
  <w:style w:type="character" w:customStyle="1" w:styleId="213">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uiPriority w:val="99"/>
    <w:locked/>
    <w:rsid w:val="0086529C"/>
    <w:rPr>
      <w:sz w:val="24"/>
    </w:rPr>
  </w:style>
  <w:style w:type="paragraph" w:customStyle="1" w:styleId="1fa">
    <w:name w:val="Знак1"/>
    <w:basedOn w:val="Normal"/>
    <w:next w:val="Heading2"/>
    <w:autoRedefine/>
    <w:uiPriority w:val="99"/>
    <w:rsid w:val="0086529C"/>
    <w:pPr>
      <w:spacing w:after="160" w:line="240" w:lineRule="exact"/>
      <w:jc w:val="right"/>
    </w:pPr>
    <w:rPr>
      <w:rFonts w:eastAsia="Times New Roman"/>
      <w:noProof/>
      <w:lang w:val="en-US" w:eastAsia="en-US"/>
    </w:rPr>
  </w:style>
  <w:style w:type="paragraph" w:customStyle="1" w:styleId="affd">
    <w:name w:val="Основной жирный"/>
    <w:basedOn w:val="BodyTextIndent"/>
    <w:next w:val="BodyTextIndent"/>
    <w:uiPriority w:val="99"/>
    <w:rsid w:val="0086529C"/>
    <w:pPr>
      <w:widowControl w:val="0"/>
      <w:overflowPunct w:val="0"/>
      <w:autoSpaceDE w:val="0"/>
      <w:autoSpaceDN w:val="0"/>
      <w:adjustRightInd w:val="0"/>
      <w:spacing w:before="120"/>
      <w:ind w:left="425" w:firstLine="425"/>
      <w:jc w:val="both"/>
    </w:pPr>
    <w:rPr>
      <w:b/>
      <w:bCs/>
      <w:szCs w:val="24"/>
    </w:rPr>
  </w:style>
  <w:style w:type="character" w:customStyle="1" w:styleId="1fb">
    <w:name w:val="Заголовок 1 с Нум Знак"/>
    <w:uiPriority w:val="99"/>
    <w:rsid w:val="0086529C"/>
    <w:rPr>
      <w:rFonts w:ascii="Arial" w:hAnsi="Arial"/>
      <w:b/>
      <w:kern w:val="32"/>
      <w:sz w:val="32"/>
      <w:lang w:val="ru-RU" w:eastAsia="ru-RU"/>
    </w:rPr>
  </w:style>
  <w:style w:type="character" w:customStyle="1" w:styleId="affe">
    <w:name w:val="Основной жирный Знак"/>
    <w:uiPriority w:val="99"/>
    <w:rsid w:val="0086529C"/>
    <w:rPr>
      <w:rFonts w:ascii="Times New Roman" w:hAnsi="Times New Roman"/>
      <w:b/>
      <w:sz w:val="24"/>
      <w:lang w:val="ru-RU" w:eastAsia="ru-RU"/>
    </w:rPr>
  </w:style>
  <w:style w:type="character" w:customStyle="1" w:styleId="1fc">
    <w:name w:val="Основной текст с отступом Знак1"/>
    <w:uiPriority w:val="99"/>
    <w:rsid w:val="0086529C"/>
    <w:rPr>
      <w:sz w:val="24"/>
      <w:lang w:val="ru-RU" w:eastAsia="ru-RU"/>
    </w:rPr>
  </w:style>
  <w:style w:type="character" w:customStyle="1" w:styleId="11a">
    <w:name w:val="Заголовок 1 Знак Знак Знак Знак1"/>
    <w:uiPriority w:val="99"/>
    <w:rsid w:val="0086529C"/>
    <w:rPr>
      <w:sz w:val="28"/>
    </w:rPr>
  </w:style>
  <w:style w:type="character" w:customStyle="1" w:styleId="180">
    <w:name w:val="Знак Знак18"/>
    <w:uiPriority w:val="99"/>
    <w:rsid w:val="0086529C"/>
    <w:rPr>
      <w:sz w:val="28"/>
    </w:rPr>
  </w:style>
  <w:style w:type="character" w:customStyle="1" w:styleId="171">
    <w:name w:val="Знак Знак17"/>
    <w:uiPriority w:val="99"/>
    <w:rsid w:val="0086529C"/>
    <w:rPr>
      <w:b/>
      <w:sz w:val="22"/>
    </w:rPr>
  </w:style>
  <w:style w:type="character" w:customStyle="1" w:styleId="1fd">
    <w:name w:val="Название Знак1"/>
    <w:aliases w:val="Знак Знак Знак2"/>
    <w:uiPriority w:val="99"/>
    <w:rsid w:val="0086529C"/>
    <w:rPr>
      <w:b/>
      <w:sz w:val="24"/>
      <w:lang w:val="ru-RU" w:eastAsia="ru-RU"/>
    </w:rPr>
  </w:style>
  <w:style w:type="character" w:customStyle="1" w:styleId="8">
    <w:name w:val="Знак Знак8"/>
    <w:uiPriority w:val="99"/>
    <w:rsid w:val="0086529C"/>
    <w:rPr>
      <w:sz w:val="28"/>
    </w:rPr>
  </w:style>
  <w:style w:type="character" w:customStyle="1" w:styleId="71">
    <w:name w:val="Знак Знак7"/>
    <w:uiPriority w:val="99"/>
    <w:rsid w:val="0086529C"/>
    <w:rPr>
      <w:b/>
      <w:sz w:val="24"/>
    </w:rPr>
  </w:style>
  <w:style w:type="character" w:customStyle="1" w:styleId="60">
    <w:name w:val="Знак Знак6"/>
    <w:uiPriority w:val="99"/>
    <w:rsid w:val="0086529C"/>
    <w:rPr>
      <w:sz w:val="24"/>
    </w:rPr>
  </w:style>
  <w:style w:type="paragraph" w:styleId="Subtitle">
    <w:name w:val="Subtitle"/>
    <w:basedOn w:val="Normal"/>
    <w:link w:val="SubtitleChar"/>
    <w:uiPriority w:val="99"/>
    <w:qFormat/>
    <w:rsid w:val="0086529C"/>
    <w:pPr>
      <w:numPr>
        <w:numId w:val="22"/>
      </w:numPr>
      <w:jc w:val="both"/>
    </w:pPr>
    <w:rPr>
      <w:rFonts w:eastAsia="Times New Roman"/>
      <w:szCs w:val="20"/>
      <w:lang w:eastAsia="ru-RU"/>
    </w:rPr>
  </w:style>
  <w:style w:type="character" w:customStyle="1" w:styleId="SubtitleChar">
    <w:name w:val="Subtitle Char"/>
    <w:basedOn w:val="DefaultParagraphFont"/>
    <w:link w:val="Subtitle"/>
    <w:uiPriority w:val="99"/>
    <w:locked/>
    <w:rsid w:val="0086529C"/>
    <w:rPr>
      <w:rFonts w:ascii="Times New Roman" w:eastAsia="Times New Roman" w:hAnsi="Times New Roman"/>
      <w:sz w:val="24"/>
      <w:szCs w:val="20"/>
    </w:rPr>
  </w:style>
  <w:style w:type="paragraph" w:customStyle="1" w:styleId="afff">
    <w:name w:val="Îáû÷íûé"/>
    <w:uiPriority w:val="99"/>
    <w:rsid w:val="0086529C"/>
    <w:rPr>
      <w:rFonts w:ascii="Times New Roman" w:eastAsia="Times New Roman" w:hAnsi="Times New Roman"/>
      <w:sz w:val="24"/>
      <w:szCs w:val="20"/>
    </w:rPr>
  </w:style>
  <w:style w:type="character" w:customStyle="1" w:styleId="afff0">
    <w:name w:val="Стиль полужирный"/>
    <w:uiPriority w:val="99"/>
    <w:rsid w:val="0086529C"/>
    <w:rPr>
      <w:b/>
      <w:u w:val="none"/>
      <w:effect w:val="none"/>
      <w:vertAlign w:val="baseline"/>
    </w:rPr>
  </w:style>
  <w:style w:type="paragraph" w:customStyle="1" w:styleId="txt">
    <w:name w:val="txt"/>
    <w:basedOn w:val="Normal"/>
    <w:uiPriority w:val="99"/>
    <w:rsid w:val="0086529C"/>
    <w:pPr>
      <w:spacing w:before="100" w:beforeAutospacing="1" w:after="100" w:afterAutospacing="1"/>
    </w:pPr>
    <w:rPr>
      <w:rFonts w:eastAsia="Times New Roman"/>
      <w:lang w:eastAsia="ru-RU"/>
    </w:rPr>
  </w:style>
  <w:style w:type="paragraph" w:customStyle="1" w:styleId="BodyTextIndent21">
    <w:name w:val="Body Text Indent 21"/>
    <w:basedOn w:val="Normal"/>
    <w:uiPriority w:val="99"/>
    <w:rsid w:val="0086529C"/>
    <w:pPr>
      <w:overflowPunct w:val="0"/>
      <w:autoSpaceDE w:val="0"/>
      <w:autoSpaceDN w:val="0"/>
      <w:adjustRightInd w:val="0"/>
      <w:spacing w:before="120"/>
      <w:ind w:firstLine="709"/>
      <w:jc w:val="both"/>
    </w:pPr>
    <w:rPr>
      <w:rFonts w:eastAsia="Times New Roman"/>
      <w:szCs w:val="20"/>
      <w:lang w:eastAsia="ru-RU"/>
    </w:rPr>
  </w:style>
  <w:style w:type="paragraph" w:styleId="List">
    <w:name w:val="List"/>
    <w:basedOn w:val="Normal"/>
    <w:uiPriority w:val="99"/>
    <w:rsid w:val="0086529C"/>
    <w:pPr>
      <w:overflowPunct w:val="0"/>
      <w:autoSpaceDE w:val="0"/>
      <w:autoSpaceDN w:val="0"/>
      <w:adjustRightInd w:val="0"/>
      <w:ind w:left="283" w:hanging="283"/>
    </w:pPr>
    <w:rPr>
      <w:rFonts w:eastAsia="Times New Roman"/>
      <w:szCs w:val="20"/>
      <w:lang w:eastAsia="ru-RU"/>
    </w:rPr>
  </w:style>
  <w:style w:type="paragraph" w:styleId="List4">
    <w:name w:val="List 4"/>
    <w:basedOn w:val="Normal"/>
    <w:uiPriority w:val="99"/>
    <w:rsid w:val="0086529C"/>
    <w:pPr>
      <w:tabs>
        <w:tab w:val="num" w:pos="360"/>
      </w:tabs>
      <w:overflowPunct w:val="0"/>
      <w:autoSpaceDE w:val="0"/>
      <w:autoSpaceDN w:val="0"/>
      <w:adjustRightInd w:val="0"/>
      <w:ind w:left="1132" w:hanging="283"/>
    </w:pPr>
    <w:rPr>
      <w:rFonts w:eastAsia="Times New Roman"/>
      <w:szCs w:val="20"/>
      <w:lang w:eastAsia="ru-RU"/>
    </w:rPr>
  </w:style>
  <w:style w:type="paragraph" w:styleId="ListBullet3">
    <w:name w:val="List Bullet 3"/>
    <w:basedOn w:val="Normal"/>
    <w:autoRedefine/>
    <w:uiPriority w:val="99"/>
    <w:rsid w:val="0086529C"/>
    <w:pPr>
      <w:numPr>
        <w:numId w:val="3"/>
      </w:numPr>
      <w:tabs>
        <w:tab w:val="clear" w:pos="1209"/>
        <w:tab w:val="num" w:pos="360"/>
      </w:tabs>
      <w:overflowPunct w:val="0"/>
      <w:autoSpaceDE w:val="0"/>
      <w:autoSpaceDN w:val="0"/>
      <w:adjustRightInd w:val="0"/>
      <w:ind w:left="0" w:firstLine="0"/>
    </w:pPr>
    <w:rPr>
      <w:rFonts w:eastAsia="Times New Roman"/>
      <w:szCs w:val="20"/>
      <w:lang w:eastAsia="ru-RU"/>
    </w:rPr>
  </w:style>
  <w:style w:type="paragraph" w:styleId="ListContinue3">
    <w:name w:val="List Continue 3"/>
    <w:basedOn w:val="Normal"/>
    <w:uiPriority w:val="99"/>
    <w:rsid w:val="0086529C"/>
    <w:pPr>
      <w:overflowPunct w:val="0"/>
      <w:autoSpaceDE w:val="0"/>
      <w:autoSpaceDN w:val="0"/>
      <w:adjustRightInd w:val="0"/>
      <w:spacing w:after="120"/>
      <w:ind w:left="849"/>
    </w:pPr>
    <w:rPr>
      <w:rFonts w:eastAsia="Times New Roman"/>
      <w:szCs w:val="20"/>
      <w:lang w:eastAsia="ru-RU"/>
    </w:rPr>
  </w:style>
  <w:style w:type="paragraph" w:styleId="Signature">
    <w:name w:val="Signature"/>
    <w:basedOn w:val="Normal"/>
    <w:link w:val="SignatureChar"/>
    <w:uiPriority w:val="99"/>
    <w:rsid w:val="0086529C"/>
    <w:pPr>
      <w:overflowPunct w:val="0"/>
      <w:autoSpaceDE w:val="0"/>
      <w:autoSpaceDN w:val="0"/>
      <w:adjustRightInd w:val="0"/>
      <w:ind w:left="4252"/>
    </w:pPr>
    <w:rPr>
      <w:rFonts w:eastAsia="Times New Roman"/>
      <w:szCs w:val="20"/>
      <w:lang w:eastAsia="ru-RU"/>
    </w:rPr>
  </w:style>
  <w:style w:type="character" w:customStyle="1" w:styleId="SignatureChar">
    <w:name w:val="Signature Char"/>
    <w:basedOn w:val="DefaultParagraphFont"/>
    <w:link w:val="Signature"/>
    <w:uiPriority w:val="99"/>
    <w:locked/>
    <w:rsid w:val="0086529C"/>
    <w:rPr>
      <w:rFonts w:ascii="Times New Roman" w:hAnsi="Times New Roman" w:cs="Times New Roman"/>
      <w:sz w:val="20"/>
      <w:szCs w:val="20"/>
    </w:rPr>
  </w:style>
  <w:style w:type="paragraph" w:customStyle="1" w:styleId="PP">
    <w:name w:val="Строка PP"/>
    <w:basedOn w:val="Signature"/>
    <w:uiPriority w:val="99"/>
    <w:rsid w:val="0086529C"/>
  </w:style>
  <w:style w:type="paragraph" w:customStyle="1" w:styleId="PlainText1">
    <w:name w:val="Plain Text1"/>
    <w:basedOn w:val="Normal"/>
    <w:uiPriority w:val="99"/>
    <w:rsid w:val="0086529C"/>
    <w:pPr>
      <w:ind w:firstLine="709"/>
      <w:jc w:val="both"/>
    </w:pPr>
    <w:rPr>
      <w:rFonts w:eastAsia="Times New Roman"/>
      <w:szCs w:val="20"/>
      <w:lang w:eastAsia="ru-RU"/>
    </w:rPr>
  </w:style>
  <w:style w:type="paragraph" w:customStyle="1" w:styleId="BodyText22">
    <w:name w:val="Body Text 22"/>
    <w:basedOn w:val="Normal"/>
    <w:uiPriority w:val="99"/>
    <w:rsid w:val="0086529C"/>
    <w:pPr>
      <w:spacing w:after="120"/>
      <w:jc w:val="both"/>
    </w:pPr>
    <w:rPr>
      <w:rFonts w:eastAsia="Times New Roman"/>
      <w:sz w:val="28"/>
      <w:szCs w:val="20"/>
      <w:lang w:eastAsia="ru-RU"/>
    </w:rPr>
  </w:style>
  <w:style w:type="paragraph" w:customStyle="1" w:styleId="BodyTextIndent22">
    <w:name w:val="Body Text Indent 22"/>
    <w:basedOn w:val="Normal"/>
    <w:uiPriority w:val="99"/>
    <w:rsid w:val="0086529C"/>
    <w:pPr>
      <w:widowControl w:val="0"/>
      <w:spacing w:line="360" w:lineRule="auto"/>
      <w:ind w:firstLine="720"/>
    </w:pPr>
    <w:rPr>
      <w:rFonts w:eastAsia="Times New Roman"/>
      <w:szCs w:val="20"/>
      <w:lang w:eastAsia="ru-RU"/>
    </w:rPr>
  </w:style>
  <w:style w:type="character" w:customStyle="1" w:styleId="txt1201">
    <w:name w:val="txt_1201"/>
    <w:uiPriority w:val="99"/>
    <w:rsid w:val="0086529C"/>
    <w:rPr>
      <w:sz w:val="29"/>
    </w:rPr>
  </w:style>
  <w:style w:type="character" w:customStyle="1" w:styleId="gdeobj">
    <w:name w:val="gdeobj"/>
    <w:uiPriority w:val="99"/>
    <w:rsid w:val="0086529C"/>
  </w:style>
  <w:style w:type="character" w:customStyle="1" w:styleId="pmbu">
    <w:name w:val="pmbu"/>
    <w:uiPriority w:val="99"/>
    <w:rsid w:val="0086529C"/>
  </w:style>
  <w:style w:type="paragraph" w:customStyle="1" w:styleId="29">
    <w:name w:val="Знак Знак Знак2 Знак"/>
    <w:basedOn w:val="Normal"/>
    <w:next w:val="Heading2"/>
    <w:autoRedefine/>
    <w:uiPriority w:val="99"/>
    <w:rsid w:val="0086529C"/>
    <w:pPr>
      <w:spacing w:after="160" w:line="240" w:lineRule="exact"/>
      <w:jc w:val="right"/>
    </w:pPr>
    <w:rPr>
      <w:rFonts w:eastAsia="Times New Roman"/>
      <w:noProof/>
      <w:lang w:val="en-US" w:eastAsia="en-US"/>
    </w:rPr>
  </w:style>
  <w:style w:type="paragraph" w:customStyle="1" w:styleId="35">
    <w:name w:val="заг 3"/>
    <w:basedOn w:val="Heading3"/>
    <w:uiPriority w:val="99"/>
    <w:rsid w:val="0086529C"/>
    <w:pPr>
      <w:keepNext/>
      <w:spacing w:after="0" w:line="240" w:lineRule="auto"/>
      <w:jc w:val="center"/>
    </w:pPr>
    <w:rPr>
      <w:b/>
      <w:noProof w:val="0"/>
      <w:szCs w:val="20"/>
      <w:lang w:val="ru-RU" w:eastAsia="ru-RU"/>
    </w:rPr>
  </w:style>
  <w:style w:type="paragraph" w:customStyle="1" w:styleId="10">
    <w:name w:val="Список нумерованный 1."/>
    <w:basedOn w:val="Normal"/>
    <w:link w:val="1fe"/>
    <w:uiPriority w:val="99"/>
    <w:rsid w:val="0086529C"/>
    <w:pPr>
      <w:numPr>
        <w:numId w:val="23"/>
      </w:numPr>
      <w:tabs>
        <w:tab w:val="left" w:pos="397"/>
      </w:tabs>
      <w:spacing w:line="360" w:lineRule="auto"/>
      <w:ind w:left="0" w:firstLine="0"/>
      <w:jc w:val="both"/>
    </w:pPr>
    <w:rPr>
      <w:rFonts w:eastAsia="Times New Roman"/>
      <w:lang w:eastAsia="ru-RU"/>
    </w:rPr>
  </w:style>
  <w:style w:type="character" w:customStyle="1" w:styleId="1fe">
    <w:name w:val="Список нумерованный 1. Знак"/>
    <w:link w:val="10"/>
    <w:uiPriority w:val="99"/>
    <w:locked/>
    <w:rsid w:val="0086529C"/>
    <w:rPr>
      <w:rFonts w:ascii="Times New Roman" w:eastAsia="Times New Roman" w:hAnsi="Times New Roman"/>
      <w:sz w:val="24"/>
      <w:szCs w:val="24"/>
    </w:rPr>
  </w:style>
  <w:style w:type="character" w:styleId="Emphasis">
    <w:name w:val="Emphasis"/>
    <w:basedOn w:val="DefaultParagraphFont"/>
    <w:uiPriority w:val="99"/>
    <w:qFormat/>
    <w:rsid w:val="0086529C"/>
    <w:rPr>
      <w:rFonts w:cs="Times New Roman"/>
      <w:i/>
    </w:rPr>
  </w:style>
  <w:style w:type="paragraph" w:customStyle="1" w:styleId="Iauiue">
    <w:name w:val="Iau?iue"/>
    <w:uiPriority w:val="99"/>
    <w:rsid w:val="0086529C"/>
    <w:pPr>
      <w:overflowPunct w:val="0"/>
      <w:autoSpaceDE w:val="0"/>
      <w:autoSpaceDN w:val="0"/>
      <w:adjustRightInd w:val="0"/>
      <w:ind w:firstLine="1134"/>
      <w:jc w:val="both"/>
    </w:pPr>
    <w:rPr>
      <w:rFonts w:ascii="HelvDL" w:eastAsia="Times New Roman" w:hAnsi="HelvDL"/>
      <w:sz w:val="24"/>
      <w:szCs w:val="20"/>
    </w:rPr>
  </w:style>
  <w:style w:type="paragraph" w:customStyle="1" w:styleId="2TimesNewRoman12pt60">
    <w:name w:val="Стиль Заголовок 2 + Times New Roman 12 pt Перед:  6 пт После:  0......"/>
    <w:basedOn w:val="Normal"/>
    <w:next w:val="BodyText"/>
    <w:autoRedefine/>
    <w:uiPriority w:val="99"/>
    <w:rsid w:val="0086529C"/>
    <w:pPr>
      <w:keepNext/>
      <w:widowControl w:val="0"/>
      <w:autoSpaceDE w:val="0"/>
      <w:autoSpaceDN w:val="0"/>
      <w:adjustRightInd w:val="0"/>
      <w:outlineLvl w:val="1"/>
    </w:pPr>
    <w:rPr>
      <w:rFonts w:eastAsia="Times New Roman"/>
      <w:b/>
      <w:bCs/>
      <w:i/>
      <w:iCs/>
      <w:szCs w:val="20"/>
      <w:lang w:eastAsia="ru-RU"/>
    </w:rPr>
  </w:style>
  <w:style w:type="paragraph" w:customStyle="1" w:styleId="312pt00">
    <w:name w:val="Стиль Заголовок 3 12pt + Перед:  0 пт После:  0 пт"/>
    <w:basedOn w:val="Normal"/>
    <w:uiPriority w:val="99"/>
    <w:rsid w:val="0086529C"/>
    <w:pPr>
      <w:keepNext/>
      <w:widowControl w:val="0"/>
      <w:autoSpaceDE w:val="0"/>
      <w:autoSpaceDN w:val="0"/>
      <w:adjustRightInd w:val="0"/>
      <w:outlineLvl w:val="2"/>
    </w:pPr>
    <w:rPr>
      <w:rFonts w:eastAsia="Times New Roman"/>
      <w:i/>
      <w:iCs/>
      <w:szCs w:val="20"/>
      <w:lang w:eastAsia="ru-RU"/>
    </w:rPr>
  </w:style>
  <w:style w:type="paragraph" w:customStyle="1" w:styleId="0">
    <w:name w:val="Заголовок 0"/>
    <w:basedOn w:val="Heading1"/>
    <w:autoRedefine/>
    <w:uiPriority w:val="99"/>
    <w:rsid w:val="0086529C"/>
    <w:pPr>
      <w:keepNext/>
      <w:spacing w:before="0" w:beforeAutospacing="0" w:after="360" w:afterAutospacing="0" w:line="360" w:lineRule="auto"/>
      <w:jc w:val="center"/>
    </w:pPr>
    <w:rPr>
      <w:rFonts w:ascii="Times New Roman" w:hAnsi="Times New Roman"/>
      <w:b/>
      <w:bCs/>
      <w:sz w:val="28"/>
      <w:szCs w:val="28"/>
      <w:lang w:val="ru-RU" w:eastAsia="ru-RU"/>
    </w:rPr>
  </w:style>
  <w:style w:type="paragraph" w:customStyle="1" w:styleId="FR1">
    <w:name w:val="FR1"/>
    <w:uiPriority w:val="99"/>
    <w:rsid w:val="0086529C"/>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uiPriority w:val="99"/>
    <w:rsid w:val="0086529C"/>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
    <w:name w:val="Обычный1"/>
    <w:uiPriority w:val="99"/>
    <w:rsid w:val="0086529C"/>
    <w:rPr>
      <w:rFonts w:ascii="Times New Roman" w:eastAsia="Times New Roman" w:hAnsi="Times New Roman"/>
      <w:sz w:val="20"/>
      <w:szCs w:val="20"/>
    </w:rPr>
  </w:style>
  <w:style w:type="paragraph" w:customStyle="1" w:styleId="ArNar">
    <w:name w:val="Обычный ArNar"/>
    <w:basedOn w:val="Normal"/>
    <w:uiPriority w:val="99"/>
    <w:rsid w:val="0086529C"/>
    <w:pPr>
      <w:ind w:firstLine="709"/>
      <w:jc w:val="both"/>
    </w:pPr>
    <w:rPr>
      <w:rFonts w:ascii="Arial Narrow" w:eastAsia="Times New Roman" w:hAnsi="Arial Narrow"/>
      <w:color w:val="000000"/>
      <w:sz w:val="22"/>
      <w:szCs w:val="20"/>
      <w:lang w:eastAsia="ru-RU"/>
    </w:rPr>
  </w:style>
  <w:style w:type="paragraph" w:customStyle="1" w:styleId="a2">
    <w:name w:val="Список отчета"/>
    <w:basedOn w:val="BodyText"/>
    <w:uiPriority w:val="99"/>
    <w:rsid w:val="0086529C"/>
    <w:pPr>
      <w:numPr>
        <w:numId w:val="24"/>
      </w:numPr>
      <w:spacing w:before="120" w:line="312" w:lineRule="auto"/>
      <w:ind w:left="993" w:right="170"/>
      <w:jc w:val="both"/>
    </w:pPr>
    <w:rPr>
      <w:rFonts w:eastAsia="Times New Roman"/>
      <w:spacing w:val="10"/>
      <w:szCs w:val="20"/>
      <w:lang w:eastAsia="ru-RU"/>
    </w:rPr>
  </w:style>
  <w:style w:type="paragraph" w:customStyle="1" w:styleId="FR4">
    <w:name w:val="FR4"/>
    <w:uiPriority w:val="99"/>
    <w:rsid w:val="0086529C"/>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1">
    <w:name w:val="Заголовок раздела"/>
    <w:basedOn w:val="Normal"/>
    <w:uiPriority w:val="99"/>
    <w:rsid w:val="0086529C"/>
    <w:pPr>
      <w:keepNext/>
      <w:keepLines/>
      <w:spacing w:before="120" w:after="160"/>
      <w:ind w:firstLine="709"/>
      <w:jc w:val="center"/>
    </w:pPr>
    <w:rPr>
      <w:rFonts w:ascii="Arial" w:eastAsia="Times New Roman" w:hAnsi="Arial"/>
      <w:b/>
      <w:i/>
      <w:kern w:val="28"/>
      <w:sz w:val="28"/>
      <w:szCs w:val="20"/>
      <w:lang w:eastAsia="ru-RU"/>
    </w:rPr>
  </w:style>
  <w:style w:type="paragraph" w:customStyle="1" w:styleId="abzac">
    <w:name w:val="abzac"/>
    <w:basedOn w:val="Normal"/>
    <w:uiPriority w:val="99"/>
    <w:rsid w:val="0086529C"/>
    <w:pPr>
      <w:ind w:firstLine="225"/>
      <w:jc w:val="both"/>
    </w:pPr>
    <w:rPr>
      <w:rFonts w:eastAsia="Times New Roman"/>
      <w:lang w:eastAsia="ru-RU"/>
    </w:rPr>
  </w:style>
  <w:style w:type="paragraph" w:customStyle="1" w:styleId="a5">
    <w:name w:val="штрих"/>
    <w:basedOn w:val="BodyText"/>
    <w:uiPriority w:val="99"/>
    <w:rsid w:val="0086529C"/>
    <w:pPr>
      <w:numPr>
        <w:numId w:val="25"/>
      </w:numPr>
      <w:tabs>
        <w:tab w:val="num" w:pos="360"/>
      </w:tabs>
      <w:ind w:left="924" w:hanging="357"/>
      <w:jc w:val="both"/>
    </w:pPr>
    <w:rPr>
      <w:rFonts w:eastAsia="Times New Roman"/>
      <w:sz w:val="28"/>
      <w:szCs w:val="28"/>
      <w:lang w:eastAsia="ru-RU"/>
    </w:rPr>
  </w:style>
  <w:style w:type="paragraph" w:customStyle="1" w:styleId="xl56">
    <w:name w:val="xl56"/>
    <w:basedOn w:val="Normal"/>
    <w:uiPriority w:val="99"/>
    <w:rsid w:val="0086529C"/>
    <w:pPr>
      <w:pBdr>
        <w:left w:val="single" w:sz="4" w:space="0" w:color="auto"/>
        <w:bottom w:val="single" w:sz="4" w:space="0" w:color="auto"/>
        <w:right w:val="single" w:sz="4" w:space="0" w:color="auto"/>
      </w:pBdr>
      <w:spacing w:before="100" w:beforeAutospacing="1" w:after="100" w:afterAutospacing="1"/>
      <w:jc w:val="right"/>
    </w:pPr>
    <w:rPr>
      <w:rFonts w:eastAsia="Times New Roman"/>
      <w:color w:val="000000"/>
      <w:lang w:eastAsia="ru-RU"/>
    </w:rPr>
  </w:style>
  <w:style w:type="paragraph" w:customStyle="1" w:styleId="xl57">
    <w:name w:val="xl57"/>
    <w:basedOn w:val="Normal"/>
    <w:uiPriority w:val="99"/>
    <w:rsid w:val="0086529C"/>
    <w:pPr>
      <w:pBdr>
        <w:top w:val="single" w:sz="4" w:space="0" w:color="auto"/>
        <w:bottom w:val="single" w:sz="4" w:space="0" w:color="auto"/>
      </w:pBdr>
      <w:spacing w:before="100" w:beforeAutospacing="1" w:after="100" w:afterAutospacing="1"/>
    </w:pPr>
    <w:rPr>
      <w:rFonts w:eastAsia="Times New Roman"/>
      <w:lang w:eastAsia="ru-RU"/>
    </w:rPr>
  </w:style>
  <w:style w:type="paragraph" w:customStyle="1" w:styleId="xl58">
    <w:name w:val="xl58"/>
    <w:basedOn w:val="Normal"/>
    <w:uiPriority w:val="99"/>
    <w:rsid w:val="0086529C"/>
    <w:pPr>
      <w:pBdr>
        <w:left w:val="single" w:sz="4" w:space="0" w:color="auto"/>
        <w:bottom w:val="single" w:sz="4" w:space="0" w:color="auto"/>
      </w:pBdr>
      <w:spacing w:before="100" w:beforeAutospacing="1" w:after="100" w:afterAutospacing="1"/>
      <w:jc w:val="right"/>
    </w:pPr>
    <w:rPr>
      <w:rFonts w:eastAsia="Times New Roman"/>
      <w:color w:val="000000"/>
      <w:lang w:eastAsia="ru-RU"/>
    </w:rPr>
  </w:style>
  <w:style w:type="paragraph" w:customStyle="1" w:styleId="xl59">
    <w:name w:val="xl59"/>
    <w:basedOn w:val="Normal"/>
    <w:uiPriority w:val="99"/>
    <w:rsid w:val="0086529C"/>
    <w:pPr>
      <w:pBdr>
        <w:bottom w:val="single" w:sz="4" w:space="0" w:color="auto"/>
      </w:pBdr>
      <w:spacing w:before="100" w:beforeAutospacing="1" w:after="100" w:afterAutospacing="1"/>
      <w:jc w:val="right"/>
    </w:pPr>
    <w:rPr>
      <w:rFonts w:eastAsia="Times New Roman"/>
      <w:color w:val="000000"/>
      <w:lang w:eastAsia="ru-RU"/>
    </w:rPr>
  </w:style>
  <w:style w:type="paragraph" w:customStyle="1" w:styleId="xl60">
    <w:name w:val="xl60"/>
    <w:basedOn w:val="Normal"/>
    <w:uiPriority w:val="99"/>
    <w:rsid w:val="0086529C"/>
    <w:pPr>
      <w:pBdr>
        <w:bottom w:val="single" w:sz="4" w:space="0" w:color="auto"/>
      </w:pBdr>
      <w:spacing w:before="100" w:beforeAutospacing="1" w:after="100" w:afterAutospacing="1"/>
      <w:jc w:val="right"/>
    </w:pPr>
    <w:rPr>
      <w:rFonts w:eastAsia="Times New Roman"/>
      <w:color w:val="000000"/>
      <w:lang w:eastAsia="ru-RU"/>
    </w:rPr>
  </w:style>
  <w:style w:type="paragraph" w:customStyle="1" w:styleId="xl61">
    <w:name w:val="xl61"/>
    <w:basedOn w:val="Normal"/>
    <w:uiPriority w:val="99"/>
    <w:rsid w:val="0086529C"/>
    <w:pPr>
      <w:pBdr>
        <w:left w:val="single" w:sz="4" w:space="0" w:color="auto"/>
        <w:bottom w:val="single" w:sz="4" w:space="0" w:color="auto"/>
        <w:right w:val="single" w:sz="4" w:space="0" w:color="auto"/>
      </w:pBdr>
      <w:spacing w:before="100" w:beforeAutospacing="1" w:after="100" w:afterAutospacing="1"/>
    </w:pPr>
    <w:rPr>
      <w:rFonts w:eastAsia="Times New Roman"/>
      <w:b/>
      <w:bCs/>
      <w:color w:val="000000"/>
      <w:lang w:eastAsia="ru-RU"/>
    </w:rPr>
  </w:style>
  <w:style w:type="paragraph" w:customStyle="1" w:styleId="xl62">
    <w:name w:val="xl62"/>
    <w:basedOn w:val="Normal"/>
    <w:uiPriority w:val="99"/>
    <w:rsid w:val="0086529C"/>
    <w:pPr>
      <w:pBdr>
        <w:left w:val="single" w:sz="4" w:space="0" w:color="auto"/>
        <w:right w:val="single" w:sz="4" w:space="0" w:color="auto"/>
      </w:pBdr>
      <w:spacing w:before="100" w:beforeAutospacing="1" w:after="100" w:afterAutospacing="1"/>
      <w:jc w:val="center"/>
    </w:pPr>
    <w:rPr>
      <w:rFonts w:eastAsia="Times New Roman"/>
      <w:b/>
      <w:bCs/>
      <w:lang w:eastAsia="ru-RU"/>
    </w:rPr>
  </w:style>
  <w:style w:type="character" w:styleId="EndnoteReference">
    <w:name w:val="endnote reference"/>
    <w:basedOn w:val="DefaultParagraphFont"/>
    <w:uiPriority w:val="99"/>
    <w:rsid w:val="0086529C"/>
    <w:rPr>
      <w:rFonts w:cs="Times New Roman"/>
      <w:vertAlign w:val="superscript"/>
    </w:rPr>
  </w:style>
  <w:style w:type="character" w:customStyle="1" w:styleId="212pt3">
    <w:name w:val="Заголовок 2 + 12 pt Знак Знак Знак Знак Знак"/>
    <w:uiPriority w:val="99"/>
    <w:rsid w:val="0086529C"/>
    <w:rPr>
      <w:b/>
      <w:sz w:val="24"/>
      <w:lang w:val="ru-RU" w:eastAsia="ru-RU"/>
    </w:rPr>
  </w:style>
  <w:style w:type="character" w:customStyle="1" w:styleId="212pt4">
    <w:name w:val="Заголовок 2 + 12 pt Знак Знак Знак Знак"/>
    <w:uiPriority w:val="99"/>
    <w:rsid w:val="0086529C"/>
    <w:rPr>
      <w:sz w:val="24"/>
      <w:lang w:val="ru-RU" w:eastAsia="ru-RU"/>
    </w:rPr>
  </w:style>
  <w:style w:type="table" w:styleId="TableColumns1">
    <w:name w:val="Table Columns 1"/>
    <w:basedOn w:val="TableNormal"/>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5">
    <w:name w:val="Table Columns 5"/>
    <w:basedOn w:val="TableNormal"/>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List2">
    <w:name w:val="Table List 2"/>
    <w:basedOn w:val="TableNormal"/>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7">
    <w:name w:val="Table List 7"/>
    <w:basedOn w:val="TableNormal"/>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3Deffects3">
    <w:name w:val="Table 3D effects 3"/>
    <w:basedOn w:val="TableNormal"/>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0">
    <w:name w:val="Изысканная таблица1"/>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styleId="TableSubtle1">
    <w:name w:val="Table Subtle 1"/>
    <w:basedOn w:val="TableNormal"/>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Web3">
    <w:name w:val="Table Web 3"/>
    <w:basedOn w:val="TableNormal"/>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1">
    <w:name w:val="Стиль таблицы1"/>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4">
    <w:name w:val="List Bullet 4"/>
    <w:basedOn w:val="Normal"/>
    <w:uiPriority w:val="99"/>
    <w:rsid w:val="0086529C"/>
    <w:pPr>
      <w:numPr>
        <w:numId w:val="5"/>
      </w:numPr>
      <w:tabs>
        <w:tab w:val="clear" w:pos="360"/>
        <w:tab w:val="num" w:pos="1209"/>
      </w:tabs>
      <w:overflowPunct w:val="0"/>
      <w:autoSpaceDE w:val="0"/>
      <w:autoSpaceDN w:val="0"/>
      <w:adjustRightInd w:val="0"/>
      <w:ind w:left="1209"/>
    </w:pPr>
    <w:rPr>
      <w:rFonts w:eastAsia="Times New Roman"/>
      <w:szCs w:val="20"/>
      <w:lang w:eastAsia="ru-RU"/>
    </w:rPr>
  </w:style>
  <w:style w:type="paragraph" w:styleId="EndnoteText">
    <w:name w:val="endnote text"/>
    <w:basedOn w:val="Normal"/>
    <w:link w:val="EndnoteTextChar"/>
    <w:uiPriority w:val="99"/>
    <w:rsid w:val="0086529C"/>
    <w:rPr>
      <w:rFonts w:eastAsia="Times New Roman"/>
      <w:sz w:val="20"/>
      <w:szCs w:val="20"/>
      <w:lang w:eastAsia="ru-RU"/>
    </w:rPr>
  </w:style>
  <w:style w:type="character" w:customStyle="1" w:styleId="EndnoteTextChar">
    <w:name w:val="Endnote Text Char"/>
    <w:basedOn w:val="DefaultParagraphFont"/>
    <w:link w:val="EndnoteText"/>
    <w:uiPriority w:val="99"/>
    <w:locked/>
    <w:rsid w:val="0086529C"/>
    <w:rPr>
      <w:rFonts w:ascii="Times New Roman" w:hAnsi="Times New Roman" w:cs="Times New Roman"/>
      <w:sz w:val="20"/>
      <w:szCs w:val="20"/>
    </w:rPr>
  </w:style>
  <w:style w:type="paragraph" w:styleId="ListBullet">
    <w:name w:val="List Bullet"/>
    <w:basedOn w:val="Normal"/>
    <w:link w:val="ListBulletChar"/>
    <w:uiPriority w:val="99"/>
    <w:rsid w:val="0086529C"/>
    <w:pPr>
      <w:numPr>
        <w:numId w:val="11"/>
      </w:numPr>
      <w:tabs>
        <w:tab w:val="clear" w:pos="720"/>
        <w:tab w:val="num" w:pos="360"/>
      </w:tabs>
      <w:ind w:left="360"/>
    </w:pPr>
    <w:rPr>
      <w:rFonts w:eastAsia="Times New Roman"/>
      <w:lang w:eastAsia="ru-RU"/>
    </w:rPr>
  </w:style>
  <w:style w:type="character" w:customStyle="1" w:styleId="1ff2">
    <w:name w:val="Знак Знак1"/>
    <w:uiPriority w:val="99"/>
    <w:locked/>
    <w:rsid w:val="0086529C"/>
    <w:rPr>
      <w:sz w:val="24"/>
      <w:lang w:val="ru-RU" w:eastAsia="ru-RU"/>
    </w:rPr>
  </w:style>
  <w:style w:type="paragraph" w:customStyle="1" w:styleId="106">
    <w:name w:val="Стиль Название + не полужирный По ширине Первая строка:  1.06 см..."/>
    <w:basedOn w:val="Title"/>
    <w:uiPriority w:val="99"/>
    <w:rsid w:val="0086529C"/>
    <w:pPr>
      <w:ind w:firstLine="600"/>
      <w:jc w:val="both"/>
    </w:pPr>
    <w:rPr>
      <w:sz w:val="28"/>
    </w:rPr>
  </w:style>
  <w:style w:type="character" w:customStyle="1" w:styleId="140">
    <w:name w:val="Стиль 14 пт полужирный"/>
    <w:uiPriority w:val="99"/>
    <w:rsid w:val="0086529C"/>
    <w:rPr>
      <w:b/>
      <w:sz w:val="28"/>
    </w:rPr>
  </w:style>
  <w:style w:type="character" w:customStyle="1" w:styleId="141">
    <w:name w:val="Стиль 14 пт"/>
    <w:uiPriority w:val="99"/>
    <w:rsid w:val="0086529C"/>
    <w:rPr>
      <w:rFonts w:ascii="Times New Roman" w:hAnsi="Times New Roman"/>
      <w:sz w:val="28"/>
    </w:rPr>
  </w:style>
  <w:style w:type="paragraph" w:customStyle="1" w:styleId="141061">
    <w:name w:val="Стиль 14 пт По ширине Первая строка:  1.06 см Междустр.интервал:...1"/>
    <w:basedOn w:val="Normal"/>
    <w:uiPriority w:val="99"/>
    <w:rsid w:val="0086529C"/>
    <w:pPr>
      <w:shd w:val="clear" w:color="auto" w:fill="FFFFFF"/>
      <w:ind w:firstLine="600"/>
      <w:jc w:val="both"/>
    </w:pPr>
    <w:rPr>
      <w:rFonts w:eastAsia="Times New Roman"/>
      <w:sz w:val="28"/>
      <w:szCs w:val="20"/>
      <w:lang w:eastAsia="ru-RU"/>
    </w:rPr>
  </w:style>
  <w:style w:type="paragraph" w:customStyle="1" w:styleId="afff2">
    <w:name w:val="Стиль Название + не полужирный"/>
    <w:basedOn w:val="Title"/>
    <w:link w:val="afff3"/>
    <w:uiPriority w:val="99"/>
    <w:rsid w:val="0086529C"/>
    <w:rPr>
      <w:rFonts w:eastAsia="Calibri"/>
      <w:sz w:val="20"/>
    </w:rPr>
  </w:style>
  <w:style w:type="character" w:customStyle="1" w:styleId="afff3">
    <w:name w:val="Стиль Название + не полужирный Знак"/>
    <w:link w:val="afff2"/>
    <w:uiPriority w:val="99"/>
    <w:locked/>
    <w:rsid w:val="0086529C"/>
    <w:rPr>
      <w:rFonts w:ascii="Times New Roman" w:hAnsi="Times New Roman"/>
      <w:sz w:val="20"/>
    </w:rPr>
  </w:style>
  <w:style w:type="paragraph" w:customStyle="1" w:styleId="14106005">
    <w:name w:val="Стиль 14 пт По ширине Первая строка:  1.06 см Справа:  0.05 см ..."/>
    <w:basedOn w:val="Normal"/>
    <w:uiPriority w:val="99"/>
    <w:rsid w:val="0086529C"/>
    <w:pPr>
      <w:ind w:right="27" w:firstLine="600"/>
      <w:jc w:val="both"/>
    </w:pPr>
    <w:rPr>
      <w:rFonts w:eastAsia="Times New Roman"/>
      <w:sz w:val="28"/>
      <w:szCs w:val="20"/>
      <w:lang w:eastAsia="ru-RU"/>
    </w:rPr>
  </w:style>
  <w:style w:type="character" w:customStyle="1" w:styleId="afff4">
    <w:name w:val="Гипертекстовая ссылка"/>
    <w:uiPriority w:val="99"/>
    <w:rsid w:val="0086529C"/>
    <w:rPr>
      <w:color w:val="008000"/>
    </w:rPr>
  </w:style>
  <w:style w:type="paragraph" w:customStyle="1" w:styleId="Style2">
    <w:name w:val="Style2"/>
    <w:basedOn w:val="Normal"/>
    <w:uiPriority w:val="99"/>
    <w:rsid w:val="0086529C"/>
    <w:pPr>
      <w:widowControl w:val="0"/>
      <w:autoSpaceDE w:val="0"/>
      <w:autoSpaceDN w:val="0"/>
      <w:adjustRightInd w:val="0"/>
      <w:spacing w:line="329" w:lineRule="exact"/>
      <w:jc w:val="center"/>
    </w:pPr>
    <w:rPr>
      <w:rFonts w:eastAsia="Times New Roman"/>
      <w:lang w:eastAsia="ru-RU"/>
    </w:rPr>
  </w:style>
  <w:style w:type="paragraph" w:customStyle="1" w:styleId="Style3">
    <w:name w:val="Style3"/>
    <w:basedOn w:val="Normal"/>
    <w:uiPriority w:val="99"/>
    <w:rsid w:val="0086529C"/>
    <w:pPr>
      <w:widowControl w:val="0"/>
      <w:autoSpaceDE w:val="0"/>
      <w:autoSpaceDN w:val="0"/>
      <w:adjustRightInd w:val="0"/>
      <w:spacing w:line="326" w:lineRule="exact"/>
      <w:jc w:val="both"/>
    </w:pPr>
    <w:rPr>
      <w:rFonts w:eastAsia="Times New Roman"/>
      <w:lang w:eastAsia="ru-RU"/>
    </w:rPr>
  </w:style>
  <w:style w:type="character" w:customStyle="1" w:styleId="FontStyle11">
    <w:name w:val="Font Style11"/>
    <w:uiPriority w:val="99"/>
    <w:rsid w:val="0086529C"/>
    <w:rPr>
      <w:rFonts w:ascii="Times New Roman" w:hAnsi="Times New Roman"/>
      <w:b/>
      <w:sz w:val="24"/>
    </w:rPr>
  </w:style>
  <w:style w:type="character" w:customStyle="1" w:styleId="FontStyle13">
    <w:name w:val="Font Style13"/>
    <w:uiPriority w:val="99"/>
    <w:rsid w:val="0086529C"/>
    <w:rPr>
      <w:rFonts w:ascii="MS Reference Sans Serif" w:hAnsi="MS Reference Sans Serif"/>
      <w:b/>
      <w:spacing w:val="-20"/>
      <w:sz w:val="16"/>
    </w:rPr>
  </w:style>
  <w:style w:type="character" w:customStyle="1" w:styleId="FontStyle14">
    <w:name w:val="Font Style14"/>
    <w:uiPriority w:val="99"/>
    <w:rsid w:val="0086529C"/>
    <w:rPr>
      <w:rFonts w:ascii="MS Reference Sans Serif" w:hAnsi="MS Reference Sans Serif"/>
      <w:spacing w:val="-10"/>
      <w:sz w:val="16"/>
    </w:rPr>
  </w:style>
  <w:style w:type="paragraph" w:customStyle="1" w:styleId="1ff3">
    <w:name w:val="Знак Знак Знак1 Знак Знак Знак Знак Знак Знак Знак Знак Знак Знак Знак Знак Знак"/>
    <w:basedOn w:val="Normal"/>
    <w:uiPriority w:val="99"/>
    <w:rsid w:val="0086529C"/>
    <w:pPr>
      <w:spacing w:before="100" w:beforeAutospacing="1" w:after="100" w:afterAutospacing="1"/>
    </w:pPr>
    <w:rPr>
      <w:rFonts w:ascii="Tahoma" w:eastAsia="Times New Roman" w:hAnsi="Tahoma"/>
      <w:sz w:val="20"/>
      <w:szCs w:val="20"/>
      <w:lang w:val="en-US" w:eastAsia="en-US"/>
    </w:rPr>
  </w:style>
  <w:style w:type="paragraph" w:customStyle="1" w:styleId="-">
    <w:name w:val="Таблица - Текст основной"/>
    <w:basedOn w:val="Normal"/>
    <w:uiPriority w:val="99"/>
    <w:rsid w:val="0086529C"/>
    <w:pPr>
      <w:widowControl w:val="0"/>
    </w:pPr>
    <w:rPr>
      <w:rFonts w:ascii="Arial" w:eastAsia="Times New Roman" w:hAnsi="Arial" w:cs="Arial"/>
      <w:sz w:val="18"/>
      <w:szCs w:val="20"/>
      <w:lang w:eastAsia="ru-RU"/>
    </w:rPr>
  </w:style>
  <w:style w:type="paragraph" w:customStyle="1" w:styleId="-0">
    <w:name w:val="Таблица - Шапка"/>
    <w:basedOn w:val="Normal"/>
    <w:uiPriority w:val="99"/>
    <w:rsid w:val="0086529C"/>
    <w:pPr>
      <w:jc w:val="center"/>
    </w:pPr>
    <w:rPr>
      <w:rFonts w:ascii="Arial" w:eastAsia="Times New Roman" w:hAnsi="Arial" w:cs="Arial"/>
      <w:b/>
      <w:bCs/>
      <w:sz w:val="18"/>
      <w:szCs w:val="20"/>
      <w:lang w:eastAsia="ru-RU"/>
    </w:rPr>
  </w:style>
  <w:style w:type="paragraph" w:customStyle="1" w:styleId="-1">
    <w:name w:val="Таблица - Числа справа"/>
    <w:basedOn w:val="-"/>
    <w:uiPriority w:val="99"/>
    <w:rsid w:val="0086529C"/>
    <w:pPr>
      <w:jc w:val="right"/>
    </w:pPr>
  </w:style>
  <w:style w:type="paragraph" w:customStyle="1" w:styleId="-2">
    <w:name w:val="Таблица - Текст центр"/>
    <w:basedOn w:val="-"/>
    <w:uiPriority w:val="99"/>
    <w:rsid w:val="0086529C"/>
    <w:pPr>
      <w:jc w:val="center"/>
    </w:pPr>
  </w:style>
  <w:style w:type="character" w:customStyle="1" w:styleId="101">
    <w:name w:val="Сноска 10"/>
    <w:uiPriority w:val="99"/>
    <w:rsid w:val="0086529C"/>
    <w:rPr>
      <w:rFonts w:ascii="Times New Roman" w:hAnsi="Times New Roman"/>
      <w:vertAlign w:val="superscript"/>
    </w:rPr>
  </w:style>
  <w:style w:type="paragraph" w:customStyle="1" w:styleId="afff5">
    <w:name w:val="Нормальный (таблица)"/>
    <w:basedOn w:val="Normal"/>
    <w:next w:val="Normal"/>
    <w:uiPriority w:val="99"/>
    <w:rsid w:val="0086529C"/>
    <w:pPr>
      <w:widowControl w:val="0"/>
      <w:autoSpaceDE w:val="0"/>
      <w:autoSpaceDN w:val="0"/>
      <w:adjustRightInd w:val="0"/>
      <w:jc w:val="both"/>
    </w:pPr>
    <w:rPr>
      <w:rFonts w:ascii="Arial" w:eastAsia="Times New Roman" w:hAnsi="Arial" w:cs="Arial"/>
      <w:lang w:eastAsia="ru-RU"/>
    </w:rPr>
  </w:style>
  <w:style w:type="paragraph" w:customStyle="1" w:styleId="afff6">
    <w:name w:val="Прижатый влево"/>
    <w:basedOn w:val="Normal"/>
    <w:next w:val="Normal"/>
    <w:uiPriority w:val="99"/>
    <w:rsid w:val="0086529C"/>
    <w:pPr>
      <w:widowControl w:val="0"/>
      <w:autoSpaceDE w:val="0"/>
      <w:autoSpaceDN w:val="0"/>
      <w:adjustRightInd w:val="0"/>
    </w:pPr>
    <w:rPr>
      <w:rFonts w:ascii="Arial" w:eastAsia="Times New Roman" w:hAnsi="Arial" w:cs="Arial"/>
      <w:lang w:eastAsia="ru-RU"/>
    </w:rPr>
  </w:style>
  <w:style w:type="character" w:customStyle="1" w:styleId="H2">
    <w:name w:val="H2 Знак"/>
    <w:aliases w:val="h2 Знак Знак,Заголовок 2 Знак1,h2 Знак1"/>
    <w:uiPriority w:val="99"/>
    <w:semiHidden/>
    <w:rsid w:val="0086529C"/>
    <w:rPr>
      <w:b/>
      <w:sz w:val="24"/>
      <w:lang w:val="ru-RU" w:eastAsia="ru-RU"/>
    </w:rPr>
  </w:style>
  <w:style w:type="paragraph" w:customStyle="1" w:styleId="1Arial">
    <w:name w:val="Заголовок 1+Arial"/>
    <w:aliases w:val="по центру"/>
    <w:basedOn w:val="BodyTextIndent"/>
    <w:uiPriority w:val="99"/>
    <w:rsid w:val="0086529C"/>
    <w:pPr>
      <w:overflowPunct w:val="0"/>
      <w:autoSpaceDE w:val="0"/>
      <w:autoSpaceDN w:val="0"/>
      <w:adjustRightInd w:val="0"/>
      <w:spacing w:line="288" w:lineRule="auto"/>
      <w:ind w:left="357" w:hanging="357"/>
      <w:jc w:val="center"/>
      <w:textAlignment w:val="baseline"/>
    </w:pPr>
    <w:rPr>
      <w:rFonts w:ascii="Arial" w:hAnsi="Arial" w:cs="Arial"/>
      <w:szCs w:val="24"/>
    </w:rPr>
  </w:style>
  <w:style w:type="character" w:styleId="LineNumber">
    <w:name w:val="line number"/>
    <w:basedOn w:val="DefaultParagraphFont"/>
    <w:uiPriority w:val="99"/>
    <w:rsid w:val="0086529C"/>
    <w:rPr>
      <w:rFonts w:cs="Times New Roman"/>
    </w:rPr>
  </w:style>
  <w:style w:type="paragraph" w:customStyle="1" w:styleId="1TimesNewRoman12">
    <w:name w:val="Стиль Заголовок 1 + Times New Roman После:  12 пт"/>
    <w:basedOn w:val="Heading1"/>
    <w:uiPriority w:val="99"/>
    <w:rsid w:val="0086529C"/>
    <w:pPr>
      <w:keepNext/>
      <w:spacing w:before="240" w:beforeAutospacing="0" w:after="240" w:afterAutospacing="0"/>
    </w:pPr>
    <w:rPr>
      <w:rFonts w:ascii="Times New Roman" w:hAnsi="Times New Roman"/>
      <w:b/>
      <w:bCs/>
      <w:kern w:val="32"/>
      <w:sz w:val="32"/>
      <w:lang w:val="ru-RU" w:eastAsia="ru-RU"/>
    </w:rPr>
  </w:style>
  <w:style w:type="character" w:customStyle="1" w:styleId="214">
    <w:name w:val="Основной текст с отступом 2 Знак Знак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uiPriority w:val="99"/>
    <w:locked/>
    <w:rsid w:val="0086529C"/>
    <w:rPr>
      <w:sz w:val="24"/>
      <w:lang w:val="ru-RU" w:eastAsia="ru-RU"/>
    </w:rPr>
  </w:style>
  <w:style w:type="paragraph" w:customStyle="1" w:styleId="NormalWeb1">
    <w:name w:val="Normal (Web)1"/>
    <w:basedOn w:val="Normal"/>
    <w:uiPriority w:val="99"/>
    <w:rsid w:val="0086529C"/>
    <w:pPr>
      <w:overflowPunct w:val="0"/>
      <w:autoSpaceDE w:val="0"/>
      <w:autoSpaceDN w:val="0"/>
      <w:adjustRightInd w:val="0"/>
      <w:spacing w:before="100" w:after="100"/>
    </w:pPr>
    <w:rPr>
      <w:rFonts w:eastAsia="Times New Roman"/>
      <w:color w:val="000000"/>
      <w:szCs w:val="20"/>
      <w:lang w:eastAsia="ru-RU"/>
    </w:rPr>
  </w:style>
  <w:style w:type="paragraph" w:customStyle="1" w:styleId="BodyText310">
    <w:name w:val="Body Text 31"/>
    <w:basedOn w:val="Normal"/>
    <w:uiPriority w:val="99"/>
    <w:rsid w:val="0086529C"/>
    <w:pPr>
      <w:overflowPunct w:val="0"/>
      <w:autoSpaceDE w:val="0"/>
      <w:autoSpaceDN w:val="0"/>
      <w:adjustRightInd w:val="0"/>
      <w:jc w:val="center"/>
    </w:pPr>
    <w:rPr>
      <w:rFonts w:eastAsia="Times New Roman"/>
      <w:b/>
      <w:szCs w:val="20"/>
      <w:lang w:eastAsia="ru-RU"/>
    </w:rPr>
  </w:style>
  <w:style w:type="paragraph" w:customStyle="1" w:styleId="BodyTextIndent31">
    <w:name w:val="Body Text Indent 31"/>
    <w:basedOn w:val="Normal"/>
    <w:uiPriority w:val="99"/>
    <w:rsid w:val="0086529C"/>
    <w:pPr>
      <w:ind w:left="855"/>
      <w:jc w:val="both"/>
    </w:pPr>
    <w:rPr>
      <w:rFonts w:eastAsia="Times New Roman"/>
      <w:sz w:val="28"/>
      <w:szCs w:val="20"/>
      <w:lang w:eastAsia="ru-RU"/>
    </w:rPr>
  </w:style>
  <w:style w:type="paragraph" w:customStyle="1" w:styleId="BodyTextIndent211">
    <w:name w:val="Body Text Indent 211"/>
    <w:basedOn w:val="Normal"/>
    <w:uiPriority w:val="99"/>
    <w:rsid w:val="0086529C"/>
    <w:pPr>
      <w:spacing w:before="120"/>
      <w:ind w:firstLine="709"/>
      <w:jc w:val="both"/>
    </w:pPr>
    <w:rPr>
      <w:rFonts w:eastAsia="Times New Roman"/>
      <w:szCs w:val="20"/>
      <w:lang w:eastAsia="ru-RU"/>
    </w:rPr>
  </w:style>
  <w:style w:type="paragraph" w:customStyle="1" w:styleId="1ff4">
    <w:name w:val="Знак Знак Знак Знак Знак Знак1 Знак"/>
    <w:basedOn w:val="Normal"/>
    <w:uiPriority w:val="99"/>
    <w:rsid w:val="0086529C"/>
    <w:pPr>
      <w:spacing w:before="100" w:beforeAutospacing="1" w:after="100" w:afterAutospacing="1"/>
    </w:pPr>
    <w:rPr>
      <w:rFonts w:ascii="Tahoma" w:eastAsia="Times New Roman" w:hAnsi="Tahoma"/>
      <w:sz w:val="20"/>
      <w:szCs w:val="20"/>
      <w:lang w:val="en-US" w:eastAsia="en-US"/>
    </w:rPr>
  </w:style>
  <w:style w:type="paragraph" w:customStyle="1" w:styleId="a1">
    <w:name w:val="Список с точкой"/>
    <w:basedOn w:val="Normal"/>
    <w:link w:val="afff7"/>
    <w:uiPriority w:val="99"/>
    <w:rsid w:val="0086529C"/>
    <w:pPr>
      <w:numPr>
        <w:numId w:val="30"/>
      </w:numPr>
      <w:tabs>
        <w:tab w:val="clear" w:pos="360"/>
        <w:tab w:val="num" w:pos="900"/>
      </w:tabs>
      <w:ind w:left="900"/>
      <w:jc w:val="both"/>
    </w:pPr>
    <w:rPr>
      <w:rFonts w:eastAsia="Times New Roman"/>
      <w:lang w:eastAsia="ru-RU"/>
    </w:rPr>
  </w:style>
  <w:style w:type="character" w:customStyle="1" w:styleId="afff7">
    <w:name w:val="Список с точкой Знак"/>
    <w:link w:val="a1"/>
    <w:uiPriority w:val="99"/>
    <w:locked/>
    <w:rsid w:val="0086529C"/>
    <w:rPr>
      <w:rFonts w:ascii="Times New Roman" w:eastAsia="Times New Roman" w:hAnsi="Times New Roman"/>
      <w:sz w:val="24"/>
      <w:szCs w:val="24"/>
    </w:rPr>
  </w:style>
  <w:style w:type="paragraph" w:customStyle="1" w:styleId="afff8">
    <w:name w:val="Р_Основной текст"/>
    <w:link w:val="afff9"/>
    <w:uiPriority w:val="99"/>
    <w:rsid w:val="0086529C"/>
    <w:pPr>
      <w:spacing w:line="360" w:lineRule="auto"/>
      <w:ind w:firstLine="720"/>
      <w:jc w:val="both"/>
    </w:pPr>
    <w:rPr>
      <w:rFonts w:ascii="Times New Roman" w:hAnsi="Times New Roman"/>
    </w:rPr>
  </w:style>
  <w:style w:type="character" w:customStyle="1" w:styleId="afff9">
    <w:name w:val="Р_Основной текст Знак"/>
    <w:link w:val="afff8"/>
    <w:uiPriority w:val="99"/>
    <w:locked/>
    <w:rsid w:val="0086529C"/>
    <w:rPr>
      <w:rFonts w:ascii="Times New Roman" w:hAnsi="Times New Roman"/>
      <w:sz w:val="22"/>
      <w:lang w:eastAsia="ru-RU"/>
    </w:rPr>
  </w:style>
  <w:style w:type="paragraph" w:customStyle="1" w:styleId="a">
    <w:name w:val="Р_Список с тире"/>
    <w:next w:val="afff8"/>
    <w:link w:val="afffa"/>
    <w:uiPriority w:val="99"/>
    <w:rsid w:val="0086529C"/>
    <w:pPr>
      <w:numPr>
        <w:numId w:val="31"/>
      </w:numPr>
      <w:tabs>
        <w:tab w:val="num" w:pos="1200"/>
      </w:tabs>
      <w:spacing w:line="360" w:lineRule="auto"/>
      <w:ind w:left="1200" w:hanging="480"/>
    </w:pPr>
    <w:rPr>
      <w:rFonts w:ascii="Times New Roman" w:eastAsia="Times New Roman" w:hAnsi="Times New Roman"/>
      <w:sz w:val="24"/>
      <w:szCs w:val="24"/>
    </w:rPr>
  </w:style>
  <w:style w:type="character" w:customStyle="1" w:styleId="afffa">
    <w:name w:val="Р_Список с тире Знак Знак"/>
    <w:link w:val="a"/>
    <w:uiPriority w:val="99"/>
    <w:locked/>
    <w:rsid w:val="0086529C"/>
    <w:rPr>
      <w:rFonts w:ascii="Times New Roman" w:eastAsia="Times New Roman" w:hAnsi="Times New Roman"/>
      <w:sz w:val="24"/>
      <w:szCs w:val="24"/>
    </w:rPr>
  </w:style>
  <w:style w:type="paragraph" w:customStyle="1" w:styleId="BodyText211">
    <w:name w:val="Body Text 211"/>
    <w:basedOn w:val="Normal"/>
    <w:uiPriority w:val="99"/>
    <w:rsid w:val="0086529C"/>
    <w:pPr>
      <w:autoSpaceDE w:val="0"/>
      <w:autoSpaceDN w:val="0"/>
      <w:spacing w:before="120"/>
      <w:ind w:firstLine="709"/>
      <w:jc w:val="both"/>
    </w:pPr>
    <w:rPr>
      <w:rFonts w:eastAsia="Times New Roman"/>
      <w:sz w:val="28"/>
      <w:szCs w:val="28"/>
      <w:lang w:eastAsia="ru-RU"/>
    </w:rPr>
  </w:style>
  <w:style w:type="paragraph" w:customStyle="1" w:styleId="215">
    <w:name w:val="Знак21"/>
    <w:basedOn w:val="Normal"/>
    <w:next w:val="Heading2"/>
    <w:autoRedefine/>
    <w:uiPriority w:val="99"/>
    <w:rsid w:val="0086529C"/>
    <w:pPr>
      <w:spacing w:after="160" w:line="240" w:lineRule="exact"/>
      <w:jc w:val="right"/>
    </w:pPr>
    <w:rPr>
      <w:rFonts w:eastAsia="MS Mincho"/>
      <w:noProof/>
      <w:lang w:val="en-US" w:eastAsia="en-US"/>
    </w:rPr>
  </w:style>
  <w:style w:type="character" w:customStyle="1" w:styleId="FontStyle371">
    <w:name w:val="Font Style371"/>
    <w:uiPriority w:val="99"/>
    <w:rsid w:val="0086529C"/>
    <w:rPr>
      <w:rFonts w:ascii="Times New Roman" w:hAnsi="Times New Roman"/>
      <w:sz w:val="20"/>
    </w:rPr>
  </w:style>
  <w:style w:type="paragraph" w:customStyle="1" w:styleId="-3">
    <w:name w:val="Таблица - текст основной"/>
    <w:basedOn w:val="BodyText"/>
    <w:link w:val="-4"/>
    <w:uiPriority w:val="99"/>
    <w:rsid w:val="0086529C"/>
    <w:pPr>
      <w:suppressAutoHyphens/>
    </w:pPr>
    <w:rPr>
      <w:rFonts w:ascii="Arial" w:eastAsia="Calibri" w:hAnsi="Arial"/>
      <w:sz w:val="20"/>
      <w:szCs w:val="20"/>
      <w:lang w:eastAsia="ru-RU"/>
    </w:rPr>
  </w:style>
  <w:style w:type="character" w:customStyle="1" w:styleId="-4">
    <w:name w:val="Таблица - текст основной Знак"/>
    <w:link w:val="-3"/>
    <w:uiPriority w:val="99"/>
    <w:locked/>
    <w:rsid w:val="0086529C"/>
    <w:rPr>
      <w:rFonts w:ascii="Arial" w:hAnsi="Arial"/>
      <w:sz w:val="20"/>
    </w:rPr>
  </w:style>
  <w:style w:type="paragraph" w:customStyle="1" w:styleId="-5">
    <w:name w:val="Таблица - шапка"/>
    <w:basedOn w:val="Normal"/>
    <w:uiPriority w:val="99"/>
    <w:rsid w:val="0086529C"/>
    <w:pPr>
      <w:suppressAutoHyphens/>
      <w:spacing w:before="120" w:after="120"/>
      <w:jc w:val="center"/>
    </w:pPr>
    <w:rPr>
      <w:rFonts w:ascii="Arial" w:eastAsia="Times New Roman" w:hAnsi="Arial" w:cs="Arial"/>
      <w:b/>
      <w:sz w:val="20"/>
      <w:szCs w:val="20"/>
      <w:lang w:eastAsia="ru-RU"/>
    </w:rPr>
  </w:style>
  <w:style w:type="paragraph" w:customStyle="1" w:styleId="i40">
    <w:name w:val="i40"/>
    <w:basedOn w:val="Normal"/>
    <w:uiPriority w:val="99"/>
    <w:rsid w:val="0086529C"/>
    <w:pPr>
      <w:ind w:firstLine="461"/>
      <w:jc w:val="both"/>
    </w:pPr>
    <w:rPr>
      <w:rFonts w:eastAsia="Times New Roman"/>
      <w:lang w:eastAsia="ru-RU"/>
    </w:rPr>
  </w:style>
  <w:style w:type="paragraph" w:customStyle="1" w:styleId="afffb">
    <w:name w:val="Подзаголовок для СТП"/>
    <w:basedOn w:val="Normal"/>
    <w:uiPriority w:val="99"/>
    <w:rsid w:val="0086529C"/>
    <w:pPr>
      <w:spacing w:before="240" w:after="240"/>
      <w:ind w:firstLine="709"/>
      <w:jc w:val="both"/>
    </w:pPr>
    <w:rPr>
      <w:rFonts w:eastAsia="Times New Roman"/>
      <w:b/>
      <w:bCs/>
      <w:caps/>
      <w:sz w:val="26"/>
      <w:szCs w:val="20"/>
      <w:lang w:eastAsia="ru-RU"/>
    </w:rPr>
  </w:style>
  <w:style w:type="paragraph" w:customStyle="1" w:styleId="afffc">
    <w:name w:val="Перечисление"/>
    <w:basedOn w:val="Normal"/>
    <w:uiPriority w:val="99"/>
    <w:rsid w:val="0086529C"/>
    <w:pPr>
      <w:tabs>
        <w:tab w:val="left" w:pos="567"/>
        <w:tab w:val="num" w:pos="1069"/>
      </w:tabs>
      <w:spacing w:before="120" w:after="40"/>
      <w:ind w:firstLine="709"/>
      <w:jc w:val="both"/>
    </w:pPr>
    <w:rPr>
      <w:rFonts w:eastAsia="Times New Roman"/>
      <w:bCs/>
      <w:lang w:eastAsia="ru-RU"/>
    </w:rPr>
  </w:style>
  <w:style w:type="paragraph" w:customStyle="1" w:styleId="1252">
    <w:name w:val="Стиль По ширине Первая строка:  125 см После:  2 пт"/>
    <w:basedOn w:val="Normal"/>
    <w:uiPriority w:val="99"/>
    <w:rsid w:val="0086529C"/>
    <w:pPr>
      <w:spacing w:after="40"/>
      <w:ind w:firstLine="720"/>
      <w:jc w:val="both"/>
    </w:pPr>
    <w:rPr>
      <w:rFonts w:eastAsia="Times New Roman"/>
      <w:szCs w:val="20"/>
      <w:lang w:eastAsia="ru-RU"/>
    </w:rPr>
  </w:style>
  <w:style w:type="paragraph" w:customStyle="1" w:styleId="afffd">
    <w:name w:val="Стиль Стиль полужирный По центру + По ширине"/>
    <w:basedOn w:val="Normal"/>
    <w:uiPriority w:val="99"/>
    <w:rsid w:val="0086529C"/>
    <w:pPr>
      <w:spacing w:before="240" w:after="240"/>
      <w:ind w:firstLine="709"/>
      <w:jc w:val="both"/>
    </w:pPr>
    <w:rPr>
      <w:rFonts w:eastAsia="Times New Roman"/>
      <w:b/>
      <w:bCs/>
      <w:szCs w:val="20"/>
      <w:lang w:eastAsia="ru-RU"/>
    </w:rPr>
  </w:style>
  <w:style w:type="paragraph" w:customStyle="1" w:styleId="afffe">
    <w:name w:val="Текст обычный"/>
    <w:basedOn w:val="Normal"/>
    <w:uiPriority w:val="99"/>
    <w:rsid w:val="0086529C"/>
    <w:pPr>
      <w:spacing w:before="40" w:after="40"/>
      <w:ind w:firstLine="709"/>
      <w:jc w:val="both"/>
    </w:pPr>
    <w:rPr>
      <w:rFonts w:eastAsia="Times New Roman"/>
      <w:lang w:eastAsia="ru-RU"/>
    </w:rPr>
  </w:style>
  <w:style w:type="paragraph" w:customStyle="1" w:styleId="12pt125">
    <w:name w:val="Стиль 12 pt полужирный по центру Первая строка:  125 см Перед:..."/>
    <w:basedOn w:val="Normal"/>
    <w:uiPriority w:val="99"/>
    <w:rsid w:val="0086529C"/>
    <w:pPr>
      <w:keepNext/>
      <w:keepLines/>
      <w:spacing w:before="120" w:after="120"/>
      <w:ind w:firstLine="709"/>
      <w:jc w:val="center"/>
    </w:pPr>
    <w:rPr>
      <w:rFonts w:eastAsia="Times New Roman"/>
      <w:b/>
      <w:bCs/>
      <w:szCs w:val="20"/>
      <w:lang w:eastAsia="ru-RU"/>
    </w:rPr>
  </w:style>
  <w:style w:type="paragraph" w:styleId="MessageHeader">
    <w:name w:val="Message Header"/>
    <w:basedOn w:val="Normal"/>
    <w:link w:val="MessageHeaderChar"/>
    <w:uiPriority w:val="99"/>
    <w:rsid w:val="0086529C"/>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MessageHeaderChar">
    <w:name w:val="Message Header Char"/>
    <w:basedOn w:val="DefaultParagraphFont"/>
    <w:link w:val="MessageHeader"/>
    <w:uiPriority w:val="99"/>
    <w:locked/>
    <w:rsid w:val="0086529C"/>
    <w:rPr>
      <w:rFonts w:ascii="NTHelvetica/Cyrillic" w:hAnsi="NTHelvetica/Cyrillic" w:cs="Times New Roman"/>
      <w:sz w:val="20"/>
      <w:szCs w:val="20"/>
    </w:rPr>
  </w:style>
  <w:style w:type="paragraph" w:customStyle="1" w:styleId="Normal1">
    <w:name w:val="Normal1"/>
    <w:uiPriority w:val="99"/>
    <w:rsid w:val="0086529C"/>
    <w:rPr>
      <w:rFonts w:ascii="Times New Roman" w:eastAsia="Times New Roman" w:hAnsi="Times New Roman"/>
      <w:sz w:val="28"/>
      <w:szCs w:val="20"/>
    </w:rPr>
  </w:style>
  <w:style w:type="paragraph" w:customStyle="1" w:styleId="affff">
    <w:name w:val="Основно Знак Знак"/>
    <w:basedOn w:val="Normal"/>
    <w:uiPriority w:val="99"/>
    <w:rsid w:val="0086529C"/>
    <w:pPr>
      <w:widowControl w:val="0"/>
      <w:spacing w:before="120" w:line="336" w:lineRule="auto"/>
      <w:ind w:firstLine="720"/>
      <w:jc w:val="both"/>
    </w:pPr>
    <w:rPr>
      <w:rFonts w:eastAsia="Times New Roman"/>
      <w:lang w:eastAsia="ru-RU"/>
    </w:rPr>
  </w:style>
  <w:style w:type="character" w:customStyle="1" w:styleId="affff0">
    <w:name w:val="Основно Знак Знак Знак"/>
    <w:uiPriority w:val="99"/>
    <w:rsid w:val="0086529C"/>
    <w:rPr>
      <w:snapToGrid w:val="0"/>
      <w:sz w:val="24"/>
      <w:lang w:val="ru-RU" w:eastAsia="ru-RU"/>
    </w:rPr>
  </w:style>
  <w:style w:type="character" w:customStyle="1" w:styleId="c1">
    <w:name w:val="c1"/>
    <w:uiPriority w:val="99"/>
    <w:rsid w:val="0086529C"/>
    <w:rPr>
      <w:color w:val="0000FF"/>
    </w:rPr>
  </w:style>
  <w:style w:type="character" w:customStyle="1" w:styleId="c3">
    <w:name w:val="c3"/>
    <w:uiPriority w:val="99"/>
    <w:rsid w:val="0086529C"/>
    <w:rPr>
      <w:color w:val="800080"/>
    </w:rPr>
  </w:style>
  <w:style w:type="paragraph" w:customStyle="1" w:styleId="justify1">
    <w:name w:val="justify1"/>
    <w:basedOn w:val="Normal"/>
    <w:uiPriority w:val="99"/>
    <w:rsid w:val="0086529C"/>
    <w:pPr>
      <w:spacing w:before="100" w:beforeAutospacing="1" w:after="100" w:afterAutospacing="1" w:line="360" w:lineRule="auto"/>
      <w:ind w:firstLine="709"/>
      <w:jc w:val="both"/>
    </w:pPr>
    <w:rPr>
      <w:rFonts w:ascii="Arial Unicode MS" w:eastAsia="Arial Unicode MS" w:hAnsi="Arial Unicode MS" w:cs="Arial Unicode MS"/>
      <w:color w:val="000000"/>
      <w:lang w:eastAsia="ru-RU"/>
    </w:rPr>
  </w:style>
  <w:style w:type="paragraph" w:customStyle="1" w:styleId="affff1">
    <w:name w:val="основной с отступом"/>
    <w:basedOn w:val="BodyText"/>
    <w:uiPriority w:val="99"/>
    <w:rsid w:val="0086529C"/>
    <w:pPr>
      <w:tabs>
        <w:tab w:val="left" w:pos="540"/>
        <w:tab w:val="num" w:pos="851"/>
      </w:tabs>
      <w:spacing w:line="288" w:lineRule="auto"/>
      <w:jc w:val="both"/>
    </w:pPr>
    <w:rPr>
      <w:rFonts w:eastAsia="Times New Roman"/>
      <w:lang w:eastAsia="ru-RU"/>
    </w:rPr>
  </w:style>
  <w:style w:type="paragraph" w:customStyle="1" w:styleId="affff2">
    <w:name w:val="Стиль"/>
    <w:uiPriority w:val="99"/>
    <w:rsid w:val="0086529C"/>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3">
    <w:name w:val="Название статьи"/>
    <w:basedOn w:val="BodyText2"/>
    <w:uiPriority w:val="99"/>
    <w:rsid w:val="0086529C"/>
    <w:pPr>
      <w:widowControl w:val="0"/>
      <w:tabs>
        <w:tab w:val="left" w:pos="576"/>
        <w:tab w:val="left" w:pos="720"/>
        <w:tab w:val="left" w:pos="3744"/>
      </w:tabs>
      <w:spacing w:before="0"/>
      <w:jc w:val="center"/>
    </w:pPr>
    <w:rPr>
      <w:sz w:val="20"/>
      <w:szCs w:val="20"/>
      <w:u w:val="single"/>
    </w:rPr>
  </w:style>
  <w:style w:type="paragraph" w:customStyle="1" w:styleId="1ff5">
    <w:name w:val="табличный заголовок 1"/>
    <w:basedOn w:val="Normal"/>
    <w:uiPriority w:val="99"/>
    <w:rsid w:val="0086529C"/>
    <w:pPr>
      <w:ind w:firstLine="709"/>
      <w:jc w:val="both"/>
    </w:pPr>
    <w:rPr>
      <w:rFonts w:eastAsia="Times New Roman"/>
      <w:szCs w:val="20"/>
      <w:lang w:eastAsia="ru-RU"/>
    </w:rPr>
  </w:style>
  <w:style w:type="paragraph" w:customStyle="1" w:styleId="affff4">
    <w:name w:val="Нумерованные заголовки"/>
    <w:basedOn w:val="ListNumber"/>
    <w:next w:val="Normal"/>
    <w:uiPriority w:val="99"/>
    <w:rsid w:val="0086529C"/>
    <w:pPr>
      <w:tabs>
        <w:tab w:val="clear" w:pos="926"/>
        <w:tab w:val="num" w:pos="360"/>
      </w:tabs>
      <w:ind w:left="360" w:firstLine="360"/>
      <w:jc w:val="both"/>
    </w:pPr>
    <w:rPr>
      <w:i/>
    </w:rPr>
  </w:style>
  <w:style w:type="paragraph" w:styleId="ListNumber">
    <w:name w:val="List Number"/>
    <w:basedOn w:val="Normal"/>
    <w:uiPriority w:val="99"/>
    <w:rsid w:val="0086529C"/>
    <w:pPr>
      <w:tabs>
        <w:tab w:val="num" w:pos="926"/>
      </w:tabs>
      <w:ind w:left="926" w:hanging="360"/>
    </w:pPr>
    <w:rPr>
      <w:rFonts w:eastAsia="Times New Roman"/>
      <w:lang w:eastAsia="ru-RU"/>
    </w:rPr>
  </w:style>
  <w:style w:type="paragraph" w:customStyle="1" w:styleId="affff5">
    <w:name w:val="Основно"/>
    <w:basedOn w:val="Normal"/>
    <w:uiPriority w:val="99"/>
    <w:rsid w:val="0086529C"/>
    <w:pPr>
      <w:widowControl w:val="0"/>
      <w:spacing w:before="120" w:line="336" w:lineRule="auto"/>
      <w:ind w:firstLine="720"/>
      <w:jc w:val="both"/>
    </w:pPr>
    <w:rPr>
      <w:rFonts w:eastAsia="Times New Roman"/>
      <w:lang w:eastAsia="ru-RU"/>
    </w:rPr>
  </w:style>
  <w:style w:type="paragraph" w:customStyle="1" w:styleId="affff6">
    <w:name w:val="Основно Знак"/>
    <w:basedOn w:val="Normal"/>
    <w:uiPriority w:val="99"/>
    <w:rsid w:val="0086529C"/>
    <w:pPr>
      <w:widowControl w:val="0"/>
      <w:snapToGrid w:val="0"/>
      <w:spacing w:before="120" w:line="336" w:lineRule="auto"/>
      <w:ind w:firstLine="720"/>
      <w:jc w:val="both"/>
    </w:pPr>
    <w:rPr>
      <w:rFonts w:eastAsia="Times New Roman"/>
      <w:lang w:eastAsia="ru-RU"/>
    </w:rPr>
  </w:style>
  <w:style w:type="paragraph" w:customStyle="1" w:styleId="3TimesNewRoman12">
    <w:name w:val="Стиль Заголовок 3 + Times New Roman 12 пт не полужирный По ширин..."/>
    <w:basedOn w:val="Heading3"/>
    <w:uiPriority w:val="99"/>
    <w:rsid w:val="0086529C"/>
    <w:pPr>
      <w:keepNext/>
      <w:numPr>
        <w:ilvl w:val="2"/>
      </w:numPr>
      <w:tabs>
        <w:tab w:val="num" w:pos="1440"/>
      </w:tabs>
      <w:spacing w:after="0" w:line="240" w:lineRule="auto"/>
      <w:ind w:left="1224" w:firstLine="567"/>
      <w:jc w:val="both"/>
    </w:pPr>
    <w:rPr>
      <w:b/>
      <w:iCs/>
      <w:noProof w:val="0"/>
      <w:szCs w:val="20"/>
      <w:lang w:val="ru-RU" w:eastAsia="ru-RU"/>
    </w:rPr>
  </w:style>
  <w:style w:type="paragraph" w:customStyle="1" w:styleId="1ff6">
    <w:name w:val="1 Знак Знак Знак Знак Знак Знак Знак Знак Знак Знак Знак Знак Знак"/>
    <w:basedOn w:val="Normal"/>
    <w:uiPriority w:val="99"/>
    <w:rsid w:val="0086529C"/>
    <w:pPr>
      <w:spacing w:before="100" w:beforeAutospacing="1" w:after="100" w:afterAutospacing="1"/>
    </w:pPr>
    <w:rPr>
      <w:rFonts w:ascii="Tahoma" w:eastAsia="Times New Roman" w:hAnsi="Tahoma"/>
      <w:sz w:val="20"/>
      <w:szCs w:val="20"/>
      <w:lang w:val="en-US" w:eastAsia="en-US"/>
    </w:rPr>
  </w:style>
  <w:style w:type="table" w:customStyle="1" w:styleId="50">
    <w:name w:val="Сетка таблицы5"/>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b">
    <w:name w:val="Знак Знак Знак1 Знак Знак Знак Знак Знак Знак Знак Знак Знак Знак1"/>
    <w:basedOn w:val="Normal"/>
    <w:next w:val="Heading2"/>
    <w:autoRedefine/>
    <w:uiPriority w:val="99"/>
    <w:rsid w:val="0086529C"/>
    <w:pPr>
      <w:spacing w:after="160" w:line="240" w:lineRule="exact"/>
      <w:jc w:val="right"/>
    </w:pPr>
    <w:rPr>
      <w:rFonts w:eastAsia="Times New Roman"/>
      <w:noProof/>
      <w:lang w:val="en-US" w:eastAsia="en-US"/>
    </w:rPr>
  </w:style>
  <w:style w:type="paragraph" w:customStyle="1" w:styleId="37">
    <w:name w:val="Обычный3"/>
    <w:uiPriority w:val="99"/>
    <w:rsid w:val="0086529C"/>
    <w:rPr>
      <w:rFonts w:ascii="Times New Roman" w:eastAsia="PMingLiU" w:hAnsi="Times New Roman"/>
      <w:sz w:val="24"/>
      <w:szCs w:val="20"/>
      <w:lang w:eastAsia="zh-TW"/>
    </w:rPr>
  </w:style>
  <w:style w:type="paragraph" w:customStyle="1" w:styleId="216">
    <w:name w:val="Знак Знак Знак2 Знак1"/>
    <w:basedOn w:val="Normal"/>
    <w:next w:val="Heading2"/>
    <w:autoRedefine/>
    <w:uiPriority w:val="99"/>
    <w:rsid w:val="0086529C"/>
    <w:pPr>
      <w:spacing w:after="160" w:line="240" w:lineRule="exact"/>
      <w:jc w:val="right"/>
    </w:pPr>
    <w:rPr>
      <w:rFonts w:eastAsia="Times New Roman"/>
      <w:noProof/>
      <w:lang w:val="en-US" w:eastAsia="en-US"/>
    </w:rPr>
  </w:style>
  <w:style w:type="character" w:customStyle="1" w:styleId="181">
    <w:name w:val="Знак Знак181"/>
    <w:uiPriority w:val="99"/>
    <w:locked/>
    <w:rsid w:val="0086529C"/>
    <w:rPr>
      <w:sz w:val="24"/>
      <w:lang w:val="ru-RU" w:eastAsia="ru-RU"/>
    </w:rPr>
  </w:style>
  <w:style w:type="character" w:customStyle="1" w:styleId="120">
    <w:name w:val="Знак Знак12"/>
    <w:uiPriority w:val="99"/>
    <w:locked/>
    <w:rsid w:val="0086529C"/>
    <w:rPr>
      <w:sz w:val="24"/>
      <w:lang w:val="ru-RU" w:eastAsia="ru-RU"/>
    </w:rPr>
  </w:style>
  <w:style w:type="character" w:customStyle="1" w:styleId="11c">
    <w:name w:val="Знак Знак11"/>
    <w:uiPriority w:val="99"/>
    <w:locked/>
    <w:rsid w:val="0086529C"/>
    <w:rPr>
      <w:i/>
      <w:sz w:val="24"/>
      <w:lang w:val="ru-RU" w:eastAsia="ru-RU"/>
    </w:rPr>
  </w:style>
  <w:style w:type="character" w:customStyle="1" w:styleId="102">
    <w:name w:val="Знак Знак10"/>
    <w:uiPriority w:val="99"/>
    <w:locked/>
    <w:rsid w:val="0086529C"/>
    <w:rPr>
      <w:i/>
      <w:sz w:val="24"/>
      <w:lang w:val="ru-RU" w:eastAsia="ru-RU"/>
    </w:rPr>
  </w:style>
  <w:style w:type="character" w:customStyle="1" w:styleId="90">
    <w:name w:val="Знак Знак9"/>
    <w:uiPriority w:val="99"/>
    <w:locked/>
    <w:rsid w:val="0086529C"/>
    <w:rPr>
      <w:b/>
      <w:sz w:val="24"/>
      <w:lang w:val="ru-RU" w:eastAsia="ru-RU"/>
    </w:rPr>
  </w:style>
  <w:style w:type="character" w:customStyle="1" w:styleId="81">
    <w:name w:val="Знак Знак81"/>
    <w:uiPriority w:val="99"/>
    <w:locked/>
    <w:rsid w:val="0086529C"/>
    <w:rPr>
      <w:b/>
      <w:i/>
      <w:sz w:val="24"/>
      <w:lang w:val="ru-RU" w:eastAsia="ru-RU"/>
    </w:rPr>
  </w:style>
  <w:style w:type="character" w:customStyle="1" w:styleId="710">
    <w:name w:val="Знак Знак71"/>
    <w:uiPriority w:val="99"/>
    <w:locked/>
    <w:rsid w:val="0086529C"/>
    <w:rPr>
      <w:b/>
      <w:sz w:val="22"/>
      <w:lang w:val="ru-RU" w:eastAsia="ru-RU"/>
    </w:rPr>
  </w:style>
  <w:style w:type="character" w:customStyle="1" w:styleId="61">
    <w:name w:val="Знак Знак61"/>
    <w:uiPriority w:val="99"/>
    <w:locked/>
    <w:rsid w:val="0086529C"/>
    <w:rPr>
      <w:b/>
      <w:sz w:val="24"/>
      <w:u w:val="single"/>
      <w:lang w:val="ru-RU" w:eastAsia="ru-RU"/>
    </w:rPr>
  </w:style>
  <w:style w:type="character" w:customStyle="1" w:styleId="51">
    <w:name w:val="Знак Знак5"/>
    <w:uiPriority w:val="99"/>
    <w:locked/>
    <w:rsid w:val="0086529C"/>
    <w:rPr>
      <w:sz w:val="24"/>
      <w:lang w:val="ru-RU" w:eastAsia="ru-RU"/>
    </w:rPr>
  </w:style>
  <w:style w:type="character" w:customStyle="1" w:styleId="41">
    <w:name w:val="Знак Знак4"/>
    <w:uiPriority w:val="99"/>
    <w:locked/>
    <w:rsid w:val="0086529C"/>
    <w:rPr>
      <w:sz w:val="24"/>
      <w:lang w:val="ru-RU" w:eastAsia="ru-RU"/>
    </w:rPr>
  </w:style>
  <w:style w:type="character" w:customStyle="1" w:styleId="38">
    <w:name w:val="Знак Знак3"/>
    <w:uiPriority w:val="99"/>
    <w:locked/>
    <w:rsid w:val="0086529C"/>
    <w:rPr>
      <w:b/>
      <w:sz w:val="24"/>
      <w:lang w:val="ru-RU" w:eastAsia="ru-RU"/>
    </w:rPr>
  </w:style>
  <w:style w:type="character" w:customStyle="1" w:styleId="2a">
    <w:name w:val="Основной текст с отступом 2 Знак Знак Знак"/>
    <w:uiPriority w:val="99"/>
    <w:locked/>
    <w:rsid w:val="0086529C"/>
    <w:rPr>
      <w:sz w:val="24"/>
      <w:lang w:val="ru-RU" w:eastAsia="ru-RU"/>
    </w:rPr>
  </w:style>
  <w:style w:type="character" w:customStyle="1" w:styleId="v121">
    <w:name w:val="v121"/>
    <w:uiPriority w:val="99"/>
    <w:rsid w:val="0086529C"/>
    <w:rPr>
      <w:rFonts w:ascii="Verdana" w:hAnsi="Verdana"/>
      <w:sz w:val="18"/>
    </w:rPr>
  </w:style>
  <w:style w:type="paragraph" w:customStyle="1" w:styleId="1ff7">
    <w:name w:val="1 Знак Знак Знак Знак"/>
    <w:basedOn w:val="Normal"/>
    <w:uiPriority w:val="99"/>
    <w:rsid w:val="0086529C"/>
    <w:pPr>
      <w:spacing w:before="100" w:beforeAutospacing="1" w:after="100" w:afterAutospacing="1"/>
    </w:pPr>
    <w:rPr>
      <w:rFonts w:ascii="Tahoma" w:eastAsia="Times New Roman" w:hAnsi="Tahoma"/>
      <w:sz w:val="20"/>
      <w:szCs w:val="20"/>
      <w:lang w:val="en-US" w:eastAsia="en-US"/>
    </w:rPr>
  </w:style>
  <w:style w:type="table" w:customStyle="1" w:styleId="2b">
    <w:name w:val="Стиль таблицы2"/>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styleId="TableProfessional">
    <w:name w:val="Table Professional"/>
    <w:basedOn w:val="TableNormal"/>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39">
    <w:name w:val="Стиль таблицы3"/>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paragraph" w:customStyle="1" w:styleId="112">
    <w:name w:val="Знак Знак Знак1 Знак Знак Знак Знак1"/>
    <w:basedOn w:val="Normal"/>
    <w:uiPriority w:val="99"/>
    <w:rsid w:val="0086529C"/>
    <w:pPr>
      <w:numPr>
        <w:numId w:val="17"/>
      </w:numPr>
      <w:spacing w:after="160" w:line="240" w:lineRule="exact"/>
      <w:jc w:val="both"/>
    </w:pPr>
    <w:rPr>
      <w:rFonts w:ascii="Verdana" w:eastAsia="Times New Roman" w:hAnsi="Verdana" w:cs="Verdana"/>
      <w:sz w:val="20"/>
      <w:szCs w:val="20"/>
      <w:lang w:val="en-US" w:eastAsia="en-US"/>
    </w:rPr>
  </w:style>
  <w:style w:type="paragraph" w:customStyle="1" w:styleId="Iniiaiieoaenonionooiii2">
    <w:name w:val="Iniiaiie oaeno n ionooiii 2"/>
    <w:basedOn w:val="Normal"/>
    <w:uiPriority w:val="99"/>
    <w:rsid w:val="0086529C"/>
    <w:pPr>
      <w:widowControl w:val="0"/>
      <w:ind w:right="170" w:firstLine="709"/>
      <w:jc w:val="both"/>
    </w:pPr>
    <w:rPr>
      <w:rFonts w:eastAsia="Times New Roman"/>
      <w:lang w:eastAsia="ru-RU"/>
    </w:rPr>
  </w:style>
  <w:style w:type="character" w:customStyle="1" w:styleId="510">
    <w:name w:val="Заголовок 5 Знак1"/>
    <w:aliases w:val="Underline Знак1"/>
    <w:uiPriority w:val="99"/>
    <w:semiHidden/>
    <w:rsid w:val="0086529C"/>
    <w:rPr>
      <w:rFonts w:ascii="Cambria" w:hAnsi="Cambria"/>
      <w:color w:val="243F60"/>
      <w:sz w:val="24"/>
    </w:rPr>
  </w:style>
  <w:style w:type="paragraph" w:styleId="BodyTextFirstIndent">
    <w:name w:val="Body Text First Indent"/>
    <w:basedOn w:val="BodyText"/>
    <w:link w:val="BodyTextFirstIndentChar"/>
    <w:uiPriority w:val="99"/>
    <w:rsid w:val="0086529C"/>
    <w:pPr>
      <w:spacing w:after="120"/>
      <w:ind w:firstLine="210"/>
    </w:pPr>
    <w:rPr>
      <w:rFonts w:eastAsia="Calibri"/>
      <w:lang w:eastAsia="en-US"/>
    </w:rPr>
  </w:style>
  <w:style w:type="character" w:customStyle="1" w:styleId="BodyTextFirstIndentChar">
    <w:name w:val="Body Text First Indent Char"/>
    <w:basedOn w:val="BodyTextChar"/>
    <w:link w:val="BodyTextFirstIndent"/>
    <w:uiPriority w:val="99"/>
    <w:locked/>
    <w:rsid w:val="0086529C"/>
    <w:rPr>
      <w:szCs w:val="24"/>
    </w:rPr>
  </w:style>
  <w:style w:type="paragraph" w:customStyle="1" w:styleId="text">
    <w:name w:val="text"/>
    <w:basedOn w:val="Normal"/>
    <w:uiPriority w:val="99"/>
    <w:semiHidden/>
    <w:rsid w:val="0086529C"/>
    <w:pPr>
      <w:spacing w:before="40" w:after="40"/>
      <w:ind w:firstLine="315"/>
      <w:jc w:val="both"/>
    </w:pPr>
    <w:rPr>
      <w:rFonts w:ascii="Verdana" w:eastAsia="Times New Roman" w:hAnsi="Verdana"/>
      <w:sz w:val="17"/>
      <w:szCs w:val="17"/>
      <w:lang w:eastAsia="ru-RU"/>
    </w:rPr>
  </w:style>
  <w:style w:type="paragraph" w:customStyle="1" w:styleId="217">
    <w:name w:val="Список 21"/>
    <w:basedOn w:val="Normal"/>
    <w:uiPriority w:val="99"/>
    <w:semiHidden/>
    <w:rsid w:val="0086529C"/>
    <w:pPr>
      <w:suppressAutoHyphens/>
      <w:ind w:left="566" w:hanging="283"/>
    </w:pPr>
    <w:rPr>
      <w:rFonts w:eastAsia="Times New Roman"/>
      <w:lang w:eastAsia="ar-SA"/>
    </w:rPr>
  </w:style>
  <w:style w:type="paragraph" w:customStyle="1" w:styleId="11d">
    <w:name w:val="Знак Знак Знак1 Знак1"/>
    <w:basedOn w:val="Normal"/>
    <w:next w:val="Heading2"/>
    <w:autoRedefine/>
    <w:uiPriority w:val="99"/>
    <w:semiHidden/>
    <w:rsid w:val="0086529C"/>
    <w:pPr>
      <w:spacing w:after="160" w:line="240" w:lineRule="exact"/>
      <w:jc w:val="right"/>
    </w:pPr>
    <w:rPr>
      <w:rFonts w:eastAsia="Times New Roman"/>
      <w:noProof/>
      <w:lang w:val="en-US" w:eastAsia="en-US"/>
    </w:rPr>
  </w:style>
  <w:style w:type="paragraph" w:customStyle="1" w:styleId="11e">
    <w:name w:val="Абзац списка11"/>
    <w:basedOn w:val="Normal"/>
    <w:uiPriority w:val="99"/>
    <w:semiHidden/>
    <w:rsid w:val="0086529C"/>
    <w:pPr>
      <w:overflowPunct w:val="0"/>
      <w:autoSpaceDE w:val="0"/>
      <w:autoSpaceDN w:val="0"/>
      <w:adjustRightInd w:val="0"/>
      <w:ind w:left="720"/>
      <w:contextualSpacing/>
    </w:pPr>
    <w:rPr>
      <w:rFonts w:ascii="Times New Roman CYR" w:eastAsia="Times New Roman" w:hAnsi="Times New Roman CYR"/>
      <w:szCs w:val="20"/>
      <w:lang w:eastAsia="ru-RU"/>
    </w:rPr>
  </w:style>
  <w:style w:type="paragraph" w:customStyle="1" w:styleId="affff7">
    <w:name w:val="Моноширинный"/>
    <w:basedOn w:val="Normal"/>
    <w:next w:val="Normal"/>
    <w:uiPriority w:val="99"/>
    <w:semiHidden/>
    <w:rsid w:val="0086529C"/>
    <w:pPr>
      <w:widowControl w:val="0"/>
      <w:autoSpaceDE w:val="0"/>
      <w:autoSpaceDN w:val="0"/>
      <w:adjustRightInd w:val="0"/>
      <w:jc w:val="both"/>
    </w:pPr>
    <w:rPr>
      <w:rFonts w:ascii="Courier New" w:eastAsia="Times New Roman" w:hAnsi="Courier New" w:cs="Courier New"/>
      <w:lang w:eastAsia="ru-RU"/>
    </w:rPr>
  </w:style>
  <w:style w:type="paragraph" w:customStyle="1" w:styleId="3a">
    <w:name w:val="3"/>
    <w:basedOn w:val="ListBullet"/>
    <w:autoRedefine/>
    <w:uiPriority w:val="99"/>
    <w:semiHidden/>
    <w:rsid w:val="0086529C"/>
    <w:pPr>
      <w:numPr>
        <w:numId w:val="0"/>
      </w:numPr>
      <w:tabs>
        <w:tab w:val="left" w:pos="1260"/>
      </w:tabs>
      <w:spacing w:line="288" w:lineRule="auto"/>
      <w:ind w:left="1260" w:hanging="180"/>
    </w:pPr>
    <w:rPr>
      <w:rFonts w:eastAsia="Arial Unicode MS"/>
    </w:rPr>
  </w:style>
  <w:style w:type="paragraph" w:customStyle="1" w:styleId="42">
    <w:name w:val="4"/>
    <w:basedOn w:val="Normal"/>
    <w:uiPriority w:val="99"/>
    <w:semiHidden/>
    <w:rsid w:val="0086529C"/>
    <w:pPr>
      <w:tabs>
        <w:tab w:val="num" w:pos="638"/>
        <w:tab w:val="num" w:pos="1429"/>
        <w:tab w:val="left" w:pos="4678"/>
      </w:tabs>
      <w:spacing w:before="120" w:after="120" w:line="360" w:lineRule="auto"/>
      <w:ind w:left="638" w:firstLine="709"/>
      <w:jc w:val="both"/>
    </w:pPr>
    <w:rPr>
      <w:rFonts w:eastAsia="Times New Roman"/>
      <w:szCs w:val="20"/>
      <w:lang w:eastAsia="ru-RU"/>
    </w:rPr>
  </w:style>
  <w:style w:type="paragraph" w:customStyle="1" w:styleId="2c">
    <w:name w:val="Абзац списка2"/>
    <w:basedOn w:val="Normal"/>
    <w:uiPriority w:val="99"/>
    <w:semiHidden/>
    <w:rsid w:val="0086529C"/>
    <w:pPr>
      <w:ind w:left="720"/>
    </w:pPr>
    <w:rPr>
      <w:rFonts w:eastAsia="Times New Roman"/>
      <w:lang w:eastAsia="ru-RU"/>
    </w:rPr>
  </w:style>
  <w:style w:type="paragraph" w:customStyle="1" w:styleId="MARY2">
    <w:name w:val="MARY заголовок 2"/>
    <w:basedOn w:val="Heading2"/>
    <w:uiPriority w:val="99"/>
    <w:semiHidden/>
    <w:rsid w:val="0086529C"/>
    <w:pPr>
      <w:autoSpaceDE w:val="0"/>
      <w:autoSpaceDN w:val="0"/>
      <w:spacing w:before="240" w:after="240" w:line="240" w:lineRule="auto"/>
      <w:ind w:left="567"/>
    </w:pPr>
    <w:rPr>
      <w:b/>
      <w:sz w:val="26"/>
      <w:szCs w:val="20"/>
    </w:rPr>
  </w:style>
  <w:style w:type="character" w:styleId="PlaceholderText">
    <w:name w:val="Placeholder Text"/>
    <w:basedOn w:val="DefaultParagraphFont"/>
    <w:uiPriority w:val="99"/>
    <w:semiHidden/>
    <w:rsid w:val="0086529C"/>
    <w:rPr>
      <w:rFonts w:cs="Times New Roman"/>
      <w:color w:val="808080"/>
    </w:rPr>
  </w:style>
  <w:style w:type="character" w:customStyle="1" w:styleId="BodyTextIndent2Char2">
    <w:name w:val="Body Text Indent 2 Char2"/>
    <w:aliases w:val="Основной текст с отступом 2 Знак Знак Char,Основной текст с отступом 2 Знак Знак Знак Знак Знак Char2,Основной текст с отступом 22 Char2,Основной текст с отступом 2 Знак Знак Знак3 Знак Знак Char2"/>
    <w:uiPriority w:val="99"/>
    <w:locked/>
    <w:rsid w:val="0086529C"/>
    <w:rPr>
      <w:sz w:val="24"/>
      <w:lang w:val="ru-RU" w:eastAsia="ru-RU"/>
    </w:rPr>
  </w:style>
  <w:style w:type="character" w:customStyle="1" w:styleId="312">
    <w:name w:val="Заголовок 3 Знак1"/>
    <w:aliases w:val="H3 Знак1,h3 Знак1"/>
    <w:uiPriority w:val="99"/>
    <w:semiHidden/>
    <w:rsid w:val="0086529C"/>
    <w:rPr>
      <w:rFonts w:ascii="Cambria" w:hAnsi="Cambria"/>
      <w:b/>
      <w:color w:val="4F81BD"/>
      <w:sz w:val="24"/>
    </w:rPr>
  </w:style>
  <w:style w:type="character" w:customStyle="1" w:styleId="1ff8">
    <w:name w:val="Текст примечания Знак1"/>
    <w:uiPriority w:val="99"/>
    <w:semiHidden/>
    <w:rsid w:val="0086529C"/>
  </w:style>
  <w:style w:type="character" w:customStyle="1" w:styleId="218">
    <w:name w:val="Основной текст 2 Знак1"/>
    <w:uiPriority w:val="99"/>
    <w:semiHidden/>
    <w:rsid w:val="0086529C"/>
    <w:rPr>
      <w:sz w:val="24"/>
    </w:rPr>
  </w:style>
  <w:style w:type="character" w:customStyle="1" w:styleId="1ff9">
    <w:name w:val="Подпись Знак1"/>
    <w:uiPriority w:val="99"/>
    <w:semiHidden/>
    <w:rsid w:val="0086529C"/>
    <w:rPr>
      <w:sz w:val="24"/>
    </w:rPr>
  </w:style>
  <w:style w:type="character" w:customStyle="1" w:styleId="711">
    <w:name w:val="Заголовок 7 Знак1"/>
    <w:uiPriority w:val="99"/>
    <w:semiHidden/>
    <w:rsid w:val="0086529C"/>
    <w:rPr>
      <w:rFonts w:ascii="Cambria" w:hAnsi="Cambria"/>
      <w:i/>
      <w:color w:val="404040"/>
      <w:sz w:val="24"/>
    </w:rPr>
  </w:style>
  <w:style w:type="character" w:customStyle="1" w:styleId="810">
    <w:name w:val="Заголовок 8 Знак1"/>
    <w:uiPriority w:val="99"/>
    <w:semiHidden/>
    <w:rsid w:val="0086529C"/>
    <w:rPr>
      <w:rFonts w:ascii="Cambria" w:hAnsi="Cambria"/>
      <w:color w:val="404040"/>
    </w:rPr>
  </w:style>
  <w:style w:type="character" w:customStyle="1" w:styleId="91">
    <w:name w:val="Заголовок 9 Знак1"/>
    <w:uiPriority w:val="99"/>
    <w:semiHidden/>
    <w:rsid w:val="0086529C"/>
    <w:rPr>
      <w:rFonts w:ascii="Cambria" w:hAnsi="Cambria"/>
      <w:i/>
      <w:color w:val="404040"/>
    </w:rPr>
  </w:style>
  <w:style w:type="character" w:customStyle="1" w:styleId="1ffa">
    <w:name w:val="Нижний колонтитул Знак1"/>
    <w:uiPriority w:val="99"/>
    <w:semiHidden/>
    <w:rsid w:val="0086529C"/>
    <w:rPr>
      <w:sz w:val="24"/>
    </w:rPr>
  </w:style>
  <w:style w:type="character" w:customStyle="1" w:styleId="1ffb">
    <w:name w:val="Верхний колонтитул Знак1"/>
    <w:uiPriority w:val="99"/>
    <w:semiHidden/>
    <w:rsid w:val="0086529C"/>
    <w:rPr>
      <w:sz w:val="24"/>
    </w:rPr>
  </w:style>
  <w:style w:type="character" w:customStyle="1" w:styleId="313">
    <w:name w:val="Основной текст с отступом 3 Знак1"/>
    <w:uiPriority w:val="99"/>
    <w:semiHidden/>
    <w:rsid w:val="0086529C"/>
    <w:rPr>
      <w:sz w:val="16"/>
    </w:rPr>
  </w:style>
  <w:style w:type="character" w:customStyle="1" w:styleId="314">
    <w:name w:val="Основной текст 3 Знак1"/>
    <w:uiPriority w:val="99"/>
    <w:semiHidden/>
    <w:rsid w:val="0086529C"/>
    <w:rPr>
      <w:sz w:val="16"/>
    </w:rPr>
  </w:style>
  <w:style w:type="character" w:customStyle="1" w:styleId="1ffc">
    <w:name w:val="Схема документа Знак1"/>
    <w:uiPriority w:val="99"/>
    <w:semiHidden/>
    <w:rsid w:val="0086529C"/>
    <w:rPr>
      <w:rFonts w:ascii="Tahoma" w:hAnsi="Tahoma"/>
      <w:sz w:val="16"/>
    </w:rPr>
  </w:style>
  <w:style w:type="character" w:customStyle="1" w:styleId="1ffd">
    <w:name w:val="Текст выноски Знак1"/>
    <w:uiPriority w:val="99"/>
    <w:semiHidden/>
    <w:rsid w:val="0086529C"/>
    <w:rPr>
      <w:rFonts w:ascii="Tahoma" w:hAnsi="Tahoma"/>
      <w:sz w:val="16"/>
    </w:rPr>
  </w:style>
  <w:style w:type="character" w:customStyle="1" w:styleId="1ffe">
    <w:name w:val="Тема примечания Знак1"/>
    <w:uiPriority w:val="99"/>
    <w:semiHidden/>
    <w:rsid w:val="0086529C"/>
    <w:rPr>
      <w:b/>
    </w:rPr>
  </w:style>
  <w:style w:type="character" w:customStyle="1" w:styleId="219">
    <w:name w:val="Красная строка 2 Знак1"/>
    <w:uiPriority w:val="99"/>
    <w:semiHidden/>
    <w:rsid w:val="0086529C"/>
    <w:rPr>
      <w:sz w:val="24"/>
      <w:lang w:val="ru-RU" w:eastAsia="ru-RU"/>
    </w:rPr>
  </w:style>
  <w:style w:type="character" w:customStyle="1" w:styleId="1fff">
    <w:name w:val="Подзаголовок Знак1"/>
    <w:uiPriority w:val="99"/>
    <w:rsid w:val="0086529C"/>
    <w:rPr>
      <w:rFonts w:ascii="Cambria" w:hAnsi="Cambria"/>
      <w:i/>
      <w:color w:val="4F81BD"/>
      <w:spacing w:val="15"/>
      <w:sz w:val="24"/>
    </w:rPr>
  </w:style>
  <w:style w:type="character" w:customStyle="1" w:styleId="1fff0">
    <w:name w:val="Текст концевой сноски Знак1"/>
    <w:uiPriority w:val="99"/>
    <w:semiHidden/>
    <w:rsid w:val="0086529C"/>
  </w:style>
  <w:style w:type="character" w:customStyle="1" w:styleId="1fff1">
    <w:name w:val="Шапка Знак1"/>
    <w:uiPriority w:val="99"/>
    <w:semiHidden/>
    <w:rsid w:val="0086529C"/>
    <w:rPr>
      <w:rFonts w:ascii="Cambria" w:hAnsi="Cambria"/>
      <w:sz w:val="24"/>
      <w:shd w:val="pct20" w:color="auto" w:fill="auto"/>
    </w:rPr>
  </w:style>
  <w:style w:type="character" w:customStyle="1" w:styleId="1fff2">
    <w:name w:val="Красная строка Знак1"/>
    <w:uiPriority w:val="99"/>
    <w:semiHidden/>
    <w:rsid w:val="0086529C"/>
    <w:rPr>
      <w:sz w:val="24"/>
      <w:lang w:val="ru-RU" w:eastAsia="ru-RU"/>
    </w:rPr>
  </w:style>
  <w:style w:type="paragraph" w:customStyle="1" w:styleId="affff8">
    <w:name w:val="Основной абзац"/>
    <w:basedOn w:val="Normal"/>
    <w:uiPriority w:val="99"/>
    <w:rsid w:val="0086529C"/>
    <w:pPr>
      <w:spacing w:line="360" w:lineRule="auto"/>
      <w:ind w:firstLine="567"/>
      <w:jc w:val="both"/>
    </w:pPr>
    <w:rPr>
      <w:rFonts w:eastAsia="Times New Roman"/>
      <w:szCs w:val="20"/>
      <w:lang w:eastAsia="ru-RU"/>
    </w:rPr>
  </w:style>
  <w:style w:type="character" w:customStyle="1" w:styleId="62">
    <w:name w:val="Заголовок №6 (2)_"/>
    <w:link w:val="620"/>
    <w:uiPriority w:val="99"/>
    <w:locked/>
    <w:rsid w:val="0086529C"/>
    <w:rPr>
      <w:rFonts w:ascii="Times New Roman" w:hAnsi="Times New Roman"/>
      <w:i/>
      <w:sz w:val="27"/>
      <w:shd w:val="clear" w:color="auto" w:fill="FFFFFF"/>
      <w:lang w:val="en-US"/>
    </w:rPr>
  </w:style>
  <w:style w:type="paragraph" w:customStyle="1" w:styleId="620">
    <w:name w:val="Заголовок №6 (2)"/>
    <w:basedOn w:val="Normal"/>
    <w:link w:val="62"/>
    <w:uiPriority w:val="99"/>
    <w:rsid w:val="0086529C"/>
    <w:pPr>
      <w:widowControl w:val="0"/>
      <w:shd w:val="clear" w:color="auto" w:fill="FFFFFF"/>
      <w:spacing w:before="420" w:after="720" w:line="240" w:lineRule="atLeast"/>
      <w:jc w:val="both"/>
      <w:outlineLvl w:val="5"/>
    </w:pPr>
    <w:rPr>
      <w:rFonts w:eastAsia="Calibri"/>
      <w:i/>
      <w:sz w:val="27"/>
      <w:szCs w:val="20"/>
      <w:lang w:val="en-US" w:eastAsia="ru-RU"/>
    </w:rPr>
  </w:style>
  <w:style w:type="character" w:customStyle="1" w:styleId="12pt">
    <w:name w:val="Основной текст + 12 pt"/>
    <w:aliases w:val="Полужирный"/>
    <w:uiPriority w:val="99"/>
    <w:rsid w:val="0086529C"/>
    <w:rPr>
      <w:rFonts w:ascii="Times New Roman" w:hAnsi="Times New Roman"/>
      <w:b/>
      <w:color w:val="000000"/>
      <w:spacing w:val="0"/>
      <w:w w:val="100"/>
      <w:position w:val="0"/>
      <w:sz w:val="24"/>
      <w:shd w:val="clear" w:color="auto" w:fill="FFFFFF"/>
      <w:lang w:val="ru-RU"/>
    </w:rPr>
  </w:style>
  <w:style w:type="character" w:customStyle="1" w:styleId="affff9">
    <w:name w:val="Сноска_"/>
    <w:link w:val="affffa"/>
    <w:uiPriority w:val="99"/>
    <w:locked/>
    <w:rsid w:val="0086529C"/>
    <w:rPr>
      <w:rFonts w:ascii="Times New Roman" w:hAnsi="Times New Roman"/>
      <w:b/>
      <w:shd w:val="clear" w:color="auto" w:fill="FFFFFF"/>
    </w:rPr>
  </w:style>
  <w:style w:type="paragraph" w:customStyle="1" w:styleId="affffa">
    <w:name w:val="Сноска"/>
    <w:basedOn w:val="Normal"/>
    <w:link w:val="affff9"/>
    <w:uiPriority w:val="99"/>
    <w:rsid w:val="0086529C"/>
    <w:pPr>
      <w:widowControl w:val="0"/>
      <w:shd w:val="clear" w:color="auto" w:fill="FFFFFF"/>
      <w:spacing w:line="298" w:lineRule="exact"/>
      <w:jc w:val="both"/>
    </w:pPr>
    <w:rPr>
      <w:rFonts w:eastAsia="Calibri"/>
      <w:b/>
      <w:sz w:val="20"/>
      <w:szCs w:val="20"/>
      <w:lang w:eastAsia="ru-RU"/>
    </w:rPr>
  </w:style>
  <w:style w:type="character" w:customStyle="1" w:styleId="2d">
    <w:name w:val="Сноска (2)_"/>
    <w:link w:val="2e"/>
    <w:uiPriority w:val="99"/>
    <w:locked/>
    <w:rsid w:val="0086529C"/>
    <w:rPr>
      <w:rFonts w:ascii="Times New Roman" w:hAnsi="Times New Roman"/>
      <w:sz w:val="23"/>
      <w:shd w:val="clear" w:color="auto" w:fill="FFFFFF"/>
    </w:rPr>
  </w:style>
  <w:style w:type="paragraph" w:customStyle="1" w:styleId="2e">
    <w:name w:val="Сноска (2)"/>
    <w:basedOn w:val="Normal"/>
    <w:link w:val="2d"/>
    <w:uiPriority w:val="99"/>
    <w:rsid w:val="0086529C"/>
    <w:pPr>
      <w:widowControl w:val="0"/>
      <w:shd w:val="clear" w:color="auto" w:fill="FFFFFF"/>
      <w:spacing w:line="317" w:lineRule="exact"/>
      <w:ind w:firstLine="700"/>
    </w:pPr>
    <w:rPr>
      <w:rFonts w:eastAsia="Calibri"/>
      <w:sz w:val="23"/>
      <w:szCs w:val="20"/>
      <w:lang w:eastAsia="ru-RU"/>
    </w:rPr>
  </w:style>
  <w:style w:type="character" w:customStyle="1" w:styleId="affffb">
    <w:name w:val="Основной текст + Полужирный"/>
    <w:aliases w:val="Курсив"/>
    <w:uiPriority w:val="99"/>
    <w:rsid w:val="0086529C"/>
    <w:rPr>
      <w:rFonts w:ascii="Times New Roman" w:hAnsi="Times New Roman"/>
      <w:b/>
      <w:i/>
      <w:color w:val="000000"/>
      <w:spacing w:val="0"/>
      <w:w w:val="100"/>
      <w:position w:val="0"/>
      <w:sz w:val="27"/>
      <w:u w:val="none"/>
      <w:shd w:val="clear" w:color="auto" w:fill="FFFFFF"/>
      <w:lang w:val="ru-RU"/>
    </w:rPr>
  </w:style>
  <w:style w:type="character" w:customStyle="1" w:styleId="92">
    <w:name w:val="Основной текст + 9"/>
    <w:aliases w:val="5 pt2"/>
    <w:uiPriority w:val="99"/>
    <w:rsid w:val="0086529C"/>
    <w:rPr>
      <w:rFonts w:ascii="Times New Roman" w:hAnsi="Times New Roman"/>
      <w:color w:val="000000"/>
      <w:spacing w:val="0"/>
      <w:w w:val="100"/>
      <w:position w:val="0"/>
      <w:sz w:val="19"/>
      <w:shd w:val="clear" w:color="auto" w:fill="FFFFFF"/>
      <w:lang w:val="ru-RU"/>
    </w:rPr>
  </w:style>
  <w:style w:type="table" w:customStyle="1" w:styleId="1fff3">
    <w:name w:val="Сетка таблицы светлая1"/>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msonormal0">
    <w:name w:val="msonormal"/>
    <w:basedOn w:val="Normal"/>
    <w:uiPriority w:val="99"/>
    <w:rsid w:val="0086529C"/>
    <w:pPr>
      <w:spacing w:before="100" w:beforeAutospacing="1" w:after="100" w:afterAutospacing="1"/>
    </w:pPr>
    <w:rPr>
      <w:rFonts w:eastAsia="Times New Roman"/>
      <w:lang w:eastAsia="ru-RU"/>
    </w:rPr>
  </w:style>
  <w:style w:type="table" w:customStyle="1" w:styleId="44">
    <w:name w:val="Сетка таблицы4"/>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pt">
    <w:name w:val="Основной текст + 10 pt"/>
    <w:uiPriority w:val="99"/>
    <w:rsid w:val="0086529C"/>
    <w:rPr>
      <w:rFonts w:ascii="Times New Roman" w:hAnsi="Times New Roman"/>
      <w:color w:val="000000"/>
      <w:spacing w:val="0"/>
      <w:w w:val="100"/>
      <w:position w:val="0"/>
      <w:sz w:val="20"/>
      <w:u w:val="none"/>
      <w:shd w:val="clear" w:color="auto" w:fill="FFFFFF"/>
    </w:rPr>
  </w:style>
  <w:style w:type="character" w:customStyle="1" w:styleId="Mention">
    <w:name w:val="Mention"/>
    <w:uiPriority w:val="99"/>
    <w:semiHidden/>
    <w:rsid w:val="0086529C"/>
    <w:rPr>
      <w:color w:val="2B579A"/>
      <w:shd w:val="clear" w:color="auto" w:fill="E6E6E6"/>
    </w:rPr>
  </w:style>
  <w:style w:type="paragraph" w:customStyle="1" w:styleId="1fff4">
    <w:name w:val="Для таблицы (приложения 1)"/>
    <w:basedOn w:val="Normal"/>
    <w:uiPriority w:val="99"/>
    <w:rsid w:val="0086529C"/>
    <w:pPr>
      <w:widowControl w:val="0"/>
      <w:adjustRightInd w:val="0"/>
      <w:spacing w:line="240" w:lineRule="atLeast"/>
      <w:textAlignment w:val="baseline"/>
    </w:pPr>
    <w:rPr>
      <w:rFonts w:ascii="Arial" w:eastAsia="Times New Roman" w:hAnsi="Arial"/>
      <w:bCs/>
      <w:color w:val="000000"/>
      <w:spacing w:val="-5"/>
      <w:sz w:val="18"/>
      <w:szCs w:val="22"/>
      <w:lang w:eastAsia="en-US"/>
    </w:rPr>
  </w:style>
  <w:style w:type="table" w:customStyle="1" w:styleId="63">
    <w:name w:val="Сетка таблицы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a">
    <w:name w:val="Сетка таблицы21"/>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7">
    <w:name w:val="Table Normal127"/>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99"/>
    <w:rsid w:val="0086529C"/>
    <w:pPr>
      <w:widowControl w:val="0"/>
      <w:autoSpaceDE w:val="0"/>
      <w:autoSpaceDN w:val="0"/>
    </w:pPr>
    <w:rPr>
      <w:rFonts w:eastAsia="Times New Roman"/>
      <w:sz w:val="22"/>
      <w:szCs w:val="22"/>
      <w:lang w:val="en-US" w:eastAsia="en-US"/>
    </w:rPr>
  </w:style>
  <w:style w:type="table" w:customStyle="1" w:styleId="TableNormal2">
    <w:name w:val="Table Normal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
    <w:name w:val="Table Normal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
    <w:name w:val="Table Normal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
    <w:name w:val="Table Normal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
    <w:name w:val="Table Normal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
    <w:name w:val="Table Normal7"/>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
    <w:name w:val="Table Normal8"/>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
    <w:name w:val="Table Normal9"/>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
    <w:name w:val="Table Normal1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
    <w:name w:val="Table Normal1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
    <w:name w:val="Table Normal1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
    <w:name w:val="Table Normal1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
    <w:name w:val="Table Normal1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
    <w:name w:val="Table Normal1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
    <w:name w:val="Table Normal1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
    <w:name w:val="Table Normal17"/>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
    <w:name w:val="Table Normal18"/>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
    <w:name w:val="Table Normal19"/>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paragraph" w:customStyle="1" w:styleId="64">
    <w:name w:val="Основной текст6"/>
    <w:basedOn w:val="Normal"/>
    <w:uiPriority w:val="99"/>
    <w:rsid w:val="0086529C"/>
    <w:pPr>
      <w:widowControl w:val="0"/>
      <w:shd w:val="clear" w:color="auto" w:fill="FFFFFF"/>
      <w:spacing w:after="180" w:line="442" w:lineRule="exact"/>
      <w:ind w:hanging="380"/>
    </w:pPr>
    <w:rPr>
      <w:rFonts w:eastAsia="Times New Roman"/>
      <w:color w:val="000000"/>
      <w:lang w:eastAsia="ru-RU"/>
    </w:rPr>
  </w:style>
  <w:style w:type="table" w:customStyle="1" w:styleId="80">
    <w:name w:val="Сетка таблицы8"/>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uiPriority w:val="99"/>
    <w:rsid w:val="0086529C"/>
    <w:pPr>
      <w:spacing w:after="200" w:line="276" w:lineRule="auto"/>
      <w:ind w:firstLine="709"/>
      <w:jc w:val="both"/>
    </w:pPr>
    <w:rPr>
      <w:rFonts w:eastAsia="Times New Roman"/>
      <w:sz w:val="26"/>
      <w:szCs w:val="22"/>
      <w:lang w:eastAsia="ru-RU"/>
    </w:rPr>
  </w:style>
  <w:style w:type="table" w:customStyle="1" w:styleId="TableGridReport1">
    <w:name w:val="Table Grid Report1"/>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
    <w:name w:val="Изысканная таблица2"/>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
    <w:name w:val="Сетка таблицы13"/>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
    <w:name w:val="Столбцы таблицы 11"/>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511">
    <w:name w:val="Столбцы таблицы 51"/>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21">
    <w:name w:val="Таблица-список 21"/>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71">
    <w:name w:val="Таблица-список 71"/>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6">
    <w:name w:val="Объемная таблица 31"/>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1fff5">
    <w:name w:val="Современная таблица1"/>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0">
    <w:name w:val="Изысканная таблица11"/>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1">
    <w:name w:val="Изящная таблица 11"/>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31">
    <w:name w:val="Веб-таблица 31"/>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2">
    <w:name w:val="Стиль таблицы11"/>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b">
    <w:name w:val="Стиль таблицы21"/>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1fff6">
    <w:name w:val="Стандартная таблица1"/>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
    <w:name w:val="Стиль таблицы31"/>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11f3">
    <w:name w:val="Сетка таблицы светлая11"/>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10">
    <w:name w:val="Сетка таблицы41"/>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Сетка таблицы211"/>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0">
    <w:name w:val="Table Normal2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0">
    <w:name w:val="Table Normal11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21">
    <w:name w:val="Table Normal2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1">
    <w:name w:val="Table Normal3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1">
    <w:name w:val="Table Normal4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1">
    <w:name w:val="Table Normal5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1">
    <w:name w:val="Table Normal6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1">
    <w:name w:val="Table Normal71"/>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1">
    <w:name w:val="Table Normal81"/>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1">
    <w:name w:val="Table Normal91"/>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1">
    <w:name w:val="Table Normal10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1">
    <w:name w:val="Table Normal11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1">
    <w:name w:val="Table Normal12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1">
    <w:name w:val="Table Normal13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1">
    <w:name w:val="Table Normal14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1">
    <w:name w:val="Table Normal15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1">
    <w:name w:val="Table Normal16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1">
    <w:name w:val="Table Normal17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1">
    <w:name w:val="Table Normal18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1">
    <w:name w:val="Table Normal191"/>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811">
    <w:name w:val="Сетка таблицы81"/>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Изысканная таблица3"/>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
    <w:name w:val="Сетка таблицы14"/>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Сетка таблицы23"/>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2"/>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толбцы таблицы 12"/>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52">
    <w:name w:val="Столбцы таблицы 52"/>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22">
    <w:name w:val="Таблица-список 22"/>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72">
    <w:name w:val="Таблица-список 72"/>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21">
    <w:name w:val="Объемная таблица 32"/>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2f0">
    <w:name w:val="Современная таблица2"/>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23">
    <w:name w:val="Изысканная таблица12"/>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4">
    <w:name w:val="Изящная таблица 12"/>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32">
    <w:name w:val="Веб-таблица 32"/>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5">
    <w:name w:val="Стиль таблицы12"/>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Стиль таблицы22"/>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2f1">
    <w:name w:val="Стандартная таблица2"/>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
    <w:name w:val="Стиль таблицы32"/>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2f2">
    <w:name w:val="Сетка таблицы светлая2"/>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20">
    <w:name w:val="Сетка таблицы42"/>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2">
    <w:name w:val="Table Normal2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2">
    <w:name w:val="Table Normal11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23">
    <w:name w:val="Table Normal2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2">
    <w:name w:val="Table Normal3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2">
    <w:name w:val="Table Normal4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2">
    <w:name w:val="Table Normal5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2">
    <w:name w:val="Table Normal6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2">
    <w:name w:val="Table Normal72"/>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2">
    <w:name w:val="Table Normal82"/>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2">
    <w:name w:val="Table Normal92"/>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2">
    <w:name w:val="Table Normal10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3">
    <w:name w:val="Table Normal11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2">
    <w:name w:val="Table Normal12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2">
    <w:name w:val="Table Normal13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2">
    <w:name w:val="Table Normal14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2">
    <w:name w:val="Table Normal15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2">
    <w:name w:val="Table Normal16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2">
    <w:name w:val="Table Normal17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2">
    <w:name w:val="Table Normal18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2">
    <w:name w:val="Table Normal192"/>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82">
    <w:name w:val="Сетка таблицы82"/>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Изысканная таблица4"/>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
    <w:name w:val="Сетка таблицы15"/>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1113"/>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толбцы таблицы 13"/>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530">
    <w:name w:val="Столбцы таблицы 53"/>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23">
    <w:name w:val="Таблица-список 23"/>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73">
    <w:name w:val="Таблица-список 73"/>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
    <w:name w:val="Таблица-список 83"/>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31">
    <w:name w:val="Объемная таблица 33"/>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3c">
    <w:name w:val="Современная таблица3"/>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33">
    <w:name w:val="Изысканная таблица13"/>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4">
    <w:name w:val="Изящная таблица 13"/>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33">
    <w:name w:val="Веб-таблица 33"/>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5">
    <w:name w:val="Стиль таблицы13"/>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тиль таблицы23"/>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3d">
    <w:name w:val="Стандартная таблица3"/>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
    <w:name w:val="Стиль таблицы33"/>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3e">
    <w:name w:val="Сетка таблицы светлая3"/>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30">
    <w:name w:val="Сетка таблицы43"/>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3"/>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4">
    <w:name w:val="Table Normal2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4">
    <w:name w:val="Table Normal11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25">
    <w:name w:val="Table Normal2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3">
    <w:name w:val="Table Normal3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3">
    <w:name w:val="Table Normal4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3">
    <w:name w:val="Table Normal5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3">
    <w:name w:val="Table Normal6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3">
    <w:name w:val="Table Normal73"/>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3">
    <w:name w:val="Table Normal83"/>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3">
    <w:name w:val="Table Normal93"/>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3">
    <w:name w:val="Table Normal10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5">
    <w:name w:val="Table Normal11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3">
    <w:name w:val="Table Normal12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3">
    <w:name w:val="Table Normal13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3">
    <w:name w:val="Table Normal14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3">
    <w:name w:val="Table Normal15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3">
    <w:name w:val="Table Normal16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3">
    <w:name w:val="Table Normal17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3">
    <w:name w:val="Table Normal18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3">
    <w:name w:val="Table Normal193"/>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83">
    <w:name w:val="Сетка таблицы83"/>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Рис."/>
    <w:basedOn w:val="Normal"/>
    <w:next w:val="Normal"/>
    <w:uiPriority w:val="99"/>
    <w:rsid w:val="0086529C"/>
    <w:pPr>
      <w:widowControl w:val="0"/>
      <w:numPr>
        <w:numId w:val="33"/>
      </w:numPr>
      <w:suppressAutoHyphens/>
      <w:ind w:left="360" w:right="-108"/>
    </w:pPr>
    <w:rPr>
      <w:rFonts w:eastAsia="Times New Roman"/>
      <w:b/>
      <w:sz w:val="26"/>
      <w:szCs w:val="20"/>
      <w:lang w:eastAsia="ru-RU"/>
    </w:rPr>
  </w:style>
  <w:style w:type="table" w:customStyle="1" w:styleId="172">
    <w:name w:val="Сетка таблицы17"/>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Изысканная таблица5"/>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82">
    <w:name w:val="Сетка таблицы18"/>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Сетка таблицы1114"/>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толбцы таблицы 14"/>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540">
    <w:name w:val="Столбцы таблицы 54"/>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24">
    <w:name w:val="Таблица-список 24"/>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74">
    <w:name w:val="Таблица-список 74"/>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
    <w:name w:val="Таблица-список 84"/>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41">
    <w:name w:val="Объемная таблица 34"/>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47">
    <w:name w:val="Современная таблица4"/>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44">
    <w:name w:val="Изысканная таблица14"/>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5">
    <w:name w:val="Изящная таблица 14"/>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34">
    <w:name w:val="Веб-таблица 34"/>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47">
    <w:name w:val="Стиль таблицы14"/>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тиль таблицы24"/>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48">
    <w:name w:val="Стандартная таблица4"/>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
    <w:name w:val="Стиль таблицы34"/>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49">
    <w:name w:val="Сетка таблицы светлая4"/>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40">
    <w:name w:val="Сетка таблицы44"/>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4"/>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6">
    <w:name w:val="Table Normal2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6">
    <w:name w:val="Table Normal11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27">
    <w:name w:val="Table Normal27"/>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4">
    <w:name w:val="Table Normal3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4">
    <w:name w:val="Table Normal4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4">
    <w:name w:val="Table Normal5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4">
    <w:name w:val="Table Normal6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4">
    <w:name w:val="Table Normal74"/>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4">
    <w:name w:val="Table Normal84"/>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4">
    <w:name w:val="Table Normal94"/>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4">
    <w:name w:val="Table Normal10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7">
    <w:name w:val="Table Normal117"/>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4">
    <w:name w:val="Table Normal12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4">
    <w:name w:val="Table Normal13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4">
    <w:name w:val="Table Normal14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4">
    <w:name w:val="Table Normal15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4">
    <w:name w:val="Table Normal16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4">
    <w:name w:val="Table Normal17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4">
    <w:name w:val="Table Normal18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4">
    <w:name w:val="Table Normal194"/>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84">
    <w:name w:val="Сетка таблицы84"/>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4"/>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5">
    <w:name w:val="Table Grid Report5"/>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Изысканная таблица6"/>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90">
    <w:name w:val="Сетка таблицы19"/>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Сетка таблицы116"/>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Сетка таблицы1115"/>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толбцы таблицы 15"/>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550">
    <w:name w:val="Столбцы таблицы 55"/>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25">
    <w:name w:val="Таблица-список 25"/>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75">
    <w:name w:val="Таблица-список 75"/>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
    <w:name w:val="Таблица-список 85"/>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51">
    <w:name w:val="Объемная таблица 35"/>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57">
    <w:name w:val="Современная таблица5"/>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53">
    <w:name w:val="Изысканная таблица15"/>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4">
    <w:name w:val="Изящная таблица 15"/>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35">
    <w:name w:val="Веб-таблица 35"/>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55">
    <w:name w:val="Стиль таблицы15"/>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тиль таблицы25"/>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58">
    <w:name w:val="Стандартная таблица5"/>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
    <w:name w:val="Стиль таблицы35"/>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59">
    <w:name w:val="Сетка таблицы светлая5"/>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50">
    <w:name w:val="Сетка таблицы45"/>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етка таблицы125"/>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5"/>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8">
    <w:name w:val="Table Normal118"/>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29">
    <w:name w:val="Table Normal29"/>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5">
    <w:name w:val="Table Normal3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5">
    <w:name w:val="Table Normal4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5">
    <w:name w:val="Table Normal5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5">
    <w:name w:val="Table Normal6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5">
    <w:name w:val="Table Normal75"/>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5">
    <w:name w:val="Table Normal85"/>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5">
    <w:name w:val="Table Normal95"/>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5">
    <w:name w:val="Table Normal10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9">
    <w:name w:val="Table Normal119"/>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5">
    <w:name w:val="Table Normal12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5">
    <w:name w:val="Table Normal13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5">
    <w:name w:val="Table Normal14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5">
    <w:name w:val="Table Normal15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5">
    <w:name w:val="Table Normal16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5">
    <w:name w:val="Table Normal17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5">
    <w:name w:val="Table Normal18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5">
    <w:name w:val="Table Normal195"/>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85">
    <w:name w:val="Сетка таблицы85"/>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3">
    <w:name w:val="Стиль1 Знак"/>
    <w:basedOn w:val="DefaultParagraphFont"/>
    <w:link w:val="1f2"/>
    <w:uiPriority w:val="99"/>
    <w:locked/>
    <w:rsid w:val="0086529C"/>
    <w:rPr>
      <w:rFonts w:ascii="Times New Roman" w:hAnsi="Times New Roman" w:cs="Times New Roman"/>
      <w:sz w:val="20"/>
      <w:szCs w:val="20"/>
      <w:lang w:eastAsia="ru-RU"/>
    </w:rPr>
  </w:style>
  <w:style w:type="character" w:customStyle="1" w:styleId="911">
    <w:name w:val="Основной текст + 91"/>
    <w:aliases w:val="5 pt1"/>
    <w:basedOn w:val="ab"/>
    <w:uiPriority w:val="99"/>
    <w:rsid w:val="0086529C"/>
    <w:rPr>
      <w:rFonts w:ascii="Times New Roman" w:hAnsi="Times New Roman" w:cs="Times New Roman"/>
      <w:color w:val="000000"/>
      <w:spacing w:val="0"/>
      <w:w w:val="100"/>
      <w:position w:val="0"/>
      <w:sz w:val="19"/>
      <w:szCs w:val="19"/>
      <w:lang w:val="ru-RU"/>
    </w:rPr>
  </w:style>
  <w:style w:type="table" w:customStyle="1" w:styleId="TableGridReport6">
    <w:name w:val="Table Grid Report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Изысканная таблица7"/>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00">
    <w:name w:val="Сетка таблицы110"/>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86529C"/>
    <w:pPr>
      <w:overflowPunct w:val="0"/>
      <w:autoSpaceDE w:val="0"/>
      <w:autoSpaceDN w:val="0"/>
      <w:adjustRightInd w:val="0"/>
    </w:pPr>
    <w:rPr>
      <w:rFonts w:ascii="Century" w:eastAsia="Times New Roman" w:hAnsi="Century"/>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Сетка таблицы117"/>
    <w:uiPriority w:val="99"/>
    <w:rsid w:val="0086529C"/>
    <w:pPr>
      <w:overflowPunct w:val="0"/>
      <w:autoSpaceDE w:val="0"/>
      <w:autoSpaceDN w:val="0"/>
      <w:adjustRightInd w:val="0"/>
      <w:textAlignment w:val="baseline"/>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Сетка таблицы1116"/>
    <w:uiPriority w:val="99"/>
    <w:rsid w:val="0086529C"/>
    <w:pPr>
      <w:overflowPunct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толбцы таблицы 16"/>
    <w:uiPriority w:val="99"/>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560">
    <w:name w:val="Столбцы таблицы 56"/>
    <w:uiPriority w:val="99"/>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26">
    <w:name w:val="Таблица-список 26"/>
    <w:uiPriority w:val="99"/>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76">
    <w:name w:val="Таблица-список 76"/>
    <w:uiPriority w:val="99"/>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
    <w:name w:val="Таблица-список 86"/>
    <w:uiPriority w:val="99"/>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61">
    <w:name w:val="Объемная таблица 36"/>
    <w:uiPriority w:val="99"/>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66">
    <w:name w:val="Современная таблица6"/>
    <w:uiPriority w:val="99"/>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62">
    <w:name w:val="Изысканная таблица16"/>
    <w:uiPriority w:val="99"/>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3">
    <w:name w:val="Изящная таблица 16"/>
    <w:uiPriority w:val="99"/>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36">
    <w:name w:val="Веб-таблица 36"/>
    <w:uiPriority w:val="99"/>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4">
    <w:name w:val="Стиль таблицы16"/>
    <w:basedOn w:val="TableGrid"/>
    <w:uiPriority w:val="99"/>
    <w:rsid w:val="008652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
    <w:name w:val="Сетка таблицы56"/>
    <w:uiPriority w:val="99"/>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Стиль таблицы26"/>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67">
    <w:name w:val="Стандартная таблица6"/>
    <w:uiPriority w:val="99"/>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2">
    <w:name w:val="Стиль таблицы36"/>
    <w:uiPriority w:val="99"/>
    <w:rsid w:val="0086529C"/>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68">
    <w:name w:val="Сетка таблицы светлая6"/>
    <w:uiPriority w:val="99"/>
    <w:rsid w:val="0086529C"/>
    <w:rPr>
      <w:rFonts w:eastAsia="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60">
    <w:name w:val="Сетка таблицы46"/>
    <w:uiPriority w:val="99"/>
    <w:rsid w:val="0086529C"/>
    <w:pPr>
      <w:widowControl w:val="0"/>
    </w:pPr>
    <w:rPr>
      <w:rFonts w:ascii="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Сетка таблицы126"/>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uiPriority w:val="99"/>
    <w:rsid w:val="0086529C"/>
    <w:pPr>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30">
    <w:name w:val="Table Normal3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0">
    <w:name w:val="Table Normal12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210">
    <w:name w:val="Table Normal21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36">
    <w:name w:val="Table Normal3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46">
    <w:name w:val="Table Normal4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56">
    <w:name w:val="Table Normal5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66">
    <w:name w:val="Table Normal6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76">
    <w:name w:val="Table Normal76"/>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86">
    <w:name w:val="Table Normal86"/>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96">
    <w:name w:val="Table Normal96"/>
    <w:uiPriority w:val="99"/>
    <w:semiHidden/>
    <w:rsid w:val="0086529C"/>
    <w:pPr>
      <w:widowControl w:val="0"/>
    </w:pPr>
    <w:rPr>
      <w:lang w:val="en-US" w:eastAsia="en-US"/>
    </w:rPr>
    <w:tblPr>
      <w:tblInd w:w="0" w:type="dxa"/>
      <w:tblCellMar>
        <w:top w:w="0" w:type="dxa"/>
        <w:left w:w="0" w:type="dxa"/>
        <w:bottom w:w="0" w:type="dxa"/>
        <w:right w:w="0" w:type="dxa"/>
      </w:tblCellMar>
    </w:tblPr>
  </w:style>
  <w:style w:type="table" w:customStyle="1" w:styleId="TableNormal106">
    <w:name w:val="Table Normal10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110">
    <w:name w:val="Table Normal1110"/>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26">
    <w:name w:val="Table Normal12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36">
    <w:name w:val="Table Normal13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46">
    <w:name w:val="Table Normal14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56">
    <w:name w:val="Table Normal15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66">
    <w:name w:val="Table Normal16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76">
    <w:name w:val="Table Normal17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86">
    <w:name w:val="Table Normal18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TableNormal196">
    <w:name w:val="Table Normal196"/>
    <w:uiPriority w:val="99"/>
    <w:semiHidden/>
    <w:rsid w:val="0086529C"/>
    <w:pPr>
      <w:widowControl w:val="0"/>
      <w:autoSpaceDE w:val="0"/>
      <w:autoSpaceDN w:val="0"/>
    </w:pPr>
    <w:rPr>
      <w:lang w:val="en-US" w:eastAsia="en-US"/>
    </w:rPr>
    <w:tblPr>
      <w:tblInd w:w="0" w:type="dxa"/>
      <w:tblCellMar>
        <w:top w:w="0" w:type="dxa"/>
        <w:left w:w="0" w:type="dxa"/>
        <w:bottom w:w="0" w:type="dxa"/>
        <w:right w:w="0" w:type="dxa"/>
      </w:tblCellMar>
    </w:tblPr>
  </w:style>
  <w:style w:type="table" w:customStyle="1" w:styleId="86">
    <w:name w:val="Сетка таблицы8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6"/>
    <w:uiPriority w:val="99"/>
    <w:rsid w:val="008652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2">
    <w:name w:val="xl22"/>
    <w:basedOn w:val="Normal"/>
    <w:uiPriority w:val="99"/>
    <w:rsid w:val="0086529C"/>
    <w:pPr>
      <w:spacing w:before="100" w:beforeAutospacing="1" w:after="100" w:afterAutospacing="1" w:line="360" w:lineRule="auto"/>
      <w:ind w:firstLine="709"/>
      <w:jc w:val="center"/>
    </w:pPr>
    <w:rPr>
      <w:rFonts w:ascii="Times New Roman CYR" w:eastAsia="Times New Roman" w:hAnsi="Times New Roman CYR" w:cs="Times New Roman CYR"/>
      <w:lang w:eastAsia="ru-RU"/>
    </w:rPr>
  </w:style>
  <w:style w:type="paragraph" w:customStyle="1" w:styleId="affffc">
    <w:name w:val="Заглавие раздела"/>
    <w:basedOn w:val="Heading2"/>
    <w:uiPriority w:val="99"/>
    <w:semiHidden/>
    <w:rsid w:val="0086529C"/>
    <w:pPr>
      <w:tabs>
        <w:tab w:val="num" w:pos="555"/>
        <w:tab w:val="num" w:pos="1789"/>
      </w:tabs>
      <w:spacing w:after="240"/>
      <w:ind w:left="1789" w:hanging="360"/>
      <w:jc w:val="center"/>
    </w:pPr>
    <w:rPr>
      <w:b/>
      <w:i/>
      <w:iCs/>
      <w:lang w:eastAsia="ru-RU"/>
    </w:rPr>
  </w:style>
  <w:style w:type="paragraph" w:customStyle="1" w:styleId="1fff7">
    <w:name w:val="Заголовок_1 Знак"/>
    <w:basedOn w:val="Normal"/>
    <w:link w:val="1fff8"/>
    <w:uiPriority w:val="99"/>
    <w:semiHidden/>
    <w:rsid w:val="0086529C"/>
    <w:pPr>
      <w:spacing w:line="360" w:lineRule="auto"/>
      <w:ind w:firstLine="709"/>
      <w:jc w:val="center"/>
    </w:pPr>
    <w:rPr>
      <w:rFonts w:eastAsia="Times New Roman"/>
      <w:b/>
      <w:caps/>
      <w:lang w:eastAsia="ru-RU"/>
    </w:rPr>
  </w:style>
  <w:style w:type="character" w:customStyle="1" w:styleId="1fff8">
    <w:name w:val="Заголовок_1 Знак Знак"/>
    <w:basedOn w:val="DefaultParagraphFont"/>
    <w:link w:val="1fff7"/>
    <w:uiPriority w:val="99"/>
    <w:semiHidden/>
    <w:locked/>
    <w:rsid w:val="0086529C"/>
    <w:rPr>
      <w:rFonts w:ascii="Times New Roman" w:hAnsi="Times New Roman" w:cs="Times New Roman"/>
      <w:b/>
      <w:caps/>
      <w:sz w:val="24"/>
      <w:szCs w:val="24"/>
      <w:lang w:eastAsia="ru-RU"/>
    </w:rPr>
  </w:style>
  <w:style w:type="paragraph" w:customStyle="1" w:styleId="affffd">
    <w:name w:val="Неразрывный основной текст"/>
    <w:basedOn w:val="BodyText"/>
    <w:uiPriority w:val="99"/>
    <w:semiHidden/>
    <w:rsid w:val="0086529C"/>
    <w:pPr>
      <w:keepNext/>
      <w:spacing w:after="240" w:line="240" w:lineRule="atLeast"/>
      <w:ind w:left="1080" w:firstLine="709"/>
      <w:jc w:val="both"/>
    </w:pPr>
    <w:rPr>
      <w:rFonts w:ascii="Arial" w:eastAsia="Times New Roman" w:hAnsi="Arial" w:cs="Arial"/>
      <w:spacing w:val="-5"/>
      <w:sz w:val="20"/>
      <w:szCs w:val="20"/>
      <w:lang w:eastAsia="en-US"/>
    </w:rPr>
  </w:style>
  <w:style w:type="paragraph" w:customStyle="1" w:styleId="affffe">
    <w:name w:val="Рисунок"/>
    <w:basedOn w:val="Normal"/>
    <w:next w:val="Caption"/>
    <w:uiPriority w:val="99"/>
    <w:semiHidden/>
    <w:rsid w:val="0086529C"/>
    <w:pPr>
      <w:keepNext/>
      <w:spacing w:line="360" w:lineRule="auto"/>
      <w:ind w:left="1080" w:firstLine="709"/>
      <w:jc w:val="both"/>
    </w:pPr>
    <w:rPr>
      <w:rFonts w:ascii="Arial" w:eastAsia="Times New Roman" w:hAnsi="Arial" w:cs="Arial"/>
      <w:spacing w:val="-5"/>
      <w:sz w:val="20"/>
      <w:szCs w:val="20"/>
      <w:lang w:eastAsia="en-US"/>
    </w:rPr>
  </w:style>
  <w:style w:type="paragraph" w:customStyle="1" w:styleId="afffff">
    <w:name w:val="Название части"/>
    <w:basedOn w:val="Normal"/>
    <w:uiPriority w:val="99"/>
    <w:semiHidden/>
    <w:rsid w:val="0086529C"/>
    <w:pPr>
      <w:shd w:val="solid" w:color="auto" w:fill="auto"/>
      <w:spacing w:line="360" w:lineRule="exact"/>
      <w:ind w:firstLine="709"/>
      <w:jc w:val="center"/>
    </w:pPr>
    <w:rPr>
      <w:rFonts w:ascii="Arial" w:eastAsia="Times New Roman" w:hAnsi="Arial" w:cs="Arial"/>
      <w:color w:val="FFFFFF"/>
      <w:spacing w:val="-16"/>
      <w:sz w:val="26"/>
      <w:szCs w:val="26"/>
      <w:lang w:eastAsia="en-US"/>
    </w:rPr>
  </w:style>
  <w:style w:type="paragraph" w:customStyle="1" w:styleId="afffff0">
    <w:name w:val="Подзаголовок главы"/>
    <w:basedOn w:val="Subtitle"/>
    <w:uiPriority w:val="99"/>
    <w:semiHidden/>
    <w:rsid w:val="0086529C"/>
    <w:pPr>
      <w:keepNext/>
      <w:keepLines/>
      <w:numPr>
        <w:numId w:val="0"/>
      </w:numPr>
      <w:spacing w:before="60" w:after="120" w:line="340" w:lineRule="atLeast"/>
      <w:ind w:firstLine="709"/>
      <w:jc w:val="left"/>
    </w:pPr>
    <w:rPr>
      <w:rFonts w:ascii="Arial" w:hAnsi="Arial" w:cs="Arial"/>
      <w:spacing w:val="-16"/>
      <w:kern w:val="28"/>
      <w:sz w:val="32"/>
      <w:szCs w:val="32"/>
      <w:lang w:eastAsia="en-US"/>
    </w:rPr>
  </w:style>
  <w:style w:type="paragraph" w:customStyle="1" w:styleId="afffff1">
    <w:name w:val="Название предприятия"/>
    <w:basedOn w:val="Normal"/>
    <w:uiPriority w:val="99"/>
    <w:semiHidden/>
    <w:rsid w:val="0086529C"/>
    <w:pPr>
      <w:keepNext/>
      <w:keepLines/>
      <w:spacing w:line="220" w:lineRule="atLeast"/>
      <w:ind w:firstLine="709"/>
      <w:jc w:val="both"/>
    </w:pPr>
    <w:rPr>
      <w:rFonts w:ascii="Arial Black" w:eastAsia="Times New Roman" w:hAnsi="Arial Black" w:cs="Arial Black"/>
      <w:spacing w:val="-25"/>
      <w:kern w:val="28"/>
      <w:sz w:val="32"/>
      <w:szCs w:val="32"/>
      <w:lang w:eastAsia="en-US"/>
    </w:rPr>
  </w:style>
  <w:style w:type="paragraph" w:customStyle="1" w:styleId="12">
    <w:name w:val="Маркированный_1"/>
    <w:basedOn w:val="Normal"/>
    <w:link w:val="1fff9"/>
    <w:uiPriority w:val="99"/>
    <w:rsid w:val="0086529C"/>
    <w:pPr>
      <w:numPr>
        <w:ilvl w:val="1"/>
        <w:numId w:val="40"/>
      </w:numPr>
      <w:tabs>
        <w:tab w:val="clear" w:pos="2149"/>
        <w:tab w:val="left" w:pos="900"/>
      </w:tabs>
      <w:spacing w:line="360" w:lineRule="auto"/>
      <w:ind w:left="0" w:firstLine="720"/>
      <w:jc w:val="both"/>
    </w:pPr>
    <w:rPr>
      <w:rFonts w:eastAsia="Times New Roman"/>
      <w:lang w:eastAsia="ru-RU"/>
    </w:rPr>
  </w:style>
  <w:style w:type="character" w:customStyle="1" w:styleId="1fff9">
    <w:name w:val="Маркированный_1 Знак"/>
    <w:basedOn w:val="DefaultParagraphFont"/>
    <w:link w:val="12"/>
    <w:uiPriority w:val="99"/>
    <w:locked/>
    <w:rsid w:val="0086529C"/>
    <w:rPr>
      <w:rFonts w:ascii="Times New Roman" w:eastAsia="Times New Roman" w:hAnsi="Times New Roman"/>
      <w:sz w:val="24"/>
      <w:szCs w:val="24"/>
    </w:rPr>
  </w:style>
  <w:style w:type="paragraph" w:customStyle="1" w:styleId="afffff2">
    <w:name w:val="Текст таблицы"/>
    <w:basedOn w:val="Normal"/>
    <w:uiPriority w:val="99"/>
    <w:semiHidden/>
    <w:rsid w:val="0086529C"/>
    <w:pPr>
      <w:spacing w:before="60" w:line="360" w:lineRule="auto"/>
      <w:ind w:firstLine="709"/>
      <w:jc w:val="both"/>
    </w:pPr>
    <w:rPr>
      <w:rFonts w:ascii="Arial" w:eastAsia="Times New Roman" w:hAnsi="Arial" w:cs="Arial"/>
      <w:spacing w:val="-5"/>
      <w:sz w:val="16"/>
      <w:szCs w:val="16"/>
      <w:lang w:eastAsia="en-US"/>
    </w:rPr>
  </w:style>
  <w:style w:type="paragraph" w:customStyle="1" w:styleId="afffff3">
    <w:name w:val="Подчеркнутый"/>
    <w:basedOn w:val="Normal"/>
    <w:link w:val="afffff4"/>
    <w:uiPriority w:val="99"/>
    <w:semiHidden/>
    <w:rsid w:val="0086529C"/>
    <w:pPr>
      <w:spacing w:line="360" w:lineRule="auto"/>
      <w:ind w:firstLine="709"/>
      <w:jc w:val="both"/>
    </w:pPr>
    <w:rPr>
      <w:rFonts w:eastAsia="Times New Roman"/>
      <w:u w:val="single"/>
      <w:lang w:eastAsia="ru-RU"/>
    </w:rPr>
  </w:style>
  <w:style w:type="character" w:customStyle="1" w:styleId="afffff4">
    <w:name w:val="Подчеркнутый Знак"/>
    <w:basedOn w:val="DefaultParagraphFont"/>
    <w:link w:val="afffff3"/>
    <w:uiPriority w:val="99"/>
    <w:semiHidden/>
    <w:locked/>
    <w:rsid w:val="0086529C"/>
    <w:rPr>
      <w:rFonts w:ascii="Times New Roman" w:hAnsi="Times New Roman" w:cs="Times New Roman"/>
      <w:sz w:val="24"/>
      <w:szCs w:val="24"/>
      <w:u w:val="single"/>
      <w:lang w:eastAsia="ru-RU"/>
    </w:rPr>
  </w:style>
  <w:style w:type="paragraph" w:customStyle="1" w:styleId="afffff5">
    <w:name w:val="Название документа"/>
    <w:basedOn w:val="Normal"/>
    <w:uiPriority w:val="99"/>
    <w:semiHidden/>
    <w:rsid w:val="0086529C"/>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lang w:eastAsia="en-US"/>
    </w:rPr>
  </w:style>
  <w:style w:type="paragraph" w:customStyle="1" w:styleId="afffff6">
    <w:name w:val="Нижний колонтитул (четный)"/>
    <w:basedOn w:val="Footer"/>
    <w:uiPriority w:val="99"/>
    <w:semiHidden/>
    <w:rsid w:val="0086529C"/>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lang w:eastAsia="en-US"/>
    </w:rPr>
  </w:style>
  <w:style w:type="paragraph" w:customStyle="1" w:styleId="afffff7">
    <w:name w:val="Нижний колонтитул (первый)"/>
    <w:basedOn w:val="Footer"/>
    <w:uiPriority w:val="99"/>
    <w:semiHidden/>
    <w:rsid w:val="0086529C"/>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lang w:eastAsia="en-US"/>
    </w:rPr>
  </w:style>
  <w:style w:type="paragraph" w:customStyle="1" w:styleId="afffff8">
    <w:name w:val="Нижний колонтитул (нечетный)"/>
    <w:basedOn w:val="Footer"/>
    <w:uiPriority w:val="99"/>
    <w:semiHidden/>
    <w:rsid w:val="0086529C"/>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lang w:eastAsia="en-US"/>
    </w:rPr>
  </w:style>
  <w:style w:type="paragraph" w:styleId="List5">
    <w:name w:val="List 5"/>
    <w:basedOn w:val="List"/>
    <w:uiPriority w:val="99"/>
    <w:semiHidden/>
    <w:rsid w:val="0086529C"/>
    <w:pPr>
      <w:overflowPunct/>
      <w:autoSpaceDE/>
      <w:autoSpaceDN/>
      <w:adjustRightInd/>
      <w:spacing w:after="240" w:line="240" w:lineRule="atLeast"/>
      <w:ind w:left="2880" w:hanging="360"/>
      <w:jc w:val="both"/>
    </w:pPr>
    <w:rPr>
      <w:rFonts w:ascii="Arial" w:hAnsi="Arial" w:cs="Arial"/>
      <w:spacing w:val="-5"/>
      <w:sz w:val="20"/>
      <w:lang w:eastAsia="en-US"/>
    </w:rPr>
  </w:style>
  <w:style w:type="paragraph" w:styleId="ListBullet5">
    <w:name w:val="List Bullet 5"/>
    <w:basedOn w:val="Normal"/>
    <w:autoRedefine/>
    <w:uiPriority w:val="99"/>
    <w:semiHidden/>
    <w:rsid w:val="0086529C"/>
    <w:pPr>
      <w:tabs>
        <w:tab w:val="num" w:pos="552"/>
      </w:tabs>
      <w:spacing w:after="240" w:line="240" w:lineRule="atLeast"/>
      <w:ind w:left="2880" w:hanging="552"/>
      <w:jc w:val="both"/>
    </w:pPr>
    <w:rPr>
      <w:rFonts w:ascii="Arial" w:eastAsia="Times New Roman" w:hAnsi="Arial" w:cs="Arial"/>
      <w:spacing w:val="-5"/>
      <w:sz w:val="20"/>
      <w:szCs w:val="20"/>
      <w:lang w:eastAsia="en-US"/>
    </w:rPr>
  </w:style>
  <w:style w:type="paragraph" w:styleId="ListContinue4">
    <w:name w:val="List Continue 4"/>
    <w:basedOn w:val="ListContinue"/>
    <w:uiPriority w:val="99"/>
    <w:semiHidden/>
    <w:rsid w:val="0086529C"/>
    <w:pPr>
      <w:overflowPunct/>
      <w:autoSpaceDE/>
      <w:autoSpaceDN/>
      <w:adjustRightInd/>
      <w:spacing w:after="240" w:line="240" w:lineRule="atLeast"/>
      <w:ind w:left="2880"/>
      <w:jc w:val="both"/>
    </w:pPr>
    <w:rPr>
      <w:rFonts w:ascii="Arial" w:hAnsi="Arial" w:cs="Arial"/>
      <w:spacing w:val="-5"/>
      <w:sz w:val="20"/>
      <w:lang w:eastAsia="en-US"/>
    </w:rPr>
  </w:style>
  <w:style w:type="paragraph" w:styleId="ListContinue5">
    <w:name w:val="List Continue 5"/>
    <w:basedOn w:val="ListContinue"/>
    <w:uiPriority w:val="99"/>
    <w:semiHidden/>
    <w:rsid w:val="0086529C"/>
    <w:pPr>
      <w:overflowPunct/>
      <w:autoSpaceDE/>
      <w:autoSpaceDN/>
      <w:adjustRightInd/>
      <w:spacing w:after="240" w:line="240" w:lineRule="atLeast"/>
      <w:ind w:left="3240"/>
      <w:jc w:val="both"/>
    </w:pPr>
    <w:rPr>
      <w:rFonts w:ascii="Arial" w:hAnsi="Arial" w:cs="Arial"/>
      <w:spacing w:val="-5"/>
      <w:sz w:val="20"/>
      <w:lang w:eastAsia="en-US"/>
    </w:rPr>
  </w:style>
  <w:style w:type="paragraph" w:styleId="ListNumber2">
    <w:name w:val="List Number 2"/>
    <w:basedOn w:val="ListNumber"/>
    <w:uiPriority w:val="99"/>
    <w:semiHidden/>
    <w:rsid w:val="0086529C"/>
    <w:pPr>
      <w:tabs>
        <w:tab w:val="clear" w:pos="926"/>
      </w:tabs>
      <w:spacing w:after="240" w:line="240" w:lineRule="atLeast"/>
      <w:ind w:left="1800"/>
      <w:jc w:val="both"/>
    </w:pPr>
    <w:rPr>
      <w:rFonts w:ascii="Arial" w:hAnsi="Arial" w:cs="Arial"/>
      <w:spacing w:val="-5"/>
      <w:sz w:val="20"/>
      <w:szCs w:val="20"/>
      <w:lang w:eastAsia="en-US"/>
    </w:rPr>
  </w:style>
  <w:style w:type="paragraph" w:styleId="ListNumber3">
    <w:name w:val="List Number 3"/>
    <w:basedOn w:val="ListNumber"/>
    <w:uiPriority w:val="99"/>
    <w:semiHidden/>
    <w:rsid w:val="0086529C"/>
    <w:pPr>
      <w:tabs>
        <w:tab w:val="clear" w:pos="926"/>
        <w:tab w:val="num" w:pos="720"/>
      </w:tabs>
      <w:spacing w:after="240" w:line="240" w:lineRule="atLeast"/>
      <w:ind w:left="2160"/>
      <w:jc w:val="both"/>
    </w:pPr>
    <w:rPr>
      <w:rFonts w:ascii="Arial" w:hAnsi="Arial" w:cs="Arial"/>
      <w:spacing w:val="-5"/>
      <w:sz w:val="20"/>
      <w:szCs w:val="20"/>
      <w:lang w:eastAsia="en-US"/>
    </w:rPr>
  </w:style>
  <w:style w:type="paragraph" w:styleId="ListNumber4">
    <w:name w:val="List Number 4"/>
    <w:basedOn w:val="ListNumber"/>
    <w:uiPriority w:val="99"/>
    <w:semiHidden/>
    <w:rsid w:val="0086529C"/>
    <w:pPr>
      <w:tabs>
        <w:tab w:val="clear" w:pos="926"/>
      </w:tabs>
      <w:spacing w:after="240" w:line="240" w:lineRule="atLeast"/>
      <w:ind w:left="2520"/>
      <w:jc w:val="both"/>
    </w:pPr>
    <w:rPr>
      <w:rFonts w:ascii="Arial" w:hAnsi="Arial" w:cs="Arial"/>
      <w:spacing w:val="-5"/>
      <w:sz w:val="20"/>
      <w:szCs w:val="20"/>
      <w:lang w:eastAsia="en-US"/>
    </w:rPr>
  </w:style>
  <w:style w:type="paragraph" w:styleId="ListNumber5">
    <w:name w:val="List Number 5"/>
    <w:basedOn w:val="ListNumber"/>
    <w:uiPriority w:val="99"/>
    <w:semiHidden/>
    <w:rsid w:val="0086529C"/>
    <w:pPr>
      <w:tabs>
        <w:tab w:val="clear" w:pos="926"/>
      </w:tabs>
      <w:spacing w:after="240" w:line="240" w:lineRule="atLeast"/>
      <w:ind w:left="2880"/>
      <w:jc w:val="both"/>
    </w:pPr>
    <w:rPr>
      <w:rFonts w:ascii="Arial" w:hAnsi="Arial" w:cs="Arial"/>
      <w:spacing w:val="-5"/>
      <w:sz w:val="20"/>
      <w:szCs w:val="20"/>
      <w:lang w:eastAsia="en-US"/>
    </w:rPr>
  </w:style>
  <w:style w:type="paragraph" w:customStyle="1" w:styleId="afffff9">
    <w:name w:val="Подзаголовок части"/>
    <w:basedOn w:val="Normal"/>
    <w:next w:val="BodyText"/>
    <w:uiPriority w:val="99"/>
    <w:semiHidden/>
    <w:rsid w:val="0086529C"/>
    <w:pPr>
      <w:keepNext/>
      <w:spacing w:before="360" w:after="120" w:line="360" w:lineRule="auto"/>
      <w:ind w:left="1080" w:firstLine="709"/>
      <w:jc w:val="both"/>
    </w:pPr>
    <w:rPr>
      <w:rFonts w:ascii="Arial" w:eastAsia="Times New Roman" w:hAnsi="Arial" w:cs="Arial"/>
      <w:i/>
      <w:iCs/>
      <w:spacing w:val="-5"/>
      <w:kern w:val="28"/>
      <w:sz w:val="26"/>
      <w:szCs w:val="26"/>
      <w:lang w:eastAsia="en-US"/>
    </w:rPr>
  </w:style>
  <w:style w:type="paragraph" w:customStyle="1" w:styleId="afffffa">
    <w:name w:val="Обратный адрес"/>
    <w:basedOn w:val="Normal"/>
    <w:uiPriority w:val="99"/>
    <w:semiHidden/>
    <w:rsid w:val="0086529C"/>
    <w:pPr>
      <w:keepLines/>
      <w:framePr w:w="5160" w:h="840" w:wrap="notBeside" w:vAnchor="page" w:hAnchor="page" w:x="6121" w:y="915" w:anchorLock="1"/>
      <w:tabs>
        <w:tab w:val="left" w:pos="2160"/>
      </w:tabs>
      <w:spacing w:line="160" w:lineRule="atLeast"/>
      <w:ind w:firstLine="709"/>
      <w:jc w:val="both"/>
    </w:pPr>
    <w:rPr>
      <w:rFonts w:ascii="Arial" w:eastAsia="Times New Roman" w:hAnsi="Arial" w:cs="Arial"/>
      <w:sz w:val="14"/>
      <w:szCs w:val="14"/>
      <w:lang w:eastAsia="en-US"/>
    </w:rPr>
  </w:style>
  <w:style w:type="paragraph" w:customStyle="1" w:styleId="afffffb">
    <w:name w:val="Название раздела"/>
    <w:basedOn w:val="Normal"/>
    <w:next w:val="BodyText"/>
    <w:uiPriority w:val="99"/>
    <w:semiHidden/>
    <w:rsid w:val="0086529C"/>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c">
    <w:name w:val="Подзаголовок титульного листа"/>
    <w:basedOn w:val="Normal"/>
    <w:next w:val="BodyText"/>
    <w:uiPriority w:val="99"/>
    <w:semiHidden/>
    <w:rsid w:val="0086529C"/>
    <w:pPr>
      <w:pBdr>
        <w:top w:val="single" w:sz="6" w:space="24" w:color="auto"/>
      </w:pBdr>
      <w:spacing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d">
    <w:name w:val="Надстрочный"/>
    <w:uiPriority w:val="99"/>
    <w:semiHidden/>
    <w:rsid w:val="0086529C"/>
    <w:rPr>
      <w:b/>
      <w:vertAlign w:val="superscript"/>
    </w:rPr>
  </w:style>
  <w:style w:type="character" w:styleId="HTMLSample">
    <w:name w:val="HTML Sample"/>
    <w:basedOn w:val="DefaultParagraphFont"/>
    <w:uiPriority w:val="99"/>
    <w:semiHidden/>
    <w:rsid w:val="0086529C"/>
    <w:rPr>
      <w:rFonts w:ascii="Courier New" w:hAnsi="Courier New" w:cs="Courier New"/>
      <w:lang w:val="ru-RU"/>
    </w:rPr>
  </w:style>
  <w:style w:type="paragraph" w:styleId="EnvelopeReturn">
    <w:name w:val="envelope return"/>
    <w:basedOn w:val="Normal"/>
    <w:uiPriority w:val="99"/>
    <w:semiHidden/>
    <w:rsid w:val="0086529C"/>
    <w:pPr>
      <w:spacing w:line="360" w:lineRule="auto"/>
      <w:ind w:left="1080" w:firstLine="709"/>
      <w:jc w:val="both"/>
    </w:pPr>
    <w:rPr>
      <w:rFonts w:ascii="Arial" w:eastAsia="Times New Roman" w:hAnsi="Arial" w:cs="Arial"/>
      <w:spacing w:val="-5"/>
      <w:sz w:val="20"/>
      <w:szCs w:val="20"/>
      <w:lang w:eastAsia="en-US"/>
    </w:rPr>
  </w:style>
  <w:style w:type="character" w:styleId="HTMLDefinition">
    <w:name w:val="HTML Definition"/>
    <w:basedOn w:val="DefaultParagraphFont"/>
    <w:uiPriority w:val="99"/>
    <w:semiHidden/>
    <w:rsid w:val="0086529C"/>
    <w:rPr>
      <w:rFonts w:cs="Times New Roman"/>
      <w:i/>
      <w:iCs/>
      <w:lang w:val="ru-RU"/>
    </w:rPr>
  </w:style>
  <w:style w:type="character" w:styleId="HTMLVariable">
    <w:name w:val="HTML Variable"/>
    <w:basedOn w:val="DefaultParagraphFont"/>
    <w:uiPriority w:val="99"/>
    <w:semiHidden/>
    <w:rsid w:val="0086529C"/>
    <w:rPr>
      <w:rFonts w:cs="Times New Roman"/>
      <w:i/>
      <w:iCs/>
      <w:lang w:val="ru-RU"/>
    </w:rPr>
  </w:style>
  <w:style w:type="character" w:styleId="HTMLTypewriter">
    <w:name w:val="HTML Typewriter"/>
    <w:basedOn w:val="DefaultParagraphFont"/>
    <w:uiPriority w:val="99"/>
    <w:semiHidden/>
    <w:rsid w:val="0086529C"/>
    <w:rPr>
      <w:rFonts w:ascii="Courier New" w:hAnsi="Courier New" w:cs="Courier New"/>
      <w:sz w:val="20"/>
      <w:szCs w:val="20"/>
      <w:lang w:val="ru-RU"/>
    </w:rPr>
  </w:style>
  <w:style w:type="paragraph" w:styleId="Salutation">
    <w:name w:val="Salutation"/>
    <w:basedOn w:val="Normal"/>
    <w:next w:val="Normal"/>
    <w:link w:val="SalutationChar"/>
    <w:uiPriority w:val="99"/>
    <w:semiHidden/>
    <w:rsid w:val="0086529C"/>
    <w:pPr>
      <w:spacing w:line="360" w:lineRule="auto"/>
      <w:ind w:left="1080" w:firstLine="709"/>
      <w:jc w:val="both"/>
    </w:pPr>
    <w:rPr>
      <w:rFonts w:ascii="Arial" w:eastAsia="Times New Roman" w:hAnsi="Arial" w:cs="Arial"/>
      <w:spacing w:val="-5"/>
      <w:sz w:val="20"/>
      <w:szCs w:val="20"/>
      <w:lang w:eastAsia="en-US"/>
    </w:rPr>
  </w:style>
  <w:style w:type="character" w:customStyle="1" w:styleId="SalutationChar">
    <w:name w:val="Salutation Char"/>
    <w:basedOn w:val="DefaultParagraphFont"/>
    <w:link w:val="Salutation"/>
    <w:uiPriority w:val="99"/>
    <w:semiHidden/>
    <w:locked/>
    <w:rsid w:val="0086529C"/>
    <w:rPr>
      <w:rFonts w:ascii="Arial" w:hAnsi="Arial" w:cs="Arial"/>
      <w:spacing w:val="-5"/>
      <w:sz w:val="20"/>
      <w:szCs w:val="20"/>
    </w:rPr>
  </w:style>
  <w:style w:type="paragraph" w:styleId="Closing">
    <w:name w:val="Closing"/>
    <w:basedOn w:val="Normal"/>
    <w:link w:val="ClosingChar"/>
    <w:uiPriority w:val="99"/>
    <w:semiHidden/>
    <w:rsid w:val="0086529C"/>
    <w:pPr>
      <w:spacing w:line="360" w:lineRule="auto"/>
      <w:ind w:left="4252" w:firstLine="709"/>
      <w:jc w:val="both"/>
    </w:pPr>
    <w:rPr>
      <w:rFonts w:ascii="Arial" w:eastAsia="Times New Roman" w:hAnsi="Arial" w:cs="Arial"/>
      <w:spacing w:val="-5"/>
      <w:sz w:val="20"/>
      <w:szCs w:val="20"/>
      <w:lang w:eastAsia="en-US"/>
    </w:rPr>
  </w:style>
  <w:style w:type="character" w:customStyle="1" w:styleId="ClosingChar">
    <w:name w:val="Closing Char"/>
    <w:basedOn w:val="DefaultParagraphFont"/>
    <w:link w:val="Closing"/>
    <w:uiPriority w:val="99"/>
    <w:semiHidden/>
    <w:locked/>
    <w:rsid w:val="0086529C"/>
    <w:rPr>
      <w:rFonts w:ascii="Arial" w:hAnsi="Arial" w:cs="Arial"/>
      <w:spacing w:val="-5"/>
      <w:sz w:val="20"/>
      <w:szCs w:val="20"/>
    </w:rPr>
  </w:style>
  <w:style w:type="paragraph" w:styleId="E-mailSignature">
    <w:name w:val="E-mail Signature"/>
    <w:basedOn w:val="Normal"/>
    <w:link w:val="E-mailSignatureChar"/>
    <w:uiPriority w:val="99"/>
    <w:semiHidden/>
    <w:rsid w:val="0086529C"/>
    <w:pPr>
      <w:spacing w:line="360" w:lineRule="auto"/>
      <w:ind w:left="1080" w:firstLine="709"/>
      <w:jc w:val="both"/>
    </w:pPr>
    <w:rPr>
      <w:rFonts w:ascii="Arial" w:eastAsia="Times New Roman" w:hAnsi="Arial" w:cs="Arial"/>
      <w:spacing w:val="-5"/>
      <w:sz w:val="20"/>
      <w:szCs w:val="20"/>
      <w:lang w:eastAsia="en-US"/>
    </w:rPr>
  </w:style>
  <w:style w:type="character" w:customStyle="1" w:styleId="E-mailSignatureChar">
    <w:name w:val="E-mail Signature Char"/>
    <w:basedOn w:val="DefaultParagraphFont"/>
    <w:link w:val="E-mailSignature"/>
    <w:uiPriority w:val="99"/>
    <w:semiHidden/>
    <w:locked/>
    <w:rsid w:val="0086529C"/>
    <w:rPr>
      <w:rFonts w:ascii="Arial" w:hAnsi="Arial" w:cs="Arial"/>
      <w:spacing w:val="-5"/>
      <w:sz w:val="20"/>
      <w:szCs w:val="20"/>
    </w:rPr>
  </w:style>
  <w:style w:type="paragraph" w:customStyle="1" w:styleId="afffffe">
    <w:name w:val="Обычный в таблице"/>
    <w:basedOn w:val="Normal"/>
    <w:link w:val="affffff"/>
    <w:uiPriority w:val="99"/>
    <w:semiHidden/>
    <w:rsid w:val="0086529C"/>
    <w:pPr>
      <w:spacing w:line="360" w:lineRule="auto"/>
      <w:ind w:firstLine="709"/>
      <w:jc w:val="both"/>
    </w:pPr>
    <w:rPr>
      <w:rFonts w:eastAsia="Times New Roman"/>
      <w:sz w:val="28"/>
      <w:szCs w:val="28"/>
      <w:lang w:eastAsia="ru-RU"/>
    </w:rPr>
  </w:style>
  <w:style w:type="table" w:customStyle="1" w:styleId="200">
    <w:name w:val="Сетка таблицы20"/>
    <w:uiPriority w:val="99"/>
    <w:semiHidden/>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a">
    <w:name w:val="Заголовок_1 Знак Знак Знак"/>
    <w:basedOn w:val="DefaultParagraphFont"/>
    <w:uiPriority w:val="99"/>
    <w:semiHidden/>
    <w:rsid w:val="0086529C"/>
    <w:rPr>
      <w:rFonts w:cs="Times New Roman"/>
      <w:b/>
      <w:caps/>
      <w:sz w:val="24"/>
      <w:szCs w:val="24"/>
      <w:lang w:val="ru-RU" w:eastAsia="ru-RU" w:bidi="ar-SA"/>
    </w:rPr>
  </w:style>
  <w:style w:type="paragraph" w:customStyle="1" w:styleId="affffff0">
    <w:name w:val="База заголовка"/>
    <w:basedOn w:val="Normal"/>
    <w:next w:val="BodyText"/>
    <w:uiPriority w:val="99"/>
    <w:semiHidden/>
    <w:rsid w:val="0086529C"/>
    <w:pPr>
      <w:keepNext/>
      <w:keepLines/>
      <w:spacing w:before="140" w:line="220" w:lineRule="atLeast"/>
      <w:ind w:left="1080" w:firstLine="709"/>
      <w:jc w:val="both"/>
    </w:pPr>
    <w:rPr>
      <w:rFonts w:ascii="Arial" w:eastAsia="Times New Roman" w:hAnsi="Arial" w:cs="Arial"/>
      <w:spacing w:val="-4"/>
      <w:kern w:val="28"/>
      <w:sz w:val="22"/>
      <w:szCs w:val="22"/>
      <w:lang w:eastAsia="en-US"/>
    </w:rPr>
  </w:style>
  <w:style w:type="paragraph" w:customStyle="1" w:styleId="affffff1">
    <w:name w:val="Цитаты"/>
    <w:basedOn w:val="Normal"/>
    <w:uiPriority w:val="99"/>
    <w:semiHidden/>
    <w:rsid w:val="0086529C"/>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lang w:eastAsia="en-US"/>
    </w:rPr>
  </w:style>
  <w:style w:type="paragraph" w:customStyle="1" w:styleId="affffff2">
    <w:name w:val="Заголовок части"/>
    <w:basedOn w:val="Normal"/>
    <w:uiPriority w:val="99"/>
    <w:semiHidden/>
    <w:rsid w:val="0086529C"/>
    <w:pPr>
      <w:shd w:val="solid" w:color="auto" w:fill="auto"/>
      <w:spacing w:line="660" w:lineRule="exact"/>
      <w:ind w:firstLine="709"/>
      <w:jc w:val="center"/>
    </w:pPr>
    <w:rPr>
      <w:rFonts w:ascii="Arial Black" w:eastAsia="Times New Roman" w:hAnsi="Arial Black" w:cs="Arial Black"/>
      <w:color w:val="FFFFFF"/>
      <w:spacing w:val="-40"/>
      <w:sz w:val="84"/>
      <w:szCs w:val="84"/>
      <w:lang w:eastAsia="en-US"/>
    </w:rPr>
  </w:style>
  <w:style w:type="paragraph" w:customStyle="1" w:styleId="affffff3">
    <w:name w:val="Заголовок главы"/>
    <w:basedOn w:val="Normal"/>
    <w:uiPriority w:val="99"/>
    <w:semiHidden/>
    <w:rsid w:val="0086529C"/>
    <w:pPr>
      <w:spacing w:line="360" w:lineRule="auto"/>
      <w:ind w:firstLine="709"/>
      <w:jc w:val="center"/>
    </w:pPr>
    <w:rPr>
      <w:rFonts w:eastAsia="Times New Roman"/>
      <w:caps/>
      <w:lang w:eastAsia="ru-RU"/>
    </w:rPr>
  </w:style>
  <w:style w:type="paragraph" w:customStyle="1" w:styleId="affffff4">
    <w:name w:val="База сноски"/>
    <w:basedOn w:val="Normal"/>
    <w:uiPriority w:val="99"/>
    <w:semiHidden/>
    <w:rsid w:val="0086529C"/>
    <w:pPr>
      <w:keepLines/>
      <w:spacing w:line="200" w:lineRule="atLeast"/>
      <w:ind w:left="1080" w:firstLine="709"/>
      <w:jc w:val="both"/>
    </w:pPr>
    <w:rPr>
      <w:rFonts w:ascii="Arial" w:eastAsia="Times New Roman" w:hAnsi="Arial" w:cs="Arial"/>
      <w:spacing w:val="-5"/>
      <w:sz w:val="16"/>
      <w:szCs w:val="16"/>
      <w:lang w:eastAsia="en-US"/>
    </w:rPr>
  </w:style>
  <w:style w:type="paragraph" w:customStyle="1" w:styleId="affffff5">
    <w:name w:val="Заголовок титульного листа"/>
    <w:basedOn w:val="affffff0"/>
    <w:next w:val="Normal"/>
    <w:uiPriority w:val="99"/>
    <w:semiHidden/>
    <w:rsid w:val="0086529C"/>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6">
    <w:name w:val="База верхнего колонтитула"/>
    <w:basedOn w:val="Normal"/>
    <w:uiPriority w:val="99"/>
    <w:semiHidden/>
    <w:rsid w:val="0086529C"/>
    <w:pPr>
      <w:keepLines/>
      <w:tabs>
        <w:tab w:val="center" w:pos="4320"/>
        <w:tab w:val="right" w:pos="8640"/>
      </w:tabs>
      <w:spacing w:line="190" w:lineRule="atLeast"/>
      <w:ind w:left="1080" w:firstLine="709"/>
      <w:jc w:val="both"/>
    </w:pPr>
    <w:rPr>
      <w:rFonts w:ascii="Arial" w:eastAsia="Times New Roman" w:hAnsi="Arial" w:cs="Arial"/>
      <w:caps/>
      <w:spacing w:val="-5"/>
      <w:sz w:val="15"/>
      <w:szCs w:val="15"/>
      <w:lang w:eastAsia="en-US"/>
    </w:rPr>
  </w:style>
  <w:style w:type="paragraph" w:customStyle="1" w:styleId="affffff7">
    <w:name w:val="Верхний колонтитул (четный)"/>
    <w:basedOn w:val="Header"/>
    <w:uiPriority w:val="99"/>
    <w:semiHidden/>
    <w:rsid w:val="0086529C"/>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eastAsia="en-US"/>
    </w:rPr>
  </w:style>
  <w:style w:type="paragraph" w:customStyle="1" w:styleId="affffff8">
    <w:name w:val="Верхний колонтитул (первый)"/>
    <w:basedOn w:val="Header"/>
    <w:uiPriority w:val="99"/>
    <w:semiHidden/>
    <w:rsid w:val="0086529C"/>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lang w:eastAsia="en-US"/>
    </w:rPr>
  </w:style>
  <w:style w:type="paragraph" w:customStyle="1" w:styleId="affffff9">
    <w:name w:val="Верхний колонтитул (нечетный)"/>
    <w:basedOn w:val="Header"/>
    <w:uiPriority w:val="99"/>
    <w:semiHidden/>
    <w:rsid w:val="0086529C"/>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eastAsia="en-US"/>
    </w:rPr>
  </w:style>
  <w:style w:type="paragraph" w:customStyle="1" w:styleId="affffffa">
    <w:name w:val="База указателя"/>
    <w:basedOn w:val="Normal"/>
    <w:uiPriority w:val="99"/>
    <w:semiHidden/>
    <w:rsid w:val="0086529C"/>
    <w:pPr>
      <w:spacing w:line="240" w:lineRule="atLeast"/>
      <w:ind w:left="360" w:hanging="360"/>
      <w:jc w:val="both"/>
    </w:pPr>
    <w:rPr>
      <w:rFonts w:ascii="Arial" w:eastAsia="Times New Roman" w:hAnsi="Arial" w:cs="Arial"/>
      <w:spacing w:val="-5"/>
      <w:sz w:val="18"/>
      <w:szCs w:val="18"/>
      <w:lang w:eastAsia="en-US"/>
    </w:rPr>
  </w:style>
  <w:style w:type="character" w:customStyle="1" w:styleId="affffffb">
    <w:name w:val="Вступление"/>
    <w:uiPriority w:val="99"/>
    <w:semiHidden/>
    <w:rsid w:val="0086529C"/>
    <w:rPr>
      <w:rFonts w:ascii="Arial Black" w:hAnsi="Arial Black"/>
      <w:spacing w:val="-4"/>
      <w:sz w:val="18"/>
    </w:rPr>
  </w:style>
  <w:style w:type="paragraph" w:customStyle="1" w:styleId="affffffc">
    <w:name w:val="Заголовок таблицы"/>
    <w:basedOn w:val="Normal"/>
    <w:uiPriority w:val="99"/>
    <w:semiHidden/>
    <w:rsid w:val="0086529C"/>
    <w:pPr>
      <w:spacing w:before="60" w:line="360" w:lineRule="auto"/>
      <w:ind w:firstLine="709"/>
      <w:jc w:val="center"/>
    </w:pPr>
    <w:rPr>
      <w:rFonts w:ascii="Arial Black" w:eastAsia="Times New Roman" w:hAnsi="Arial Black" w:cs="Arial Black"/>
      <w:spacing w:val="-5"/>
      <w:sz w:val="16"/>
      <w:szCs w:val="16"/>
      <w:lang w:eastAsia="en-US"/>
    </w:rPr>
  </w:style>
  <w:style w:type="character" w:customStyle="1" w:styleId="affffffd">
    <w:name w:val="Девиз"/>
    <w:basedOn w:val="DefaultParagraphFont"/>
    <w:uiPriority w:val="99"/>
    <w:semiHidden/>
    <w:rsid w:val="0086529C"/>
    <w:rPr>
      <w:rFonts w:cs="Times New Roman"/>
      <w:i/>
      <w:iCs/>
      <w:spacing w:val="-6"/>
      <w:sz w:val="24"/>
      <w:szCs w:val="24"/>
      <w:lang w:val="ru-RU"/>
    </w:rPr>
  </w:style>
  <w:style w:type="paragraph" w:customStyle="1" w:styleId="affffffe">
    <w:name w:val="База оглавления"/>
    <w:basedOn w:val="Normal"/>
    <w:uiPriority w:val="99"/>
    <w:semiHidden/>
    <w:rsid w:val="0086529C"/>
    <w:pPr>
      <w:tabs>
        <w:tab w:val="right" w:leader="dot" w:pos="6480"/>
      </w:tabs>
      <w:spacing w:after="240" w:line="240" w:lineRule="atLeast"/>
      <w:ind w:firstLine="709"/>
      <w:jc w:val="both"/>
    </w:pPr>
    <w:rPr>
      <w:rFonts w:ascii="Arial" w:eastAsia="Times New Roman" w:hAnsi="Arial" w:cs="Arial"/>
      <w:spacing w:val="-5"/>
      <w:sz w:val="20"/>
      <w:szCs w:val="20"/>
      <w:lang w:eastAsia="en-US"/>
    </w:rPr>
  </w:style>
  <w:style w:type="paragraph" w:styleId="HTMLAddress">
    <w:name w:val="HTML Address"/>
    <w:basedOn w:val="Normal"/>
    <w:link w:val="HTMLAddressChar"/>
    <w:uiPriority w:val="99"/>
    <w:semiHidden/>
    <w:rsid w:val="0086529C"/>
    <w:pPr>
      <w:spacing w:line="360" w:lineRule="auto"/>
      <w:ind w:left="1080" w:firstLine="709"/>
      <w:jc w:val="both"/>
    </w:pPr>
    <w:rPr>
      <w:rFonts w:ascii="Arial" w:eastAsia="Times New Roman" w:hAnsi="Arial" w:cs="Arial"/>
      <w:i/>
      <w:iCs/>
      <w:spacing w:val="-5"/>
      <w:sz w:val="20"/>
      <w:szCs w:val="20"/>
      <w:lang w:eastAsia="en-US"/>
    </w:rPr>
  </w:style>
  <w:style w:type="character" w:customStyle="1" w:styleId="HTMLAddressChar">
    <w:name w:val="HTML Address Char"/>
    <w:basedOn w:val="DefaultParagraphFont"/>
    <w:link w:val="HTMLAddress"/>
    <w:uiPriority w:val="99"/>
    <w:semiHidden/>
    <w:locked/>
    <w:rsid w:val="0086529C"/>
    <w:rPr>
      <w:rFonts w:ascii="Arial" w:hAnsi="Arial" w:cs="Arial"/>
      <w:i/>
      <w:iCs/>
      <w:spacing w:val="-5"/>
      <w:sz w:val="20"/>
      <w:szCs w:val="20"/>
    </w:rPr>
  </w:style>
  <w:style w:type="paragraph" w:styleId="EnvelopeAddress">
    <w:name w:val="envelope address"/>
    <w:basedOn w:val="Normal"/>
    <w:uiPriority w:val="99"/>
    <w:semiHidden/>
    <w:rsid w:val="0086529C"/>
    <w:pPr>
      <w:framePr w:w="7920" w:h="1980" w:hRule="exact" w:hSpace="180" w:wrap="auto" w:hAnchor="page" w:xAlign="center" w:yAlign="bottom"/>
      <w:spacing w:line="360" w:lineRule="auto"/>
      <w:ind w:left="2880" w:firstLine="709"/>
      <w:jc w:val="both"/>
    </w:pPr>
    <w:rPr>
      <w:rFonts w:ascii="Arial" w:eastAsia="Times New Roman" w:hAnsi="Arial" w:cs="Arial"/>
      <w:spacing w:val="-5"/>
      <w:sz w:val="28"/>
      <w:szCs w:val="28"/>
      <w:lang w:eastAsia="en-US"/>
    </w:rPr>
  </w:style>
  <w:style w:type="character" w:styleId="HTMLAcronym">
    <w:name w:val="HTML Acronym"/>
    <w:basedOn w:val="DefaultParagraphFont"/>
    <w:uiPriority w:val="99"/>
    <w:semiHidden/>
    <w:rsid w:val="0086529C"/>
    <w:rPr>
      <w:rFonts w:cs="Times New Roman"/>
      <w:lang w:val="ru-RU"/>
    </w:rPr>
  </w:style>
  <w:style w:type="paragraph" w:styleId="Date">
    <w:name w:val="Date"/>
    <w:basedOn w:val="Normal"/>
    <w:next w:val="Normal"/>
    <w:link w:val="DateChar"/>
    <w:uiPriority w:val="99"/>
    <w:semiHidden/>
    <w:rsid w:val="0086529C"/>
    <w:pPr>
      <w:spacing w:line="360" w:lineRule="auto"/>
      <w:ind w:left="1080" w:firstLine="709"/>
      <w:jc w:val="both"/>
    </w:pPr>
    <w:rPr>
      <w:rFonts w:ascii="Arial" w:eastAsia="Times New Roman" w:hAnsi="Arial" w:cs="Arial"/>
      <w:spacing w:val="-5"/>
      <w:sz w:val="20"/>
      <w:szCs w:val="20"/>
      <w:lang w:eastAsia="en-US"/>
    </w:rPr>
  </w:style>
  <w:style w:type="character" w:customStyle="1" w:styleId="DateChar">
    <w:name w:val="Date Char"/>
    <w:basedOn w:val="DefaultParagraphFont"/>
    <w:link w:val="Date"/>
    <w:uiPriority w:val="99"/>
    <w:semiHidden/>
    <w:locked/>
    <w:rsid w:val="0086529C"/>
    <w:rPr>
      <w:rFonts w:ascii="Arial" w:hAnsi="Arial" w:cs="Arial"/>
      <w:spacing w:val="-5"/>
      <w:sz w:val="20"/>
      <w:szCs w:val="20"/>
    </w:rPr>
  </w:style>
  <w:style w:type="paragraph" w:styleId="NoteHeading">
    <w:name w:val="Note Heading"/>
    <w:basedOn w:val="Normal"/>
    <w:next w:val="Normal"/>
    <w:link w:val="NoteHeadingChar"/>
    <w:uiPriority w:val="99"/>
    <w:semiHidden/>
    <w:rsid w:val="0086529C"/>
    <w:pPr>
      <w:spacing w:line="360" w:lineRule="auto"/>
      <w:ind w:left="1080" w:firstLine="709"/>
      <w:jc w:val="both"/>
    </w:pPr>
    <w:rPr>
      <w:rFonts w:ascii="Arial" w:eastAsia="Times New Roman" w:hAnsi="Arial" w:cs="Arial"/>
      <w:spacing w:val="-5"/>
      <w:sz w:val="20"/>
      <w:szCs w:val="20"/>
      <w:lang w:eastAsia="en-US"/>
    </w:rPr>
  </w:style>
  <w:style w:type="character" w:customStyle="1" w:styleId="NoteHeadingChar">
    <w:name w:val="Note Heading Char"/>
    <w:basedOn w:val="DefaultParagraphFont"/>
    <w:link w:val="NoteHeading"/>
    <w:uiPriority w:val="99"/>
    <w:semiHidden/>
    <w:locked/>
    <w:rsid w:val="0086529C"/>
    <w:rPr>
      <w:rFonts w:ascii="Arial" w:hAnsi="Arial" w:cs="Arial"/>
      <w:spacing w:val="-5"/>
      <w:sz w:val="20"/>
      <w:szCs w:val="20"/>
    </w:rPr>
  </w:style>
  <w:style w:type="character" w:styleId="HTMLKeyboard">
    <w:name w:val="HTML Keyboard"/>
    <w:basedOn w:val="DefaultParagraphFont"/>
    <w:uiPriority w:val="99"/>
    <w:semiHidden/>
    <w:rsid w:val="0086529C"/>
    <w:rPr>
      <w:rFonts w:ascii="Courier New" w:hAnsi="Courier New" w:cs="Courier New"/>
      <w:sz w:val="20"/>
      <w:szCs w:val="20"/>
      <w:lang w:val="ru-RU"/>
    </w:rPr>
  </w:style>
  <w:style w:type="character" w:styleId="HTMLCode">
    <w:name w:val="HTML Code"/>
    <w:basedOn w:val="DefaultParagraphFont"/>
    <w:uiPriority w:val="99"/>
    <w:semiHidden/>
    <w:rsid w:val="0086529C"/>
    <w:rPr>
      <w:rFonts w:ascii="Courier New" w:hAnsi="Courier New" w:cs="Courier New"/>
      <w:sz w:val="20"/>
      <w:szCs w:val="20"/>
      <w:lang w:val="ru-RU"/>
    </w:rPr>
  </w:style>
  <w:style w:type="character" w:styleId="HTMLCite">
    <w:name w:val="HTML Cite"/>
    <w:basedOn w:val="DefaultParagraphFont"/>
    <w:uiPriority w:val="99"/>
    <w:semiHidden/>
    <w:rsid w:val="0086529C"/>
    <w:rPr>
      <w:rFonts w:cs="Times New Roman"/>
      <w:i/>
      <w:iCs/>
      <w:lang w:val="ru-RU"/>
    </w:rPr>
  </w:style>
  <w:style w:type="paragraph" w:customStyle="1" w:styleId="1fffb">
    <w:name w:val="Название объекта1"/>
    <w:basedOn w:val="Normal"/>
    <w:uiPriority w:val="99"/>
    <w:semiHidden/>
    <w:rsid w:val="0086529C"/>
    <w:pPr>
      <w:spacing w:line="360" w:lineRule="auto"/>
      <w:ind w:left="1080" w:firstLine="709"/>
      <w:jc w:val="both"/>
    </w:pPr>
    <w:rPr>
      <w:rFonts w:ascii="Arial" w:eastAsia="Times New Roman" w:hAnsi="Arial" w:cs="Arial"/>
      <w:spacing w:val="-5"/>
      <w:sz w:val="20"/>
      <w:szCs w:val="20"/>
      <w:lang w:eastAsia="ru-RU"/>
    </w:rPr>
  </w:style>
  <w:style w:type="paragraph" w:customStyle="1" w:styleId="223">
    <w:name w:val="Основной текст 22"/>
    <w:basedOn w:val="Normal"/>
    <w:uiPriority w:val="99"/>
    <w:rsid w:val="0086529C"/>
    <w:pPr>
      <w:spacing w:line="360" w:lineRule="auto"/>
      <w:ind w:left="426" w:hanging="426"/>
      <w:jc w:val="both"/>
    </w:pPr>
    <w:rPr>
      <w:rFonts w:eastAsia="Times New Roman"/>
      <w:b/>
      <w:sz w:val="28"/>
      <w:szCs w:val="20"/>
      <w:lang w:eastAsia="ru-RU"/>
    </w:rPr>
  </w:style>
  <w:style w:type="paragraph" w:customStyle="1" w:styleId="1fffc">
    <w:name w:val="Цитата1"/>
    <w:basedOn w:val="Normal"/>
    <w:uiPriority w:val="99"/>
    <w:semiHidden/>
    <w:rsid w:val="0086529C"/>
    <w:pPr>
      <w:spacing w:line="360" w:lineRule="auto"/>
      <w:ind w:left="526" w:right="43" w:firstLine="709"/>
      <w:jc w:val="both"/>
    </w:pPr>
    <w:rPr>
      <w:rFonts w:eastAsia="Times New Roman"/>
      <w:sz w:val="28"/>
      <w:szCs w:val="20"/>
      <w:lang w:eastAsia="ru-RU"/>
    </w:rPr>
  </w:style>
  <w:style w:type="paragraph" w:customStyle="1" w:styleId="1fffd">
    <w:name w:val="Маркированный список1"/>
    <w:basedOn w:val="Normal"/>
    <w:uiPriority w:val="99"/>
    <w:semiHidden/>
    <w:rsid w:val="0086529C"/>
    <w:pPr>
      <w:spacing w:before="100" w:beforeAutospacing="1" w:after="100" w:afterAutospacing="1" w:line="360" w:lineRule="auto"/>
      <w:ind w:firstLine="709"/>
      <w:jc w:val="both"/>
    </w:pPr>
    <w:rPr>
      <w:rFonts w:eastAsia="Times New Roman"/>
      <w:sz w:val="28"/>
      <w:lang w:eastAsia="ru-RU"/>
    </w:rPr>
  </w:style>
  <w:style w:type="paragraph" w:customStyle="1" w:styleId="1fffe">
    <w:name w:val="Нумерованный список1"/>
    <w:basedOn w:val="Normal"/>
    <w:uiPriority w:val="99"/>
    <w:semiHidden/>
    <w:rsid w:val="0086529C"/>
    <w:pPr>
      <w:spacing w:before="100" w:beforeAutospacing="1" w:after="100" w:afterAutospacing="1" w:line="360" w:lineRule="auto"/>
      <w:ind w:firstLine="709"/>
      <w:jc w:val="both"/>
    </w:pPr>
    <w:rPr>
      <w:rFonts w:eastAsia="Times New Roman"/>
      <w:sz w:val="28"/>
      <w:lang w:eastAsia="ru-RU"/>
    </w:rPr>
  </w:style>
  <w:style w:type="table" w:styleId="TableWeb1">
    <w:name w:val="Table Web 1"/>
    <w:basedOn w:val="TableNormal"/>
    <w:uiPriority w:val="99"/>
    <w:semiHidden/>
    <w:rsid w:val="0086529C"/>
    <w:rPr>
      <w:rFonts w:ascii="Times New Roman" w:eastAsia="Times New Roman" w:hAnsi="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86529C"/>
    <w:rPr>
      <w:rFonts w:ascii="Times New Roman" w:eastAsia="Times New Roman" w:hAnsi="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
    <w:name w:val="Веб-таблица 37"/>
    <w:uiPriority w:val="99"/>
    <w:semiHidden/>
    <w:rsid w:val="0086529C"/>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87">
    <w:name w:val="Изысканная таблица8"/>
    <w:uiPriority w:val="99"/>
    <w:semiHidden/>
    <w:rsid w:val="0086529C"/>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73">
    <w:name w:val="Изящная таблица 17"/>
    <w:uiPriority w:val="99"/>
    <w:semiHidden/>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styleId="TableSubtle2">
    <w:name w:val="Table Subtle 2"/>
    <w:basedOn w:val="TableNormal"/>
    <w:uiPriority w:val="99"/>
    <w:semiHidden/>
    <w:rsid w:val="0086529C"/>
    <w:rPr>
      <w:rFonts w:ascii="Times New Roman" w:eastAsia="Times New Roman" w:hAnsi="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86529C"/>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86529C"/>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86529C"/>
    <w:rPr>
      <w:rFonts w:ascii="Times New Roman" w:eastAsia="Times New Roman" w:hAnsi="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86529C"/>
    <w:rPr>
      <w:rFonts w:ascii="Times New Roman" w:eastAsia="Times New Roman" w:hAnsi="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semiHidden/>
    <w:rsid w:val="0086529C"/>
    <w:rPr>
      <w:rFonts w:ascii="Times New Roman" w:eastAsia="Times New Roman" w:hAnsi="Times New Roman"/>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86529C"/>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0">
    <w:name w:val="Объемная таблица 37"/>
    <w:uiPriority w:val="99"/>
    <w:semiHidden/>
    <w:rsid w:val="0086529C"/>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styleId="TableSimple1">
    <w:name w:val="Table Simple 1"/>
    <w:basedOn w:val="TableNormal"/>
    <w:uiPriority w:val="99"/>
    <w:semiHidden/>
    <w:rsid w:val="0086529C"/>
    <w:rPr>
      <w:rFonts w:ascii="Times New Roman" w:eastAsia="Times New Roman" w:hAnsi="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86529C"/>
    <w:rPr>
      <w:rFonts w:ascii="Times New Roman" w:eastAsia="Times New Roman" w:hAnsi="Times New Roman"/>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86529C"/>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Grid1">
    <w:name w:val="Table Grid 1"/>
    <w:basedOn w:val="TableNormal"/>
    <w:uiPriority w:val="99"/>
    <w:semiHidden/>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86529C"/>
    <w:rPr>
      <w:rFonts w:ascii="Times New Roman" w:eastAsia="Times New Roman" w:hAnsi="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86529C"/>
    <w:rPr>
      <w:rFonts w:ascii="Times New Roman" w:eastAsia="Times New Roman" w:hAnsi="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86529C"/>
    <w:rPr>
      <w:rFonts w:ascii="Times New Roman" w:eastAsia="Times New Roman" w:hAnsi="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86529C"/>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86529C"/>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86529C"/>
    <w:rPr>
      <w:rFonts w:ascii="Times New Roman" w:eastAsia="Times New Roman" w:hAnsi="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86529C"/>
    <w:rPr>
      <w:rFonts w:ascii="Times New Roman" w:eastAsia="Times New Roman" w:hAnsi="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77">
    <w:name w:val="Современная таблица7"/>
    <w:uiPriority w:val="99"/>
    <w:semiHidden/>
    <w:rsid w:val="0086529C"/>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78">
    <w:name w:val="Стандартная таблица7"/>
    <w:uiPriority w:val="99"/>
    <w:semiHidden/>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74">
    <w:name w:val="Столбцы таблицы 17"/>
    <w:uiPriority w:val="99"/>
    <w:semiHidden/>
    <w:rsid w:val="0086529C"/>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styleId="TableColumns2">
    <w:name w:val="Table Columns 2"/>
    <w:basedOn w:val="TableNormal"/>
    <w:uiPriority w:val="99"/>
    <w:semiHidden/>
    <w:rsid w:val="0086529C"/>
    <w:rPr>
      <w:rFonts w:ascii="Times New Roman" w:eastAsia="Times New Roman" w:hAnsi="Times New Roman"/>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86529C"/>
    <w:rPr>
      <w:rFonts w:ascii="Times New Roman" w:eastAsia="Times New Roman" w:hAnsi="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86529C"/>
    <w:rPr>
      <w:rFonts w:ascii="Times New Roman" w:eastAsia="Times New Roman" w:hAnsi="Times New Roman"/>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0">
    <w:name w:val="Столбцы таблицы 57"/>
    <w:uiPriority w:val="99"/>
    <w:semiHidden/>
    <w:rsid w:val="0086529C"/>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styleId="TableList1">
    <w:name w:val="Table List 1"/>
    <w:basedOn w:val="TableNormal"/>
    <w:uiPriority w:val="99"/>
    <w:semiHidden/>
    <w:rsid w:val="0086529C"/>
    <w:rPr>
      <w:rFonts w:ascii="Times New Roman" w:eastAsia="Times New Roman" w:hAnsi="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
    <w:name w:val="Таблица-список 27"/>
    <w:uiPriority w:val="99"/>
    <w:semiHidden/>
    <w:rsid w:val="0086529C"/>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styleId="TableList3">
    <w:name w:val="Table List 3"/>
    <w:basedOn w:val="TableNormal"/>
    <w:uiPriority w:val="99"/>
    <w:semiHidden/>
    <w:rsid w:val="0086529C"/>
    <w:rPr>
      <w:rFonts w:ascii="Times New Roman" w:eastAsia="Times New Roman" w:hAnsi="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86529C"/>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86529C"/>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7">
    <w:name w:val="Таблица-список 77"/>
    <w:uiPriority w:val="99"/>
    <w:semiHidden/>
    <w:rsid w:val="0086529C"/>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7">
    <w:name w:val="Таблица-список 87"/>
    <w:uiPriority w:val="99"/>
    <w:semiHidden/>
    <w:rsid w:val="0086529C"/>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styleId="TableTheme">
    <w:name w:val="Table Theme"/>
    <w:basedOn w:val="TableNormal"/>
    <w:uiPriority w:val="99"/>
    <w:semiHidden/>
    <w:rsid w:val="0086529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orful1">
    <w:name w:val="Table Colorful 1"/>
    <w:basedOn w:val="TableNormal"/>
    <w:uiPriority w:val="99"/>
    <w:semiHidden/>
    <w:rsid w:val="0086529C"/>
    <w:rPr>
      <w:rFonts w:ascii="Times New Roman" w:eastAsia="Times New Roman" w:hAnsi="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86529C"/>
    <w:rPr>
      <w:rFonts w:ascii="Times New Roman" w:eastAsia="Times New Roman" w:hAnsi="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86529C"/>
    <w:rPr>
      <w:rFonts w:ascii="Times New Roman" w:eastAsia="Times New Roman" w:hAnsi="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1ffff">
    <w:name w:val="Заголовок_1"/>
    <w:uiPriority w:val="99"/>
    <w:semiHidden/>
    <w:rsid w:val="0086529C"/>
    <w:rPr>
      <w:caps/>
    </w:rPr>
  </w:style>
  <w:style w:type="character" w:customStyle="1" w:styleId="1ffff0">
    <w:name w:val="Маркированный_1 Знак Знак"/>
    <w:basedOn w:val="DefaultParagraphFont"/>
    <w:uiPriority w:val="99"/>
    <w:semiHidden/>
    <w:rsid w:val="0086529C"/>
    <w:rPr>
      <w:rFonts w:cs="Times New Roman"/>
      <w:sz w:val="24"/>
      <w:szCs w:val="24"/>
      <w:lang w:val="ru-RU" w:eastAsia="ru-RU" w:bidi="ar-SA"/>
    </w:rPr>
  </w:style>
  <w:style w:type="character" w:customStyle="1" w:styleId="afffffff">
    <w:name w:val="Подчеркнутый Знак Знак"/>
    <w:basedOn w:val="DefaultParagraphFont"/>
    <w:uiPriority w:val="99"/>
    <w:semiHidden/>
    <w:rsid w:val="0086529C"/>
    <w:rPr>
      <w:rFonts w:cs="Times New Roman"/>
      <w:sz w:val="24"/>
      <w:szCs w:val="24"/>
      <w:u w:val="single"/>
      <w:lang w:val="ru-RU" w:eastAsia="ru-RU" w:bidi="ar-SA"/>
    </w:rPr>
  </w:style>
  <w:style w:type="paragraph" w:customStyle="1" w:styleId="afffffff0">
    <w:name w:val="Статья"/>
    <w:basedOn w:val="Normal"/>
    <w:uiPriority w:val="99"/>
    <w:semiHidden/>
    <w:rsid w:val="0086529C"/>
    <w:pPr>
      <w:jc w:val="both"/>
    </w:pPr>
    <w:rPr>
      <w:rFonts w:eastAsia="Times New Roman"/>
      <w:lang w:eastAsia="ru-RU"/>
    </w:rPr>
  </w:style>
  <w:style w:type="paragraph" w:customStyle="1" w:styleId="1ffff1">
    <w:name w:val="текст 1"/>
    <w:basedOn w:val="Normal"/>
    <w:next w:val="Normal"/>
    <w:uiPriority w:val="99"/>
    <w:semiHidden/>
    <w:rsid w:val="0086529C"/>
    <w:pPr>
      <w:ind w:firstLine="540"/>
      <w:jc w:val="both"/>
    </w:pPr>
    <w:rPr>
      <w:rFonts w:eastAsia="Times New Roman"/>
      <w:sz w:val="20"/>
      <w:lang w:eastAsia="ru-RU"/>
    </w:rPr>
  </w:style>
  <w:style w:type="paragraph" w:customStyle="1" w:styleId="afffffff1">
    <w:name w:val="Заголовок таблици"/>
    <w:basedOn w:val="1ffff1"/>
    <w:uiPriority w:val="99"/>
    <w:semiHidden/>
    <w:rsid w:val="0086529C"/>
    <w:rPr>
      <w:sz w:val="22"/>
    </w:rPr>
  </w:style>
  <w:style w:type="paragraph" w:customStyle="1" w:styleId="afffffff2">
    <w:name w:val="Номер таблици"/>
    <w:basedOn w:val="Normal"/>
    <w:next w:val="Normal"/>
    <w:uiPriority w:val="99"/>
    <w:semiHidden/>
    <w:rsid w:val="0086529C"/>
    <w:pPr>
      <w:jc w:val="right"/>
    </w:pPr>
    <w:rPr>
      <w:rFonts w:eastAsia="Times New Roman"/>
      <w:b/>
      <w:sz w:val="20"/>
      <w:lang w:eastAsia="ru-RU"/>
    </w:rPr>
  </w:style>
  <w:style w:type="paragraph" w:customStyle="1" w:styleId="afffffff3">
    <w:name w:val="Приложение"/>
    <w:basedOn w:val="Normal"/>
    <w:next w:val="Normal"/>
    <w:uiPriority w:val="99"/>
    <w:semiHidden/>
    <w:rsid w:val="0086529C"/>
    <w:pPr>
      <w:jc w:val="right"/>
    </w:pPr>
    <w:rPr>
      <w:rFonts w:eastAsia="Times New Roman"/>
      <w:sz w:val="20"/>
      <w:lang w:eastAsia="ru-RU"/>
    </w:rPr>
  </w:style>
  <w:style w:type="paragraph" w:customStyle="1" w:styleId="afffffff4">
    <w:name w:val="Обычный по таблице"/>
    <w:basedOn w:val="Normal"/>
    <w:uiPriority w:val="99"/>
    <w:semiHidden/>
    <w:rsid w:val="0086529C"/>
    <w:rPr>
      <w:rFonts w:eastAsia="Times New Roman"/>
      <w:lang w:eastAsia="ru-RU"/>
    </w:rPr>
  </w:style>
  <w:style w:type="character" w:customStyle="1" w:styleId="affffff">
    <w:name w:val="Обычный в таблице Знак"/>
    <w:basedOn w:val="DefaultParagraphFont"/>
    <w:link w:val="afffffe"/>
    <w:uiPriority w:val="99"/>
    <w:semiHidden/>
    <w:locked/>
    <w:rsid w:val="0086529C"/>
    <w:rPr>
      <w:rFonts w:ascii="Times New Roman" w:hAnsi="Times New Roman" w:cs="Times New Roman"/>
      <w:sz w:val="28"/>
      <w:szCs w:val="28"/>
      <w:lang w:eastAsia="ru-RU"/>
    </w:rPr>
  </w:style>
  <w:style w:type="character" w:customStyle="1" w:styleId="1ffff2">
    <w:name w:val="Маркированный_1 Знак Знак Знак"/>
    <w:basedOn w:val="DefaultParagraphFont"/>
    <w:uiPriority w:val="99"/>
    <w:semiHidden/>
    <w:rsid w:val="0086529C"/>
    <w:rPr>
      <w:rFonts w:cs="Times New Roman"/>
      <w:sz w:val="24"/>
      <w:szCs w:val="24"/>
      <w:lang w:val="ru-RU" w:eastAsia="ru-RU" w:bidi="ar-SA"/>
    </w:rPr>
  </w:style>
  <w:style w:type="paragraph" w:customStyle="1" w:styleId="xl23">
    <w:name w:val="xl23"/>
    <w:basedOn w:val="Normal"/>
    <w:uiPriority w:val="99"/>
    <w:rsid w:val="0086529C"/>
    <w:pPr>
      <w:pBdr>
        <w:left w:val="single" w:sz="8" w:space="0" w:color="auto"/>
        <w:bottom w:val="single" w:sz="8" w:space="0" w:color="auto"/>
        <w:right w:val="single" w:sz="8" w:space="0" w:color="auto"/>
      </w:pBdr>
      <w:spacing w:before="100" w:beforeAutospacing="1" w:after="100" w:afterAutospacing="1"/>
      <w:jc w:val="center"/>
    </w:pPr>
    <w:rPr>
      <w:rFonts w:eastAsia="Times New Roman"/>
      <w:lang w:eastAsia="ru-RU"/>
    </w:rPr>
  </w:style>
  <w:style w:type="character" w:customStyle="1" w:styleId="3f">
    <w:name w:val="Знак3 Знак Знак"/>
    <w:basedOn w:val="DefaultParagraphFont"/>
    <w:uiPriority w:val="99"/>
    <w:semiHidden/>
    <w:rsid w:val="0086529C"/>
    <w:rPr>
      <w:rFonts w:cs="Times New Roman"/>
      <w:b/>
      <w:sz w:val="24"/>
      <w:szCs w:val="24"/>
      <w:u w:val="single"/>
      <w:lang w:val="ru-RU" w:eastAsia="ru-RU" w:bidi="ar-SA"/>
    </w:rPr>
  </w:style>
  <w:style w:type="character" w:customStyle="1" w:styleId="afffffff5">
    <w:name w:val="Подчеркнутый Знак Знак Знак"/>
    <w:basedOn w:val="DefaultParagraphFont"/>
    <w:uiPriority w:val="99"/>
    <w:semiHidden/>
    <w:rsid w:val="0086529C"/>
    <w:rPr>
      <w:rFonts w:cs="Times New Roman"/>
      <w:sz w:val="24"/>
      <w:szCs w:val="24"/>
      <w:u w:val="single"/>
      <w:lang w:val="ru-RU" w:eastAsia="ru-RU" w:bidi="ar-SA"/>
    </w:rPr>
  </w:style>
  <w:style w:type="character" w:customStyle="1" w:styleId="1ffff3">
    <w:name w:val="Маркированный_1 Знак Знак Знак Знак"/>
    <w:basedOn w:val="DefaultParagraphFont"/>
    <w:uiPriority w:val="99"/>
    <w:semiHidden/>
    <w:rsid w:val="0086529C"/>
    <w:rPr>
      <w:rFonts w:cs="Times New Roman"/>
      <w:sz w:val="24"/>
      <w:szCs w:val="24"/>
      <w:lang w:val="ru-RU" w:eastAsia="ru-RU" w:bidi="ar-SA"/>
    </w:rPr>
  </w:style>
  <w:style w:type="character" w:customStyle="1" w:styleId="2f3">
    <w:name w:val="Знак2 Знак Знак"/>
    <w:basedOn w:val="DefaultParagraphFont"/>
    <w:uiPriority w:val="99"/>
    <w:semiHidden/>
    <w:rsid w:val="0086529C"/>
    <w:rPr>
      <w:rFonts w:cs="Times New Roman"/>
      <w:b/>
      <w:bCs/>
      <w:sz w:val="24"/>
      <w:szCs w:val="24"/>
      <w:lang w:val="ru-RU" w:eastAsia="ru-RU" w:bidi="ar-SA"/>
    </w:rPr>
  </w:style>
  <w:style w:type="character" w:customStyle="1" w:styleId="1ffff4">
    <w:name w:val="Подчеркнутый Знак Знак1"/>
    <w:basedOn w:val="DefaultParagraphFont"/>
    <w:uiPriority w:val="99"/>
    <w:semiHidden/>
    <w:rsid w:val="0086529C"/>
    <w:rPr>
      <w:rFonts w:cs="Times New Roman"/>
      <w:sz w:val="24"/>
      <w:szCs w:val="24"/>
      <w:u w:val="single"/>
      <w:lang w:val="ru-RU" w:eastAsia="ru-RU" w:bidi="ar-SA"/>
    </w:rPr>
  </w:style>
  <w:style w:type="paragraph" w:customStyle="1" w:styleId="S1">
    <w:name w:val="S_Заголовок 1"/>
    <w:basedOn w:val="1fff7"/>
    <w:uiPriority w:val="99"/>
    <w:rsid w:val="0086529C"/>
    <w:pPr>
      <w:numPr>
        <w:numId w:val="47"/>
      </w:numPr>
      <w:tabs>
        <w:tab w:val="clear" w:pos="360"/>
        <w:tab w:val="num" w:pos="1077"/>
      </w:tabs>
      <w:spacing w:line="240" w:lineRule="auto"/>
      <w:ind w:left="1077" w:hanging="368"/>
    </w:pPr>
  </w:style>
  <w:style w:type="paragraph" w:customStyle="1" w:styleId="S20">
    <w:name w:val="S_Заголовок 2"/>
    <w:basedOn w:val="Heading2"/>
    <w:autoRedefine/>
    <w:uiPriority w:val="99"/>
    <w:rsid w:val="0086529C"/>
    <w:pPr>
      <w:ind w:firstLine="567"/>
    </w:pPr>
    <w:rPr>
      <w:lang w:eastAsia="ru-RU"/>
    </w:rPr>
  </w:style>
  <w:style w:type="paragraph" w:customStyle="1" w:styleId="S3">
    <w:name w:val="S_Заголовок 3"/>
    <w:basedOn w:val="Heading3"/>
    <w:link w:val="S30"/>
    <w:uiPriority w:val="99"/>
    <w:rsid w:val="0086529C"/>
    <w:pPr>
      <w:numPr>
        <w:ilvl w:val="2"/>
        <w:numId w:val="47"/>
      </w:numPr>
      <w:spacing w:after="0" w:line="360" w:lineRule="auto"/>
      <w:jc w:val="left"/>
    </w:pPr>
    <w:rPr>
      <w:noProof w:val="0"/>
      <w:color w:val="4F81BD"/>
      <w:u w:val="single"/>
      <w:lang w:val="ru-RU" w:eastAsia="ru-RU"/>
    </w:rPr>
  </w:style>
  <w:style w:type="paragraph" w:customStyle="1" w:styleId="S4">
    <w:name w:val="S_Заголовок 4"/>
    <w:basedOn w:val="Heading4"/>
    <w:link w:val="S40"/>
    <w:uiPriority w:val="99"/>
    <w:rsid w:val="0086529C"/>
    <w:pPr>
      <w:keepNext w:val="0"/>
      <w:keepLines w:val="0"/>
      <w:numPr>
        <w:ilvl w:val="3"/>
        <w:numId w:val="47"/>
      </w:numPr>
      <w:spacing w:before="0" w:line="240" w:lineRule="auto"/>
    </w:pPr>
    <w:rPr>
      <w:rFonts w:ascii="Times New Roman" w:hAnsi="Times New Roman"/>
      <w:iCs w:val="0"/>
      <w:color w:val="auto"/>
      <w:sz w:val="24"/>
      <w:szCs w:val="24"/>
    </w:rPr>
  </w:style>
  <w:style w:type="character" w:customStyle="1" w:styleId="S40">
    <w:name w:val="S_Заголовок 4 Знак"/>
    <w:basedOn w:val="DefaultParagraphFont"/>
    <w:link w:val="S4"/>
    <w:uiPriority w:val="99"/>
    <w:locked/>
    <w:rsid w:val="0086529C"/>
    <w:rPr>
      <w:rFonts w:ascii="Times New Roman" w:eastAsia="Times New Roman" w:hAnsi="Times New Roman"/>
      <w:i/>
      <w:sz w:val="24"/>
      <w:szCs w:val="24"/>
    </w:rPr>
  </w:style>
  <w:style w:type="paragraph" w:customStyle="1" w:styleId="S2">
    <w:name w:val="S_Маркированный"/>
    <w:basedOn w:val="ListBullet"/>
    <w:link w:val="S5"/>
    <w:autoRedefine/>
    <w:uiPriority w:val="99"/>
    <w:rsid w:val="0086529C"/>
    <w:pPr>
      <w:numPr>
        <w:numId w:val="48"/>
      </w:numPr>
      <w:spacing w:line="360" w:lineRule="auto"/>
      <w:ind w:left="0"/>
      <w:jc w:val="both"/>
    </w:pPr>
  </w:style>
  <w:style w:type="paragraph" w:customStyle="1" w:styleId="S6">
    <w:name w:val="S_Обычный"/>
    <w:basedOn w:val="Normal"/>
    <w:link w:val="S7"/>
    <w:uiPriority w:val="99"/>
    <w:rsid w:val="0086529C"/>
    <w:pPr>
      <w:spacing w:line="360" w:lineRule="auto"/>
      <w:ind w:firstLine="709"/>
      <w:jc w:val="both"/>
    </w:pPr>
    <w:rPr>
      <w:rFonts w:eastAsia="Times New Roman"/>
      <w:lang w:eastAsia="ru-RU"/>
    </w:rPr>
  </w:style>
  <w:style w:type="paragraph" w:customStyle="1" w:styleId="S8">
    <w:name w:val="S_Обычный в таблице"/>
    <w:basedOn w:val="Normal"/>
    <w:link w:val="S9"/>
    <w:uiPriority w:val="99"/>
    <w:rsid w:val="0086529C"/>
    <w:pPr>
      <w:spacing w:line="360" w:lineRule="auto"/>
      <w:jc w:val="center"/>
    </w:pPr>
    <w:rPr>
      <w:rFonts w:eastAsia="Times New Roman"/>
      <w:lang w:eastAsia="ru-RU"/>
    </w:rPr>
  </w:style>
  <w:style w:type="character" w:customStyle="1" w:styleId="S9">
    <w:name w:val="S_Обычный в таблице Знак"/>
    <w:basedOn w:val="DefaultParagraphFont"/>
    <w:link w:val="S8"/>
    <w:uiPriority w:val="99"/>
    <w:locked/>
    <w:rsid w:val="0086529C"/>
    <w:rPr>
      <w:rFonts w:ascii="Times New Roman" w:hAnsi="Times New Roman" w:cs="Times New Roman"/>
      <w:sz w:val="24"/>
      <w:szCs w:val="24"/>
      <w:lang w:eastAsia="ru-RU"/>
    </w:rPr>
  </w:style>
  <w:style w:type="character" w:customStyle="1" w:styleId="S7">
    <w:name w:val="S_Обычный Знак"/>
    <w:basedOn w:val="DefaultParagraphFont"/>
    <w:link w:val="S6"/>
    <w:uiPriority w:val="99"/>
    <w:locked/>
    <w:rsid w:val="0086529C"/>
    <w:rPr>
      <w:rFonts w:ascii="Times New Roman" w:hAnsi="Times New Roman" w:cs="Times New Roman"/>
      <w:sz w:val="24"/>
      <w:szCs w:val="24"/>
      <w:lang w:eastAsia="ru-RU"/>
    </w:rPr>
  </w:style>
  <w:style w:type="paragraph" w:customStyle="1" w:styleId="Sa">
    <w:name w:val="S_Титульный"/>
    <w:basedOn w:val="S6"/>
    <w:uiPriority w:val="99"/>
    <w:rsid w:val="0086529C"/>
    <w:pPr>
      <w:ind w:left="3240" w:firstLine="0"/>
      <w:jc w:val="right"/>
    </w:pPr>
    <w:rPr>
      <w:b/>
      <w:sz w:val="32"/>
      <w:szCs w:val="32"/>
    </w:rPr>
  </w:style>
  <w:style w:type="character" w:customStyle="1" w:styleId="ListBulletChar">
    <w:name w:val="List Bullet Char"/>
    <w:basedOn w:val="1fff9"/>
    <w:link w:val="ListBullet"/>
    <w:uiPriority w:val="99"/>
    <w:locked/>
    <w:rsid w:val="0086529C"/>
  </w:style>
  <w:style w:type="character" w:customStyle="1" w:styleId="S5">
    <w:name w:val="S_Маркированный Знак Знак"/>
    <w:basedOn w:val="ListBulletChar"/>
    <w:link w:val="S2"/>
    <w:uiPriority w:val="99"/>
    <w:locked/>
    <w:rsid w:val="0086529C"/>
  </w:style>
  <w:style w:type="character" w:customStyle="1" w:styleId="S30">
    <w:name w:val="S_Заголовок 3 Знак"/>
    <w:basedOn w:val="Heading3Char1"/>
    <w:link w:val="S3"/>
    <w:uiPriority w:val="99"/>
    <w:locked/>
    <w:rsid w:val="0086529C"/>
    <w:rPr>
      <w:rFonts w:ascii="Times New Roman" w:eastAsia="Times New Roman" w:hAnsi="Times New Roman"/>
      <w:u w:val="single"/>
    </w:rPr>
  </w:style>
  <w:style w:type="paragraph" w:customStyle="1" w:styleId="Sb">
    <w:name w:val="S_Заголовок таблицы"/>
    <w:basedOn w:val="Normal"/>
    <w:uiPriority w:val="99"/>
    <w:rsid w:val="0086529C"/>
    <w:pPr>
      <w:spacing w:line="360" w:lineRule="auto"/>
      <w:ind w:firstLine="709"/>
      <w:jc w:val="center"/>
    </w:pPr>
    <w:rPr>
      <w:rFonts w:eastAsia="Times New Roman"/>
      <w:u w:val="single"/>
      <w:lang w:eastAsia="ru-RU"/>
    </w:rPr>
  </w:style>
  <w:style w:type="paragraph" w:customStyle="1" w:styleId="S0">
    <w:name w:val="S_рисунок"/>
    <w:basedOn w:val="Normal"/>
    <w:autoRedefine/>
    <w:uiPriority w:val="99"/>
    <w:rsid w:val="0086529C"/>
    <w:pPr>
      <w:numPr>
        <w:numId w:val="49"/>
      </w:numPr>
      <w:spacing w:line="360" w:lineRule="auto"/>
      <w:jc w:val="right"/>
    </w:pPr>
    <w:rPr>
      <w:rFonts w:eastAsia="Times New Roman"/>
      <w:lang w:eastAsia="ru-RU"/>
    </w:rPr>
  </w:style>
  <w:style w:type="paragraph" w:customStyle="1" w:styleId="S">
    <w:name w:val="S_Таблица"/>
    <w:basedOn w:val="Normal"/>
    <w:link w:val="Sc"/>
    <w:autoRedefine/>
    <w:uiPriority w:val="99"/>
    <w:rsid w:val="0086529C"/>
    <w:pPr>
      <w:numPr>
        <w:numId w:val="50"/>
      </w:numPr>
      <w:spacing w:line="360" w:lineRule="auto"/>
      <w:ind w:right="283"/>
      <w:jc w:val="right"/>
    </w:pPr>
    <w:rPr>
      <w:rFonts w:eastAsia="Times New Roman"/>
      <w:lang w:eastAsia="ru-RU"/>
    </w:rPr>
  </w:style>
  <w:style w:type="character" w:customStyle="1" w:styleId="Sc">
    <w:name w:val="S_Таблица Знак Знак"/>
    <w:basedOn w:val="DefaultParagraphFont"/>
    <w:link w:val="S"/>
    <w:uiPriority w:val="99"/>
    <w:locked/>
    <w:rsid w:val="0086529C"/>
    <w:rPr>
      <w:rFonts w:ascii="Times New Roman" w:eastAsia="Times New Roman" w:hAnsi="Times New Roman"/>
      <w:sz w:val="24"/>
      <w:szCs w:val="24"/>
    </w:rPr>
  </w:style>
  <w:style w:type="paragraph" w:customStyle="1" w:styleId="afffffff6">
    <w:name w:val="Т"/>
    <w:basedOn w:val="Normal"/>
    <w:autoRedefine/>
    <w:uiPriority w:val="99"/>
    <w:rsid w:val="0086529C"/>
    <w:pPr>
      <w:tabs>
        <w:tab w:val="num" w:pos="834"/>
      </w:tabs>
      <w:spacing w:line="360" w:lineRule="auto"/>
      <w:ind w:left="834" w:right="-158" w:hanging="114"/>
      <w:jc w:val="right"/>
    </w:pPr>
    <w:rPr>
      <w:rFonts w:eastAsia="Times New Roman"/>
      <w:lang w:eastAsia="ru-RU"/>
    </w:rPr>
  </w:style>
  <w:style w:type="paragraph" w:customStyle="1" w:styleId="afffffff7">
    <w:name w:val="Осн_текст"/>
    <w:basedOn w:val="Normal"/>
    <w:uiPriority w:val="99"/>
    <w:rsid w:val="0086529C"/>
    <w:pPr>
      <w:spacing w:before="120" w:after="120" w:line="360" w:lineRule="auto"/>
      <w:ind w:firstLine="709"/>
      <w:jc w:val="both"/>
    </w:pPr>
    <w:rPr>
      <w:rFonts w:eastAsia="Times New Roman"/>
      <w:sz w:val="26"/>
      <w:szCs w:val="26"/>
      <w:lang w:eastAsia="ru-RU"/>
    </w:rPr>
  </w:style>
  <w:style w:type="character" w:customStyle="1" w:styleId="Sd">
    <w:name w:val="S_Маркированный Знак"/>
    <w:basedOn w:val="DefaultParagraphFont"/>
    <w:uiPriority w:val="99"/>
    <w:rsid w:val="0086529C"/>
    <w:rPr>
      <w:rFonts w:cs="Times New Roman"/>
      <w:sz w:val="24"/>
      <w:szCs w:val="24"/>
      <w:lang w:val="ru-RU" w:eastAsia="ru-RU" w:bidi="ar-SA"/>
    </w:rPr>
  </w:style>
  <w:style w:type="character" w:customStyle="1" w:styleId="S10">
    <w:name w:val="S_Маркированный Знак Знак1"/>
    <w:basedOn w:val="DefaultParagraphFont"/>
    <w:uiPriority w:val="99"/>
    <w:rsid w:val="0086529C"/>
    <w:rPr>
      <w:rFonts w:cs="Times New Roman"/>
      <w:sz w:val="24"/>
      <w:szCs w:val="24"/>
      <w:lang w:val="ru-RU" w:eastAsia="ru-RU" w:bidi="ar-SA"/>
    </w:rPr>
  </w:style>
  <w:style w:type="paragraph" w:customStyle="1" w:styleId="-S">
    <w:name w:val="- S_Маркированный"/>
    <w:basedOn w:val="Normal"/>
    <w:autoRedefine/>
    <w:uiPriority w:val="99"/>
    <w:rsid w:val="0086529C"/>
    <w:pPr>
      <w:framePr w:hSpace="180" w:wrap="around" w:vAnchor="text" w:hAnchor="margin" w:xAlign="center" w:y="92"/>
    </w:pPr>
    <w:rPr>
      <w:rFonts w:eastAsia="Times New Roman"/>
      <w:lang w:eastAsia="ru-RU"/>
    </w:rPr>
  </w:style>
  <w:style w:type="paragraph" w:customStyle="1" w:styleId="-20">
    <w:name w:val="УГТП-Заголовок 2"/>
    <w:basedOn w:val="Normal"/>
    <w:uiPriority w:val="99"/>
    <w:semiHidden/>
    <w:rsid w:val="0086529C"/>
    <w:pPr>
      <w:spacing w:before="240"/>
      <w:ind w:left="284" w:right="284" w:firstLine="851"/>
      <w:jc w:val="both"/>
    </w:pPr>
    <w:rPr>
      <w:rFonts w:ascii="Arial" w:eastAsia="Times New Roman" w:hAnsi="Arial" w:cs="Arial"/>
      <w:b/>
      <w:sz w:val="28"/>
      <w:szCs w:val="28"/>
      <w:lang w:eastAsia="ru-RU"/>
    </w:rPr>
  </w:style>
  <w:style w:type="paragraph" w:customStyle="1" w:styleId="Se">
    <w:name w:val="S_Обычный с подчеркиванием"/>
    <w:basedOn w:val="Normal"/>
    <w:link w:val="Sf"/>
    <w:uiPriority w:val="99"/>
    <w:rsid w:val="0086529C"/>
    <w:pPr>
      <w:spacing w:line="360" w:lineRule="auto"/>
      <w:ind w:firstLine="709"/>
      <w:jc w:val="both"/>
    </w:pPr>
    <w:rPr>
      <w:rFonts w:eastAsia="Times New Roman"/>
      <w:u w:val="single"/>
      <w:lang w:eastAsia="ru-RU"/>
    </w:rPr>
  </w:style>
  <w:style w:type="character" w:customStyle="1" w:styleId="Sf">
    <w:name w:val="S_Обычный с подчеркиванием Знак"/>
    <w:basedOn w:val="DefaultParagraphFont"/>
    <w:link w:val="Se"/>
    <w:uiPriority w:val="99"/>
    <w:locked/>
    <w:rsid w:val="0086529C"/>
    <w:rPr>
      <w:rFonts w:ascii="Times New Roman" w:hAnsi="Times New Roman" w:cs="Times New Roman"/>
      <w:sz w:val="24"/>
      <w:szCs w:val="24"/>
      <w:u w:val="single"/>
      <w:lang w:eastAsia="ru-RU"/>
    </w:rPr>
  </w:style>
  <w:style w:type="table" w:customStyle="1" w:styleId="1180">
    <w:name w:val="Сетка таблицы118"/>
    <w:uiPriority w:val="99"/>
    <w:rsid w:val="0086529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8">
    <w:name w:val="мой простой"/>
    <w:basedOn w:val="Normal"/>
    <w:link w:val="afffffff9"/>
    <w:uiPriority w:val="99"/>
    <w:rsid w:val="0086529C"/>
    <w:pPr>
      <w:spacing w:line="360" w:lineRule="auto"/>
      <w:ind w:left="-113" w:firstLine="851"/>
      <w:jc w:val="both"/>
    </w:pPr>
    <w:rPr>
      <w:rFonts w:eastAsia="Calibri"/>
      <w:szCs w:val="20"/>
      <w:lang w:eastAsia="ru-RU"/>
    </w:rPr>
  </w:style>
  <w:style w:type="character" w:customStyle="1" w:styleId="afffffff9">
    <w:name w:val="мой простой Знак"/>
    <w:link w:val="afffffff8"/>
    <w:uiPriority w:val="99"/>
    <w:locked/>
    <w:rsid w:val="0086529C"/>
    <w:rPr>
      <w:rFonts w:ascii="Times New Roman" w:hAnsi="Times New Roman"/>
      <w:sz w:val="24"/>
    </w:rPr>
  </w:style>
  <w:style w:type="character" w:customStyle="1" w:styleId="Tablecaption">
    <w:name w:val="Table caption_"/>
    <w:uiPriority w:val="99"/>
    <w:rsid w:val="006747C3"/>
    <w:rPr>
      <w:rFonts w:ascii="Times New Roman" w:hAnsi="Times New Roman"/>
      <w:spacing w:val="0"/>
      <w:sz w:val="22"/>
    </w:rPr>
  </w:style>
  <w:style w:type="character" w:customStyle="1" w:styleId="Tablecaption0">
    <w:name w:val="Table caption"/>
    <w:uiPriority w:val="99"/>
    <w:rsid w:val="006747C3"/>
    <w:rPr>
      <w:rFonts w:ascii="Times New Roman" w:hAnsi="Times New Roman"/>
      <w:spacing w:val="0"/>
      <w:sz w:val="22"/>
    </w:rPr>
  </w:style>
  <w:style w:type="character" w:customStyle="1" w:styleId="TablecaptionBold">
    <w:name w:val="Table caption + Bold"/>
    <w:uiPriority w:val="99"/>
    <w:rsid w:val="006747C3"/>
    <w:rPr>
      <w:rFonts w:ascii="Times New Roman" w:hAnsi="Times New Roman"/>
      <w:b/>
      <w:spacing w:val="0"/>
      <w:sz w:val="22"/>
    </w:rPr>
  </w:style>
  <w:style w:type="paragraph" w:customStyle="1" w:styleId="afffffffa">
    <w:name w:val="Выделение внутри заголовка"/>
    <w:basedOn w:val="Normal"/>
    <w:next w:val="Normal"/>
    <w:uiPriority w:val="99"/>
    <w:rsid w:val="006747C3"/>
    <w:pPr>
      <w:spacing w:before="240" w:after="120" w:line="360" w:lineRule="auto"/>
      <w:ind w:firstLine="709"/>
      <w:jc w:val="both"/>
    </w:pPr>
    <w:rPr>
      <w:rFonts w:eastAsia="Calibri"/>
      <w:b/>
      <w:sz w:val="26"/>
      <w:szCs w:val="22"/>
      <w:lang w:eastAsia="en-US"/>
    </w:rPr>
  </w:style>
  <w:style w:type="character" w:customStyle="1" w:styleId="NoSpacingChar">
    <w:name w:val="No Spacing Char"/>
    <w:aliases w:val="Заголовок1 Char,Title Char1"/>
    <w:uiPriority w:val="99"/>
    <w:locked/>
    <w:rsid w:val="006747C3"/>
    <w:rPr>
      <w:rFonts w:ascii="Times New Roman" w:hAnsi="Times New Roman"/>
      <w:b/>
      <w:sz w:val="22"/>
      <w:lang w:eastAsia="ru-RU"/>
    </w:rPr>
  </w:style>
  <w:style w:type="paragraph" w:customStyle="1" w:styleId="318">
    <w:name w:val="Оглавление 31"/>
    <w:basedOn w:val="Normal"/>
    <w:next w:val="Normal"/>
    <w:autoRedefine/>
    <w:uiPriority w:val="99"/>
    <w:rsid w:val="006747C3"/>
    <w:pPr>
      <w:spacing w:after="100" w:line="276" w:lineRule="auto"/>
      <w:ind w:left="440"/>
    </w:pPr>
    <w:rPr>
      <w:rFonts w:ascii="Calibri" w:eastAsia="Times New Roman" w:hAnsi="Calibri"/>
      <w:sz w:val="22"/>
      <w:szCs w:val="22"/>
      <w:lang w:eastAsia="ru-RU"/>
    </w:rPr>
  </w:style>
  <w:style w:type="paragraph" w:customStyle="1" w:styleId="411">
    <w:name w:val="Оглавление 41"/>
    <w:basedOn w:val="Normal"/>
    <w:next w:val="Normal"/>
    <w:autoRedefine/>
    <w:uiPriority w:val="99"/>
    <w:rsid w:val="006747C3"/>
    <w:pPr>
      <w:spacing w:after="100" w:line="276" w:lineRule="auto"/>
      <w:ind w:left="660"/>
    </w:pPr>
    <w:rPr>
      <w:rFonts w:ascii="Calibri" w:eastAsia="Times New Roman" w:hAnsi="Calibri"/>
      <w:sz w:val="22"/>
      <w:szCs w:val="22"/>
      <w:lang w:eastAsia="ru-RU"/>
    </w:rPr>
  </w:style>
  <w:style w:type="paragraph" w:customStyle="1" w:styleId="513">
    <w:name w:val="Оглавление 51"/>
    <w:basedOn w:val="Normal"/>
    <w:next w:val="Normal"/>
    <w:autoRedefine/>
    <w:uiPriority w:val="99"/>
    <w:rsid w:val="006747C3"/>
    <w:pPr>
      <w:spacing w:after="100" w:line="276" w:lineRule="auto"/>
      <w:ind w:left="880"/>
    </w:pPr>
    <w:rPr>
      <w:rFonts w:ascii="Calibri" w:eastAsia="Times New Roman" w:hAnsi="Calibri"/>
      <w:sz w:val="22"/>
      <w:szCs w:val="22"/>
      <w:lang w:eastAsia="ru-RU"/>
    </w:rPr>
  </w:style>
  <w:style w:type="paragraph" w:customStyle="1" w:styleId="611">
    <w:name w:val="Оглавление 61"/>
    <w:basedOn w:val="Normal"/>
    <w:next w:val="Normal"/>
    <w:autoRedefine/>
    <w:uiPriority w:val="99"/>
    <w:rsid w:val="006747C3"/>
    <w:pPr>
      <w:spacing w:after="100" w:line="276" w:lineRule="auto"/>
      <w:ind w:left="1100"/>
    </w:pPr>
    <w:rPr>
      <w:rFonts w:ascii="Calibri" w:eastAsia="Times New Roman" w:hAnsi="Calibri"/>
      <w:sz w:val="22"/>
      <w:szCs w:val="22"/>
      <w:lang w:eastAsia="ru-RU"/>
    </w:rPr>
  </w:style>
  <w:style w:type="paragraph" w:customStyle="1" w:styleId="713">
    <w:name w:val="Оглавление 71"/>
    <w:basedOn w:val="Normal"/>
    <w:next w:val="Normal"/>
    <w:autoRedefine/>
    <w:uiPriority w:val="99"/>
    <w:rsid w:val="006747C3"/>
    <w:pPr>
      <w:spacing w:after="100" w:line="276" w:lineRule="auto"/>
      <w:ind w:left="1320"/>
    </w:pPr>
    <w:rPr>
      <w:rFonts w:ascii="Calibri" w:eastAsia="Times New Roman" w:hAnsi="Calibri"/>
      <w:sz w:val="22"/>
      <w:szCs w:val="22"/>
      <w:lang w:eastAsia="ru-RU"/>
    </w:rPr>
  </w:style>
  <w:style w:type="paragraph" w:customStyle="1" w:styleId="812">
    <w:name w:val="Оглавление 81"/>
    <w:basedOn w:val="Normal"/>
    <w:next w:val="Normal"/>
    <w:autoRedefine/>
    <w:uiPriority w:val="99"/>
    <w:rsid w:val="006747C3"/>
    <w:pPr>
      <w:spacing w:after="100" w:line="276" w:lineRule="auto"/>
      <w:ind w:left="1540"/>
    </w:pPr>
    <w:rPr>
      <w:rFonts w:ascii="Calibri" w:eastAsia="Times New Roman" w:hAnsi="Calibri"/>
      <w:sz w:val="22"/>
      <w:szCs w:val="22"/>
      <w:lang w:eastAsia="ru-RU"/>
    </w:rPr>
  </w:style>
  <w:style w:type="paragraph" w:customStyle="1" w:styleId="1ffff5">
    <w:name w:val="Знак Знак Знак Знак Знак Знак Знак Знак1"/>
    <w:basedOn w:val="Normal"/>
    <w:uiPriority w:val="99"/>
    <w:rsid w:val="006747C3"/>
    <w:pPr>
      <w:spacing w:before="100" w:beforeAutospacing="1" w:after="100" w:afterAutospacing="1"/>
    </w:pPr>
    <w:rPr>
      <w:rFonts w:ascii="Tahoma" w:eastAsia="Times New Roman" w:hAnsi="Tahoma"/>
      <w:sz w:val="20"/>
      <w:szCs w:val="20"/>
      <w:lang w:val="en-US" w:eastAsia="en-US"/>
    </w:rPr>
  </w:style>
  <w:style w:type="paragraph" w:customStyle="1" w:styleId="1ffff6">
    <w:name w:val="Знак Знак Знак Знак Знак Знак Знак Знак1 Знак Знак Знак"/>
    <w:basedOn w:val="Normal"/>
    <w:uiPriority w:val="99"/>
    <w:rsid w:val="006747C3"/>
    <w:pPr>
      <w:spacing w:before="100" w:beforeAutospacing="1" w:after="100" w:afterAutospacing="1"/>
    </w:pPr>
    <w:rPr>
      <w:rFonts w:ascii="Tahoma" w:eastAsia="Times New Roman" w:hAnsi="Tahoma"/>
      <w:sz w:val="20"/>
      <w:szCs w:val="20"/>
      <w:lang w:val="en-US" w:eastAsia="en-US"/>
    </w:rPr>
  </w:style>
  <w:style w:type="paragraph" w:customStyle="1" w:styleId="afffffffb">
    <w:name w:val="Обычный + по центру"/>
    <w:basedOn w:val="Normal"/>
    <w:uiPriority w:val="99"/>
    <w:rsid w:val="006747C3"/>
    <w:pPr>
      <w:jc w:val="center"/>
    </w:pPr>
    <w:rPr>
      <w:rFonts w:eastAsia="Times New Roman"/>
      <w:lang w:eastAsia="ru-RU"/>
    </w:rPr>
  </w:style>
  <w:style w:type="character" w:customStyle="1" w:styleId="rvts31451">
    <w:name w:val="rvts31451"/>
    <w:uiPriority w:val="99"/>
    <w:rsid w:val="006747C3"/>
  </w:style>
  <w:style w:type="paragraph" w:customStyle="1" w:styleId="heading">
    <w:name w:val="heading"/>
    <w:basedOn w:val="Normal"/>
    <w:uiPriority w:val="99"/>
    <w:rsid w:val="006747C3"/>
    <w:pPr>
      <w:spacing w:before="100" w:beforeAutospacing="1" w:after="100" w:afterAutospacing="1"/>
    </w:pPr>
    <w:rPr>
      <w:rFonts w:ascii="Verdana" w:eastAsia="Times New Roman" w:hAnsi="Verdana"/>
      <w:b/>
      <w:bCs/>
      <w:color w:val="5385C4"/>
      <w:sz w:val="21"/>
      <w:szCs w:val="21"/>
      <w:lang w:eastAsia="ru-RU"/>
    </w:rPr>
  </w:style>
  <w:style w:type="paragraph" w:customStyle="1" w:styleId="dh1">
    <w:name w:val="dh1"/>
    <w:basedOn w:val="Normal"/>
    <w:uiPriority w:val="99"/>
    <w:rsid w:val="006747C3"/>
    <w:pPr>
      <w:spacing w:before="100" w:beforeAutospacing="1" w:after="100" w:afterAutospacing="1"/>
    </w:pPr>
    <w:rPr>
      <w:rFonts w:ascii="Verdana" w:eastAsia="Times New Roman" w:hAnsi="Verdana"/>
      <w:b/>
      <w:bCs/>
      <w:color w:val="25416B"/>
      <w:sz w:val="18"/>
      <w:szCs w:val="18"/>
      <w:lang w:eastAsia="ru-RU"/>
    </w:rPr>
  </w:style>
  <w:style w:type="paragraph" w:customStyle="1" w:styleId="style12">
    <w:name w:val="style12"/>
    <w:basedOn w:val="Normal"/>
    <w:uiPriority w:val="99"/>
    <w:rsid w:val="006747C3"/>
    <w:pPr>
      <w:spacing w:before="100" w:beforeAutospacing="1" w:after="100" w:afterAutospacing="1"/>
    </w:pPr>
    <w:rPr>
      <w:rFonts w:eastAsia="Times New Roman"/>
      <w:lang w:eastAsia="ru-RU"/>
    </w:rPr>
  </w:style>
  <w:style w:type="character" w:customStyle="1" w:styleId="kontakt1">
    <w:name w:val="kontakt1"/>
    <w:uiPriority w:val="99"/>
    <w:rsid w:val="006747C3"/>
    <w:rPr>
      <w:rFonts w:ascii="Verdana" w:hAnsi="Verdana"/>
      <w:color w:val="25416B"/>
      <w:sz w:val="17"/>
      <w:u w:val="none"/>
      <w:effect w:val="none"/>
    </w:rPr>
  </w:style>
  <w:style w:type="paragraph" w:customStyle="1" w:styleId="afffffffc">
    <w:name w:val="Знак Знак Знак Знак Знак Знак Знак Знак Знак Знак Знак Знак Знак Знак Знак"/>
    <w:basedOn w:val="Normal"/>
    <w:uiPriority w:val="99"/>
    <w:rsid w:val="006747C3"/>
    <w:pPr>
      <w:spacing w:before="100" w:beforeAutospacing="1" w:after="100" w:afterAutospacing="1"/>
    </w:pPr>
    <w:rPr>
      <w:rFonts w:ascii="Tahoma" w:eastAsia="Times New Roman" w:hAnsi="Tahoma"/>
      <w:sz w:val="20"/>
      <w:szCs w:val="20"/>
      <w:lang w:val="en-US" w:eastAsia="en-US"/>
    </w:rPr>
  </w:style>
  <w:style w:type="character" w:customStyle="1" w:styleId="ft">
    <w:name w:val="ft"/>
    <w:uiPriority w:val="99"/>
    <w:rsid w:val="006747C3"/>
  </w:style>
  <w:style w:type="paragraph" w:customStyle="1" w:styleId="xl210">
    <w:name w:val="xl210"/>
    <w:basedOn w:val="Normal"/>
    <w:uiPriority w:val="99"/>
    <w:rsid w:val="006747C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1">
    <w:name w:val="xl211"/>
    <w:basedOn w:val="Normal"/>
    <w:uiPriority w:val="99"/>
    <w:rsid w:val="006747C3"/>
    <w:pPr>
      <w:pBdr>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2">
    <w:name w:val="xl212"/>
    <w:basedOn w:val="Normal"/>
    <w:uiPriority w:val="99"/>
    <w:rsid w:val="006747C3"/>
    <w:pPr>
      <w:pBdr>
        <w:lef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3">
    <w:name w:val="xl213"/>
    <w:basedOn w:val="Normal"/>
    <w:uiPriority w:val="99"/>
    <w:rsid w:val="006747C3"/>
    <w:pPr>
      <w:pBdr>
        <w:top w:val="single" w:sz="4" w:space="0" w:color="auto"/>
        <w:left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14">
    <w:name w:val="xl214"/>
    <w:basedOn w:val="Normal"/>
    <w:uiPriority w:val="99"/>
    <w:rsid w:val="006747C3"/>
    <w:pPr>
      <w:pBdr>
        <w:left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15">
    <w:name w:val="xl215"/>
    <w:basedOn w:val="Normal"/>
    <w:uiPriority w:val="99"/>
    <w:rsid w:val="006747C3"/>
    <w:pPr>
      <w:pBdr>
        <w:left w:val="single" w:sz="4" w:space="0" w:color="auto"/>
        <w:bottom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16">
    <w:name w:val="xl216"/>
    <w:basedOn w:val="Normal"/>
    <w:uiPriority w:val="99"/>
    <w:rsid w:val="006747C3"/>
    <w:pPr>
      <w:pBdr>
        <w:top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7">
    <w:name w:val="xl217"/>
    <w:basedOn w:val="Normal"/>
    <w:uiPriority w:val="99"/>
    <w:rsid w:val="006747C3"/>
    <w:pPr>
      <w:pBdr>
        <w:top w:val="single" w:sz="4" w:space="0" w:color="auto"/>
        <w:lef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8">
    <w:name w:val="xl218"/>
    <w:basedOn w:val="Normal"/>
    <w:uiPriority w:val="99"/>
    <w:rsid w:val="006747C3"/>
    <w:pPr>
      <w:pBdr>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19">
    <w:name w:val="xl219"/>
    <w:basedOn w:val="Normal"/>
    <w:uiPriority w:val="99"/>
    <w:rsid w:val="006747C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0">
    <w:name w:val="xl220"/>
    <w:basedOn w:val="Normal"/>
    <w:uiPriority w:val="99"/>
    <w:rsid w:val="006747C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1">
    <w:name w:val="xl221"/>
    <w:basedOn w:val="Normal"/>
    <w:uiPriority w:val="99"/>
    <w:rsid w:val="006747C3"/>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2">
    <w:name w:val="xl222"/>
    <w:basedOn w:val="Normal"/>
    <w:uiPriority w:val="99"/>
    <w:rsid w:val="006747C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0000"/>
      <w:sz w:val="18"/>
      <w:szCs w:val="18"/>
      <w:lang w:eastAsia="ru-RU"/>
    </w:rPr>
  </w:style>
  <w:style w:type="paragraph" w:customStyle="1" w:styleId="xl223">
    <w:name w:val="xl223"/>
    <w:basedOn w:val="Normal"/>
    <w:uiPriority w:val="99"/>
    <w:rsid w:val="006747C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4">
    <w:name w:val="xl224"/>
    <w:basedOn w:val="Normal"/>
    <w:uiPriority w:val="99"/>
    <w:rsid w:val="006747C3"/>
    <w:pPr>
      <w:pBdr>
        <w:top w:val="single" w:sz="4" w:space="0" w:color="auto"/>
        <w:bottom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225">
    <w:name w:val="xl225"/>
    <w:basedOn w:val="Normal"/>
    <w:uiPriority w:val="99"/>
    <w:rsid w:val="006747C3"/>
    <w:pPr>
      <w:pBdr>
        <w:lef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6">
    <w:name w:val="xl226"/>
    <w:basedOn w:val="Normal"/>
    <w:uiPriority w:val="99"/>
    <w:rsid w:val="006747C3"/>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7">
    <w:name w:val="xl227"/>
    <w:basedOn w:val="Normal"/>
    <w:uiPriority w:val="99"/>
    <w:rsid w:val="006747C3"/>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228">
    <w:name w:val="xl228"/>
    <w:basedOn w:val="Normal"/>
    <w:uiPriority w:val="99"/>
    <w:rsid w:val="006747C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29">
    <w:name w:val="xl229"/>
    <w:basedOn w:val="Normal"/>
    <w:uiPriority w:val="99"/>
    <w:rsid w:val="006747C3"/>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0">
    <w:name w:val="xl230"/>
    <w:basedOn w:val="Normal"/>
    <w:uiPriority w:val="99"/>
    <w:rsid w:val="006747C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1">
    <w:name w:val="xl231"/>
    <w:basedOn w:val="Normal"/>
    <w:uiPriority w:val="99"/>
    <w:rsid w:val="006747C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2">
    <w:name w:val="xl232"/>
    <w:basedOn w:val="Normal"/>
    <w:uiPriority w:val="99"/>
    <w:rsid w:val="006747C3"/>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3">
    <w:name w:val="xl233"/>
    <w:basedOn w:val="Normal"/>
    <w:uiPriority w:val="99"/>
    <w:rsid w:val="006747C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4">
    <w:name w:val="xl234"/>
    <w:basedOn w:val="Normal"/>
    <w:uiPriority w:val="99"/>
    <w:rsid w:val="006747C3"/>
    <w:pPr>
      <w:pBdr>
        <w:left w:val="single" w:sz="4" w:space="0" w:color="auto"/>
        <w:right w:val="single" w:sz="4" w:space="0" w:color="auto"/>
      </w:pBdr>
      <w:spacing w:before="100" w:beforeAutospacing="1" w:after="100" w:afterAutospacing="1"/>
    </w:pPr>
    <w:rPr>
      <w:rFonts w:eastAsia="Times New Roman"/>
      <w:lang w:eastAsia="ru-RU"/>
    </w:rPr>
  </w:style>
  <w:style w:type="paragraph" w:customStyle="1" w:styleId="xl235">
    <w:name w:val="xl235"/>
    <w:basedOn w:val="Normal"/>
    <w:uiPriority w:val="99"/>
    <w:rsid w:val="006747C3"/>
    <w:pPr>
      <w:pBdr>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36">
    <w:name w:val="xl236"/>
    <w:basedOn w:val="Normal"/>
    <w:uiPriority w:val="99"/>
    <w:rsid w:val="006747C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7">
    <w:name w:val="xl237"/>
    <w:basedOn w:val="Normal"/>
    <w:uiPriority w:val="99"/>
    <w:rsid w:val="006747C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8">
    <w:name w:val="xl238"/>
    <w:basedOn w:val="Normal"/>
    <w:uiPriority w:val="99"/>
    <w:rsid w:val="006747C3"/>
    <w:pPr>
      <w:pBdr>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39">
    <w:name w:val="xl239"/>
    <w:basedOn w:val="Normal"/>
    <w:uiPriority w:val="99"/>
    <w:rsid w:val="006747C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0">
    <w:name w:val="xl240"/>
    <w:basedOn w:val="Normal"/>
    <w:uiPriority w:val="99"/>
    <w:rsid w:val="006747C3"/>
    <w:pPr>
      <w:pBdr>
        <w:top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1">
    <w:name w:val="xl241"/>
    <w:basedOn w:val="Normal"/>
    <w:uiPriority w:val="99"/>
    <w:rsid w:val="006747C3"/>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2">
    <w:name w:val="xl242"/>
    <w:basedOn w:val="Normal"/>
    <w:uiPriority w:val="99"/>
    <w:rsid w:val="006747C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243">
    <w:name w:val="xl243"/>
    <w:basedOn w:val="Normal"/>
    <w:uiPriority w:val="99"/>
    <w:rsid w:val="006747C3"/>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18"/>
      <w:szCs w:val="18"/>
      <w:lang w:eastAsia="ru-RU"/>
    </w:rPr>
  </w:style>
  <w:style w:type="paragraph" w:customStyle="1" w:styleId="xl244">
    <w:name w:val="xl244"/>
    <w:basedOn w:val="Normal"/>
    <w:uiPriority w:val="99"/>
    <w:rsid w:val="006747C3"/>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245">
    <w:name w:val="xl245"/>
    <w:basedOn w:val="Normal"/>
    <w:uiPriority w:val="99"/>
    <w:rsid w:val="006747C3"/>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character" w:customStyle="1" w:styleId="afffffffd">
    <w:name w:val="Без интервала Знак Знак"/>
    <w:uiPriority w:val="99"/>
    <w:rsid w:val="006747C3"/>
    <w:rPr>
      <w:rFonts w:ascii="Calibri" w:hAnsi="Calibri"/>
      <w:lang w:eastAsia="en-US"/>
    </w:rPr>
  </w:style>
  <w:style w:type="paragraph" w:customStyle="1" w:styleId="font1">
    <w:name w:val="font1"/>
    <w:basedOn w:val="Normal"/>
    <w:uiPriority w:val="99"/>
    <w:rsid w:val="006747C3"/>
    <w:pPr>
      <w:spacing w:before="100" w:beforeAutospacing="1" w:after="100" w:afterAutospacing="1"/>
    </w:pPr>
    <w:rPr>
      <w:rFonts w:ascii="Arial" w:eastAsia="Times New Roman" w:hAnsi="Arial" w:cs="Arial"/>
      <w:sz w:val="20"/>
      <w:szCs w:val="20"/>
      <w:lang w:eastAsia="ru-RU"/>
    </w:rPr>
  </w:style>
  <w:style w:type="paragraph" w:customStyle="1" w:styleId="234">
    <w:name w:val="Основной текст 23"/>
    <w:basedOn w:val="Normal"/>
    <w:uiPriority w:val="99"/>
    <w:rsid w:val="006747C3"/>
    <w:pPr>
      <w:overflowPunct w:val="0"/>
      <w:autoSpaceDE w:val="0"/>
      <w:autoSpaceDN w:val="0"/>
      <w:adjustRightInd w:val="0"/>
      <w:ind w:firstLine="720"/>
      <w:jc w:val="both"/>
      <w:textAlignment w:val="baseline"/>
    </w:pPr>
    <w:rPr>
      <w:rFonts w:eastAsia="Times New Roman"/>
      <w:sz w:val="28"/>
      <w:szCs w:val="20"/>
      <w:lang w:eastAsia="ru-RU"/>
    </w:rPr>
  </w:style>
  <w:style w:type="paragraph" w:customStyle="1" w:styleId="1">
    <w:name w:val="Список маркированный 1"/>
    <w:basedOn w:val="Normal"/>
    <w:link w:val="1ffff7"/>
    <w:uiPriority w:val="99"/>
    <w:rsid w:val="006747C3"/>
    <w:pPr>
      <w:numPr>
        <w:numId w:val="54"/>
      </w:numPr>
      <w:suppressAutoHyphens/>
      <w:spacing w:line="360" w:lineRule="auto"/>
      <w:jc w:val="both"/>
    </w:pPr>
    <w:rPr>
      <w:rFonts w:eastAsia="Times New Roman"/>
      <w:lang w:eastAsia="ru-RU"/>
    </w:rPr>
  </w:style>
  <w:style w:type="character" w:customStyle="1" w:styleId="1ffff7">
    <w:name w:val="Список маркированный 1 Знак"/>
    <w:link w:val="1"/>
    <w:uiPriority w:val="99"/>
    <w:locked/>
    <w:rsid w:val="006747C3"/>
    <w:rPr>
      <w:rFonts w:ascii="Times New Roman" w:eastAsia="Times New Roman" w:hAnsi="Times New Roman"/>
      <w:sz w:val="24"/>
      <w:szCs w:val="24"/>
    </w:rPr>
  </w:style>
  <w:style w:type="paragraph" w:customStyle="1" w:styleId="afffffffe">
    <w:name w:val="Знак Знак Знак Знак Знак Знак"/>
    <w:basedOn w:val="Normal"/>
    <w:uiPriority w:val="99"/>
    <w:rsid w:val="006747C3"/>
    <w:pPr>
      <w:spacing w:before="100" w:beforeAutospacing="1" w:after="100" w:afterAutospacing="1"/>
    </w:pPr>
    <w:rPr>
      <w:rFonts w:ascii="Tahoma" w:eastAsia="Times New Roman" w:hAnsi="Tahoma"/>
      <w:sz w:val="20"/>
      <w:szCs w:val="20"/>
      <w:lang w:val="en-US" w:eastAsia="en-US"/>
    </w:rPr>
  </w:style>
  <w:style w:type="paragraph" w:customStyle="1" w:styleId="affffffff">
    <w:name w:val="Обычный + По правому краю"/>
    <w:basedOn w:val="Normal"/>
    <w:uiPriority w:val="99"/>
    <w:rsid w:val="006747C3"/>
    <w:pPr>
      <w:tabs>
        <w:tab w:val="left" w:pos="1920"/>
        <w:tab w:val="left" w:pos="12264"/>
      </w:tabs>
      <w:jc w:val="right"/>
    </w:pPr>
    <w:rPr>
      <w:rFonts w:eastAsia="Times New Roman"/>
      <w:lang w:eastAsia="ru-RU"/>
    </w:rPr>
  </w:style>
  <w:style w:type="paragraph" w:customStyle="1" w:styleId="1ffff8">
    <w:name w:val="Знак Знак Знак Знак Знак Знак Знак Знак1 Знак Знак Знак Знак Знак Знак Знак"/>
    <w:basedOn w:val="Normal"/>
    <w:uiPriority w:val="99"/>
    <w:rsid w:val="006747C3"/>
    <w:pPr>
      <w:spacing w:before="100" w:beforeAutospacing="1" w:after="100" w:afterAutospacing="1"/>
    </w:pPr>
    <w:rPr>
      <w:rFonts w:ascii="Tahoma" w:eastAsia="Times New Roman" w:hAnsi="Tahoma"/>
      <w:sz w:val="20"/>
      <w:szCs w:val="20"/>
      <w:lang w:val="en-US" w:eastAsia="en-US"/>
    </w:rPr>
  </w:style>
  <w:style w:type="character" w:customStyle="1" w:styleId="1ffff9">
    <w:name w:val="Список маркированный 1 Знак Знак"/>
    <w:uiPriority w:val="99"/>
    <w:rsid w:val="006747C3"/>
    <w:rPr>
      <w:sz w:val="24"/>
    </w:rPr>
  </w:style>
  <w:style w:type="character" w:customStyle="1" w:styleId="1ffffa">
    <w:name w:val="Упомянуть1"/>
    <w:uiPriority w:val="99"/>
    <w:semiHidden/>
    <w:rsid w:val="006747C3"/>
    <w:rPr>
      <w:color w:val="2B579A"/>
      <w:shd w:val="clear" w:color="auto" w:fill="E6E6E6"/>
    </w:rPr>
  </w:style>
  <w:style w:type="character" w:customStyle="1" w:styleId="1ffffb">
    <w:name w:val="Неразрешенное упоминание1"/>
    <w:uiPriority w:val="99"/>
    <w:semiHidden/>
    <w:rsid w:val="006747C3"/>
    <w:rPr>
      <w:color w:val="808080"/>
      <w:shd w:val="clear" w:color="auto" w:fill="E6E6E6"/>
    </w:rPr>
  </w:style>
  <w:style w:type="table" w:customStyle="1" w:styleId="TableGridReport11">
    <w:name w:val="Table Grid Report11"/>
    <w:uiPriority w:val="99"/>
    <w:rsid w:val="006747C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Стиль56"/>
    <w:rsid w:val="00EC3A0D"/>
    <w:pPr>
      <w:numPr>
        <w:numId w:val="35"/>
      </w:numPr>
    </w:pPr>
  </w:style>
  <w:style w:type="numbering" w:customStyle="1" w:styleId="1ai1">
    <w:name w:val="1 / a / i1"/>
    <w:rsid w:val="00EC3A0D"/>
    <w:pPr>
      <w:numPr>
        <w:numId w:val="18"/>
      </w:numPr>
    </w:pPr>
  </w:style>
  <w:style w:type="numbering" w:customStyle="1" w:styleId="53">
    <w:name w:val="Стиль53"/>
    <w:rsid w:val="00EC3A0D"/>
    <w:pPr>
      <w:numPr>
        <w:numId w:val="31"/>
      </w:numPr>
    </w:pPr>
  </w:style>
  <w:style w:type="numbering" w:customStyle="1" w:styleId="1111113">
    <w:name w:val="1 / 1.1 / 1.1.13"/>
    <w:rsid w:val="00EC3A0D"/>
    <w:pPr>
      <w:numPr>
        <w:numId w:val="51"/>
      </w:numPr>
    </w:pPr>
  </w:style>
  <w:style w:type="numbering" w:customStyle="1" w:styleId="36">
    <w:name w:val="Стиль36"/>
    <w:rsid w:val="00EC3A0D"/>
    <w:pPr>
      <w:numPr>
        <w:numId w:val="26"/>
      </w:numPr>
    </w:pPr>
  </w:style>
  <w:style w:type="numbering" w:customStyle="1" w:styleId="11111121">
    <w:name w:val="1 / 1.1 / 1.1.121"/>
    <w:rsid w:val="00EC3A0D"/>
    <w:pPr>
      <w:numPr>
        <w:numId w:val="42"/>
      </w:numPr>
    </w:pPr>
  </w:style>
  <w:style w:type="numbering" w:customStyle="1" w:styleId="231">
    <w:name w:val="Стиль231"/>
    <w:rsid w:val="00EC3A0D"/>
    <w:pPr>
      <w:numPr>
        <w:numId w:val="36"/>
      </w:numPr>
    </w:pPr>
  </w:style>
  <w:style w:type="numbering" w:customStyle="1" w:styleId="5">
    <w:name w:val="Стиль5"/>
    <w:rsid w:val="00EC3A0D"/>
    <w:pPr>
      <w:numPr>
        <w:numId w:val="32"/>
      </w:numPr>
    </w:pPr>
  </w:style>
  <w:style w:type="numbering" w:customStyle="1" w:styleId="46">
    <w:name w:val="Стиль46"/>
    <w:rsid w:val="00EC3A0D"/>
    <w:pPr>
      <w:numPr>
        <w:numId w:val="27"/>
      </w:numPr>
    </w:pPr>
  </w:style>
  <w:style w:type="numbering" w:customStyle="1" w:styleId="11">
    <w:name w:val="Статья / Раздел11"/>
    <w:rsid w:val="00EC3A0D"/>
    <w:pPr>
      <w:numPr>
        <w:numId w:val="19"/>
      </w:numPr>
    </w:pPr>
  </w:style>
  <w:style w:type="numbering" w:customStyle="1" w:styleId="111">
    <w:name w:val="Статья / Раздел111"/>
    <w:rsid w:val="00EC3A0D"/>
    <w:pPr>
      <w:numPr>
        <w:numId w:val="46"/>
      </w:numPr>
    </w:pPr>
  </w:style>
  <w:style w:type="numbering" w:customStyle="1" w:styleId="1ai3">
    <w:name w:val="1 / a / i3"/>
    <w:rsid w:val="00EC3A0D"/>
    <w:pPr>
      <w:numPr>
        <w:numId w:val="52"/>
      </w:numPr>
    </w:pPr>
  </w:style>
  <w:style w:type="numbering" w:customStyle="1" w:styleId="1ai21">
    <w:name w:val="1 / a / i21"/>
    <w:rsid w:val="00EC3A0D"/>
    <w:pPr>
      <w:numPr>
        <w:numId w:val="43"/>
      </w:numPr>
    </w:pPr>
  </w:style>
  <w:style w:type="numbering" w:customStyle="1" w:styleId="146">
    <w:name w:val="Стиль многоуровневый 14 пт полужирный6"/>
    <w:rsid w:val="00EC3A0D"/>
    <w:pPr>
      <w:numPr>
        <w:numId w:val="29"/>
      </w:numPr>
    </w:pPr>
  </w:style>
  <w:style w:type="numbering" w:customStyle="1" w:styleId="23">
    <w:name w:val="Стиль23"/>
    <w:rsid w:val="00EC3A0D"/>
    <w:pPr>
      <w:numPr>
        <w:numId w:val="14"/>
      </w:numPr>
    </w:pPr>
  </w:style>
  <w:style w:type="numbering" w:customStyle="1" w:styleId="43">
    <w:name w:val="Стиль43"/>
    <w:rsid w:val="00EC3A0D"/>
    <w:pPr>
      <w:numPr>
        <w:numId w:val="20"/>
      </w:numPr>
    </w:pPr>
  </w:style>
  <w:style w:type="numbering" w:customStyle="1" w:styleId="1ai2">
    <w:name w:val="1 / a / i2"/>
    <w:rsid w:val="00EC3A0D"/>
    <w:pPr>
      <w:numPr>
        <w:numId w:val="16"/>
      </w:numPr>
    </w:pPr>
  </w:style>
  <w:style w:type="numbering" w:customStyle="1" w:styleId="1ai11">
    <w:name w:val="1 / a / i11"/>
    <w:rsid w:val="00EC3A0D"/>
    <w:pPr>
      <w:numPr>
        <w:numId w:val="45"/>
      </w:numPr>
    </w:pPr>
  </w:style>
  <w:style w:type="numbering" w:customStyle="1" w:styleId="211">
    <w:name w:val="Статья / Раздел211"/>
    <w:rsid w:val="00EC3A0D"/>
    <w:pPr>
      <w:numPr>
        <w:numId w:val="44"/>
      </w:numPr>
    </w:pPr>
  </w:style>
  <w:style w:type="numbering" w:customStyle="1" w:styleId="31">
    <w:name w:val="Статья / Раздел31"/>
    <w:rsid w:val="00EC3A0D"/>
    <w:pPr>
      <w:numPr>
        <w:numId w:val="17"/>
      </w:numPr>
    </w:pPr>
  </w:style>
  <w:style w:type="numbering" w:customStyle="1" w:styleId="1111112">
    <w:name w:val="1 / 1.1 / 1.1.12"/>
    <w:rsid w:val="00EC3A0D"/>
    <w:pPr>
      <w:numPr>
        <w:numId w:val="41"/>
      </w:numPr>
    </w:pPr>
  </w:style>
  <w:style w:type="numbering" w:customStyle="1" w:styleId="54">
    <w:name w:val="Стиль54"/>
    <w:rsid w:val="00EC3A0D"/>
    <w:pPr>
      <w:numPr>
        <w:numId w:val="13"/>
      </w:numPr>
    </w:pPr>
  </w:style>
  <w:style w:type="numbering" w:customStyle="1" w:styleId="3">
    <w:name w:val="Статья / Раздел3"/>
    <w:rsid w:val="00EC3A0D"/>
    <w:pPr>
      <w:numPr>
        <w:numId w:val="21"/>
      </w:numPr>
    </w:pPr>
  </w:style>
  <w:style w:type="numbering" w:customStyle="1" w:styleId="6">
    <w:name w:val="Статья / Раздел6"/>
    <w:rsid w:val="00EC3A0D"/>
    <w:pPr>
      <w:numPr>
        <w:numId w:val="28"/>
      </w:numPr>
    </w:pPr>
  </w:style>
  <w:style w:type="numbering" w:customStyle="1" w:styleId="11111111">
    <w:name w:val="1 / 1.1 / 1.1.111"/>
    <w:rsid w:val="00EC3A0D"/>
    <w:pPr>
      <w:numPr>
        <w:numId w:val="53"/>
      </w:numPr>
    </w:pPr>
  </w:style>
  <w:style w:type="numbering" w:styleId="111111">
    <w:name w:val="Outline List 2"/>
    <w:basedOn w:val="NoList"/>
    <w:uiPriority w:val="99"/>
    <w:semiHidden/>
    <w:unhideWhenUsed/>
    <w:locked/>
    <w:rsid w:val="00EC3A0D"/>
    <w:pPr>
      <w:numPr>
        <w:numId w:val="15"/>
      </w:numPr>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YamgurovaEF@gov86.org" TargetMode="Externa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24</TotalTime>
  <Pages>141</Pages>
  <Words>28317</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dc:creator>
  <cp:keywords/>
  <dc:description/>
  <cp:lastModifiedBy>Администрация города</cp:lastModifiedBy>
  <cp:revision>4</cp:revision>
  <cp:lastPrinted>2019-01-10T06:37:00Z</cp:lastPrinted>
  <dcterms:created xsi:type="dcterms:W3CDTF">2018-12-29T05:41:00Z</dcterms:created>
  <dcterms:modified xsi:type="dcterms:W3CDTF">2019-01-10T06:37:00Z</dcterms:modified>
</cp:coreProperties>
</file>